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ll604pahbew0" w:id="0"/>
      <w:bookmarkEnd w:id="0"/>
      <w:r w:rsidDel="00000000" w:rsidR="00000000" w:rsidRPr="00000000">
        <w:rPr>
          <w:rtl w:val="0"/>
        </w:rPr>
        <w:t xml:space="preserve">Variable pneumatic features in the ribs of </w:t>
      </w:r>
      <w:r w:rsidDel="00000000" w:rsidR="00000000" w:rsidRPr="00000000">
        <w:rPr>
          <w:i w:val="1"/>
          <w:rtl w:val="0"/>
        </w:rPr>
        <w:t xml:space="preserve">Brachiosaurus altithorax</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Michael P. Taylor</w:t>
      </w:r>
      <w:r w:rsidDel="00000000" w:rsidR="00000000" w:rsidRPr="00000000">
        <w:rPr>
          <w:rtl w:val="0"/>
        </w:rPr>
        <w:t xml:space="preserve">, Department of Earth Sciences, University of Bristol, Bristol BS8 1RJ, UK. </w:t>
      </w:r>
      <w:hyperlink r:id="rId6">
        <w:r w:rsidDel="00000000" w:rsidR="00000000" w:rsidRPr="00000000">
          <w:rPr>
            <w:color w:val="1155cc"/>
            <w:u w:val="single"/>
            <w:rtl w:val="0"/>
          </w:rPr>
          <w:t xml:space="preserve">dino@miketaylor.org.uk</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Mathew J. Wedel</w:t>
      </w:r>
      <w:r w:rsidDel="00000000" w:rsidR="00000000" w:rsidRPr="00000000">
        <w:rPr>
          <w:rtl w:val="0"/>
        </w:rPr>
        <w:t xml:space="preserve">, College of Osteopathic Medicine of the Pacific and College of Podiatric Medicine, Western University of Health Sciences, Pomona, California, USA. </w:t>
      </w:r>
      <w:hyperlink r:id="rId7">
        <w:r w:rsidDel="00000000" w:rsidR="00000000" w:rsidRPr="00000000">
          <w:rPr>
            <w:color w:val="1155cc"/>
            <w:u w:val="single"/>
            <w:rtl w:val="0"/>
          </w:rPr>
          <w:t xml:space="preserve">mathew.wedel@gmail.com</w:t>
        </w:r>
      </w:hyperlink>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77q0trkqdic9" w:id="1"/>
      <w:bookmarkEnd w:id="1"/>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Pneumatic dorsal ribs are known for many sauropods, but to date costal pneumaticity has received relatively little attention. In particular, the pneumatic ribs of the holotype specimen of </w:t>
      </w:r>
      <w:r w:rsidDel="00000000" w:rsidR="00000000" w:rsidRPr="00000000">
        <w:rPr>
          <w:i w:val="1"/>
          <w:rtl w:val="0"/>
        </w:rPr>
        <w:t xml:space="preserve">Brachiosaurus altithorax</w:t>
      </w:r>
      <w:r w:rsidDel="00000000" w:rsidR="00000000" w:rsidRPr="00000000">
        <w:rPr>
          <w:rtl w:val="0"/>
        </w:rPr>
        <w:t xml:space="preserve"> have been largely overlooked. One rib with a pneumatic foramen some distance down the shaft was briefly described and illustrated in the early 20th century by Elmer S. Riggs. A second rib with a pneumatic foramen in the tuberculum of the rib has not previously been described or illustrated. This previously-undescribed foramen is similar in location to those in some dorsal ribs of </w:t>
      </w:r>
      <w:r w:rsidDel="00000000" w:rsidR="00000000" w:rsidRPr="00000000">
        <w:rPr>
          <w:i w:val="1"/>
          <w:rtl w:val="0"/>
        </w:rPr>
        <w:t xml:space="preserve">Brontosaurus</w:t>
      </w:r>
      <w:r w:rsidDel="00000000" w:rsidR="00000000" w:rsidRPr="00000000">
        <w:rPr>
          <w:rtl w:val="0"/>
        </w:rPr>
        <w:t xml:space="preserve"> and </w:t>
      </w:r>
      <w:r w:rsidDel="00000000" w:rsidR="00000000" w:rsidRPr="00000000">
        <w:rPr>
          <w:i w:val="1"/>
          <w:rtl w:val="0"/>
        </w:rPr>
        <w:t xml:space="preserve">Giraffatitan</w:t>
      </w:r>
      <w:r w:rsidDel="00000000" w:rsidR="00000000" w:rsidRPr="00000000">
        <w:rPr>
          <w:rtl w:val="0"/>
        </w:rPr>
        <w:t xml:space="preserve">, but differs from them in size and shape. The contrasting sites of costal pneumaticity in the holotype individual of </w:t>
      </w:r>
      <w:r w:rsidDel="00000000" w:rsidR="00000000" w:rsidRPr="00000000">
        <w:rPr>
          <w:i w:val="1"/>
          <w:rtl w:val="0"/>
        </w:rPr>
        <w:t xml:space="preserve">Brachiosaurus</w:t>
      </w:r>
      <w:r w:rsidDel="00000000" w:rsidR="00000000" w:rsidRPr="00000000">
        <w:rPr>
          <w:rtl w:val="0"/>
        </w:rPr>
        <w:t xml:space="preserve"> emphasize the generally opportunistic mode of postcranial pneumatization, in both sauropods and other ornithodirans.</w:t>
      </w:r>
    </w:p>
    <w:p w:rsidR="00000000" w:rsidDel="00000000" w:rsidP="00000000" w:rsidRDefault="00000000" w:rsidRPr="00000000" w14:paraId="00000007">
      <w:pPr>
        <w:pStyle w:val="Heading1"/>
        <w:rPr/>
      </w:pPr>
      <w:bookmarkStart w:colFirst="0" w:colLast="0" w:name="_ymjcslql5ede"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In his three increasingly detailed descriptions of the giant sauropod dinosaur </w:t>
      </w:r>
      <w:r w:rsidDel="00000000" w:rsidR="00000000" w:rsidRPr="00000000">
        <w:rPr>
          <w:i w:val="1"/>
          <w:rtl w:val="0"/>
        </w:rPr>
        <w:t xml:space="preserve">Brachiosaurus altithorax</w:t>
      </w:r>
      <w:r w:rsidDel="00000000" w:rsidR="00000000" w:rsidRPr="00000000">
        <w:rPr>
          <w:rtl w:val="0"/>
        </w:rPr>
        <w:t xml:space="preserve">, Elmer S. Riggs (1901, 1903, 1904) had little to say about the ribs. Two of them preserve interestingly different pneumatic features, which we describe, illustrate and discuss.</w:t>
      </w:r>
    </w:p>
    <w:p w:rsidR="00000000" w:rsidDel="00000000" w:rsidP="00000000" w:rsidRDefault="00000000" w:rsidRPr="00000000" w14:paraId="00000009">
      <w:pPr>
        <w:pStyle w:val="Heading2"/>
        <w:rPr>
          <w:highlight w:val="yellow"/>
        </w:rPr>
      </w:pPr>
      <w:bookmarkStart w:colFirst="0" w:colLast="0" w:name="_3fvtxnc3m369" w:id="3"/>
      <w:bookmarkEnd w:id="3"/>
      <w:r w:rsidDel="00000000" w:rsidR="00000000" w:rsidRPr="00000000">
        <w:rPr>
          <w:rtl w:val="0"/>
        </w:rPr>
        <w:t xml:space="preserve">Anatomical nomenclature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older authors, including Riggs and Marsh, refer to the head and tubercle of the rib. We use the now conventional terms capitulum and tuberculum respectively for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rsidR="00000000" w:rsidDel="00000000" w:rsidP="00000000" w:rsidRDefault="00000000" w:rsidRPr="00000000" w14:paraId="0000000B">
      <w:pPr>
        <w:rPr/>
      </w:pPr>
      <w:r w:rsidDel="00000000" w:rsidR="00000000" w:rsidRPr="00000000">
        <w:rPr>
          <w:rtl w:val="0"/>
        </w:rPr>
        <w:t xml:space="preserve">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rsidR="00000000" w:rsidDel="00000000" w:rsidP="00000000" w:rsidRDefault="00000000" w:rsidRPr="00000000" w14:paraId="0000000C">
      <w:pPr>
        <w:rPr/>
      </w:pPr>
      <w:r w:rsidDel="00000000" w:rsidR="00000000" w:rsidRPr="00000000">
        <w:rPr>
          <w:rtl w:val="0"/>
        </w:rPr>
        <w:t xml:space="preserve">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rsidR="00000000" w:rsidDel="00000000" w:rsidP="00000000" w:rsidRDefault="00000000" w:rsidRPr="00000000" w14:paraId="0000000D">
      <w:pPr>
        <w:pStyle w:val="Heading2"/>
        <w:rPr/>
      </w:pPr>
      <w:bookmarkStart w:colFirst="0" w:colLast="0" w:name="_b2qec7oig9fh" w:id="4"/>
      <w:bookmarkEnd w:id="4"/>
      <w:r w:rsidDel="00000000" w:rsidR="00000000" w:rsidRPr="00000000">
        <w:rPr>
          <w:rtl w:val="0"/>
        </w:rPr>
        <w:t xml:space="preserve">Museum Abbreviations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CM — Carnegie Museum of Natural History, Pittsburgh, Pennsylvania, USA.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FMNH — Field Museum of Natural History, Chicago, Illinois, USA.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Mal — Malawi Department of Antiquities Collection, Lilongwe and Nguludi, Malawi.</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MB — Humboldt Museum für Naturkunde Berlin, Berlin, Germany.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OMNH — Sam Noble Oklahoma Museum of Natural History, Norman, Oklahoma, USA.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RRBP — Rukwa Rift Basin Project, Tanzanian Antiquities Unit, Dar es Salaam, Tanzania.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SMM — Science Museum of Minnesota, Saint Paul, Minnesota, USA.</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PVL — Instituto Miguel Lillo, Collection of Vertebrate Paleontology, Tucumán, Argentina.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USNM — United States National Museum of Natural History, Washington D.C., USA.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YPM — Yale Peabody Museum, New Haven, Connecticut, USA.</w:t>
      </w:r>
    </w:p>
    <w:p w:rsidR="00000000" w:rsidDel="00000000" w:rsidP="00000000" w:rsidRDefault="00000000" w:rsidRPr="00000000" w14:paraId="00000018">
      <w:pPr>
        <w:pStyle w:val="Heading1"/>
        <w:rPr/>
      </w:pPr>
      <w:bookmarkStart w:colFirst="0" w:colLast="0" w:name="_ono4wvpylpae" w:id="5"/>
      <w:bookmarkEnd w:id="5"/>
      <w:r w:rsidDel="00000000" w:rsidR="00000000" w:rsidRPr="00000000">
        <w:rPr>
          <w:rtl w:val="0"/>
        </w:rPr>
        <w:t xml:space="preserve">Background</w:t>
      </w:r>
    </w:p>
    <w:p w:rsidR="00000000" w:rsidDel="00000000" w:rsidP="00000000" w:rsidRDefault="00000000" w:rsidRPr="00000000" w14:paraId="00000019">
      <w:pPr>
        <w:pStyle w:val="Heading2"/>
        <w:rPr>
          <w:i w:val="1"/>
        </w:rPr>
      </w:pPr>
      <w:bookmarkStart w:colFirst="0" w:colLast="0" w:name="_q3lnmvyl7cn3" w:id="6"/>
      <w:bookmarkEnd w:id="6"/>
      <w:r w:rsidDel="00000000" w:rsidR="00000000" w:rsidRPr="00000000">
        <w:rPr>
          <w:i w:val="1"/>
          <w:rtl w:val="0"/>
        </w:rPr>
        <w:t xml:space="preserve">Brachiosaurus altithorax</w:t>
      </w:r>
    </w:p>
    <w:p w:rsidR="00000000" w:rsidDel="00000000" w:rsidP="00000000" w:rsidRDefault="00000000" w:rsidRPr="00000000" w14:paraId="0000001A">
      <w:pPr>
        <w:rPr/>
      </w:pPr>
      <w:r w:rsidDel="00000000" w:rsidR="00000000" w:rsidRPr="00000000">
        <w:rPr>
          <w:rtl w:val="0"/>
        </w:rPr>
        <w:t xml:space="preserve">The giant sauropod dinosaur </w:t>
      </w:r>
      <w:r w:rsidDel="00000000" w:rsidR="00000000" w:rsidRPr="00000000">
        <w:rPr>
          <w:i w:val="1"/>
          <w:rtl w:val="0"/>
        </w:rPr>
        <w:t xml:space="preserve">Brachiosaurus altithorax</w:t>
      </w:r>
      <w:r w:rsidDel="00000000" w:rsidR="00000000" w:rsidRPr="00000000">
        <w:rPr>
          <w:rtl w:val="0"/>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rsidR="00000000" w:rsidDel="00000000" w:rsidP="00000000" w:rsidRDefault="00000000" w:rsidRPr="00000000" w14:paraId="0000001B">
      <w:pPr>
        <w:rPr/>
      </w:pPr>
      <w:r w:rsidDel="00000000" w:rsidR="00000000" w:rsidRPr="00000000">
        <w:rPr>
          <w:rtl w:val="0"/>
        </w:rPr>
        <w:t xml:space="preserve">The name that Riggs chose describes the animal’s morphology: “</w:t>
      </w:r>
      <w:r w:rsidDel="00000000" w:rsidR="00000000" w:rsidRPr="00000000">
        <w:rPr>
          <w:i w:val="1"/>
          <w:rtl w:val="0"/>
        </w:rPr>
        <w:t xml:space="preserve">Brachiosaurus</w:t>
      </w:r>
      <w:r w:rsidDel="00000000" w:rsidR="00000000" w:rsidRPr="00000000">
        <w:rPr>
          <w:rtl w:val="0"/>
        </w:rPr>
        <w:t xml:space="preserve">” means arm-lizard, in reference to the proportionally long forelimbs, and “</w:t>
      </w:r>
      <w:r w:rsidDel="00000000" w:rsidR="00000000" w:rsidRPr="00000000">
        <w:rPr>
          <w:i w:val="1"/>
          <w:rtl w:val="0"/>
        </w:rPr>
        <w:t xml:space="preserve">altithorax</w:t>
      </w:r>
      <w:r w:rsidDel="00000000" w:rsidR="00000000" w:rsidRPr="00000000">
        <w:rPr>
          <w:rtl w:val="0"/>
        </w:rPr>
        <w:t xml:space="preserve">”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w:t>
      </w:r>
      <w:r w:rsidDel="00000000" w:rsidR="00000000" w:rsidRPr="00000000">
        <w:rPr>
          <w:rtl w:val="0"/>
        </w:rPr>
        <w:t xml:space="preserve"> descriptive monograph (Riggs 1904), but this too gives the ribs rather short shrift, describing them in a single paragraph (Riggs 1904:239) of only 17 lines, which does not even specify how many were recovered, or from which side of the animal.</w:t>
      </w:r>
    </w:p>
    <w:p w:rsidR="00000000" w:rsidDel="00000000" w:rsidP="00000000" w:rsidRDefault="00000000" w:rsidRPr="00000000" w14:paraId="0000001C">
      <w:pPr>
        <w:rPr/>
      </w:pPr>
      <w:r w:rsidDel="00000000" w:rsidR="00000000" w:rsidRPr="00000000">
        <w:rPr>
          <w:rtl w:val="0"/>
        </w:rPr>
        <w:t xml:space="preserve">His preliminary paper says only that “A complete rib, presumably from about the sixth presacral vertebra, measures more than nine feet in length. Some of the thoracic ribs have a secondary tubercle, and also a foramen leading to a cavity in the shaft.” (Riggs 1901:549).</w:t>
      </w:r>
    </w:p>
    <w:p w:rsidR="00000000" w:rsidDel="00000000" w:rsidP="00000000" w:rsidRDefault="00000000" w:rsidRPr="00000000" w14:paraId="0000001D">
      <w:pPr>
        <w:rPr/>
      </w:pPr>
      <w:r w:rsidDel="00000000" w:rsidR="00000000" w:rsidRPr="00000000">
        <w:rPr>
          <w:rtl w:val="0"/>
        </w:rPr>
        <w:t xml:space="preserve">The formal description of the ribs is not much more informative (Riggs 1903:303–304):</w:t>
      </w:r>
    </w:p>
    <w:p w:rsidR="00000000" w:rsidDel="00000000" w:rsidP="00000000" w:rsidRDefault="00000000" w:rsidRPr="00000000" w14:paraId="0000001E">
      <w:pPr>
        <w:ind w:left="720" w:right="720" w:firstLine="0"/>
        <w:rPr/>
      </w:pPr>
      <w:r w:rsidDel="00000000" w:rsidR="00000000" w:rsidRPr="00000000">
        <w:rPr>
          <w:rtl w:val="0"/>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in the shaft.</w:t>
      </w:r>
    </w:p>
    <w:p w:rsidR="00000000" w:rsidDel="00000000" w:rsidP="00000000" w:rsidRDefault="00000000" w:rsidRPr="00000000" w14:paraId="0000001F">
      <w:pPr>
        <w:rPr/>
      </w:pPr>
      <w:r w:rsidDel="00000000" w:rsidR="00000000" w:rsidRPr="00000000">
        <w:rPr>
          <w:rtl w:val="0"/>
        </w:rPr>
        <w:t xml:space="preserve">Finally, the monographic description provides a little more detail (Riggs 1904:239), along with some repetition. Here, we reproduce it in full:</w:t>
      </w:r>
    </w:p>
    <w:p w:rsidR="00000000" w:rsidDel="00000000" w:rsidP="00000000" w:rsidRDefault="00000000" w:rsidRPr="00000000" w14:paraId="00000020">
      <w:pPr>
        <w:ind w:left="720" w:right="720" w:firstLine="0"/>
        <w:rPr/>
      </w:pPr>
      <w:r w:rsidDel="00000000" w:rsidR="00000000" w:rsidRPr="00000000">
        <w:rPr>
          <w:rtl w:val="0"/>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rsidR="00000000" w:rsidDel="00000000" w:rsidP="00000000" w:rsidRDefault="00000000" w:rsidRPr="00000000" w14:paraId="00000021">
      <w:pPr>
        <w:rPr/>
      </w:pPr>
      <w:r w:rsidDel="00000000" w:rsidR="00000000" w:rsidRPr="00000000">
        <w:rPr>
          <w:rtl w:val="0"/>
        </w:rPr>
        <w:t xml:space="preserve">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rsidR="00000000" w:rsidDel="00000000" w:rsidP="00000000" w:rsidRDefault="00000000" w:rsidRPr="00000000" w14:paraId="00000022">
      <w:pPr>
        <w:rPr/>
      </w:pPr>
      <w:r w:rsidDel="00000000" w:rsidR="00000000" w:rsidRPr="00000000">
        <w:rPr>
          <w:rtl w:val="0"/>
        </w:rPr>
        <w:t xml:space="preserve">But Marsh’s own (1896:167) illustration (reproduced here as Figure 4) is puzzling in its own right. It consists of his figures 7 and 8, captioned as “Cervical rib of </w:t>
      </w:r>
      <w:r w:rsidDel="00000000" w:rsidR="00000000" w:rsidRPr="00000000">
        <w:rPr>
          <w:i w:val="1"/>
          <w:rtl w:val="0"/>
        </w:rPr>
        <w:t xml:space="preserve">Apatosaurus ajax</w:t>
      </w:r>
      <w:r w:rsidDel="00000000" w:rsidR="00000000" w:rsidRPr="00000000">
        <w:rPr>
          <w:rtl w:val="0"/>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rsidR="00000000" w:rsidDel="00000000" w:rsidP="00000000" w:rsidRDefault="00000000" w:rsidRPr="00000000" w14:paraId="00000023">
      <w:pPr>
        <w:rPr/>
      </w:pPr>
      <w:r w:rsidDel="00000000" w:rsidR="00000000" w:rsidRPr="00000000">
        <w:rPr>
          <w:rtl w:val="0"/>
        </w:rPr>
        <w:t xml:space="preserve">In summary, Riggs’s “second tubercle” is difficult to find on the </w:t>
      </w:r>
      <w:r w:rsidDel="00000000" w:rsidR="00000000" w:rsidRPr="00000000">
        <w:rPr>
          <w:i w:val="1"/>
          <w:rtl w:val="0"/>
        </w:rPr>
        <w:t xml:space="preserve">Brachiosaurus</w:t>
      </w:r>
      <w:r w:rsidDel="00000000" w:rsidR="00000000" w:rsidRPr="00000000">
        <w:rPr>
          <w:rtl w:val="0"/>
        </w:rPr>
        <w:t xml:space="preserve"> ribs, and probably not homologous with whatever structure Marsh illustrated, which in any case is difficult to interpret.</w:t>
      </w:r>
    </w:p>
    <w:p w:rsidR="00000000" w:rsidDel="00000000" w:rsidP="00000000" w:rsidRDefault="00000000" w:rsidRPr="00000000" w14:paraId="00000024">
      <w:pPr>
        <w:rPr/>
      </w:pPr>
      <w:r w:rsidDel="00000000" w:rsidR="00000000" w:rsidRPr="00000000">
        <w:rPr>
          <w:rtl w:val="0"/>
        </w:rPr>
        <w:t xml:space="preserve">Janensch (1914) named a second </w:t>
      </w:r>
      <w:r w:rsidDel="00000000" w:rsidR="00000000" w:rsidRPr="00000000">
        <w:rPr>
          <w:i w:val="1"/>
          <w:rtl w:val="0"/>
        </w:rPr>
        <w:t xml:space="preserve">Brachiosaurus</w:t>
      </w:r>
      <w:r w:rsidDel="00000000" w:rsidR="00000000" w:rsidRPr="00000000">
        <w:rPr>
          <w:rtl w:val="0"/>
        </w:rPr>
        <w:t xml:space="preserve"> species,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based on material recovered from the Tendaguru Formation of Tanzania (then Deutsch-Ostafrika). This species is much better represented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altithorax</w:t>
      </w:r>
      <w:r w:rsidDel="00000000" w:rsidR="00000000" w:rsidRPr="00000000">
        <w:rPr>
          <w:rtl w:val="0"/>
        </w:rPr>
        <w:t xml:space="preserve">, and a mounted skeleton based primarily on the referred specimen MB.R.2181 forms the spectacular centerpiece of the atrium of the Museum für Naturkunde Berlin (Janensch 1950b). As a result the popular conception of </w:t>
      </w:r>
      <w:r w:rsidDel="00000000" w:rsidR="00000000" w:rsidRPr="00000000">
        <w:rPr>
          <w:i w:val="1"/>
          <w:rtl w:val="0"/>
        </w:rPr>
        <w:t xml:space="preserve">Brachiosaurus</w:t>
      </w:r>
      <w:r w:rsidDel="00000000" w:rsidR="00000000" w:rsidRPr="00000000">
        <w:rPr>
          <w:rtl w:val="0"/>
        </w:rPr>
        <w:t xml:space="preserve"> has rested on this referred species. However, Paul (1988) showed that some significant differences exist between the species and proposed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be placed in a subgenus </w:t>
      </w:r>
      <w:r w:rsidDel="00000000" w:rsidR="00000000" w:rsidRPr="00000000">
        <w:rPr>
          <w:i w:val="1"/>
          <w:rtl w:val="0"/>
        </w:rPr>
        <w:t xml:space="preserve">Brachiosaurus</w:t>
      </w:r>
      <w:r w:rsidDel="00000000" w:rsidR="00000000" w:rsidRPr="00000000">
        <w:rPr>
          <w:rtl w:val="0"/>
        </w:rPr>
        <w:t xml:space="preserve"> (</w:t>
      </w:r>
      <w:r w:rsidDel="00000000" w:rsidR="00000000" w:rsidRPr="00000000">
        <w:rPr>
          <w:i w:val="1"/>
          <w:rtl w:val="0"/>
        </w:rPr>
        <w:t xml:space="preserve">Giraffatitan</w:t>
      </w:r>
      <w:r w:rsidDel="00000000" w:rsidR="00000000" w:rsidRPr="00000000">
        <w:rPr>
          <w:rtl w:val="0"/>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sidDel="00000000" w:rsidR="00000000" w:rsidRPr="00000000">
        <w:rPr>
          <w:i w:val="1"/>
          <w:rtl w:val="0"/>
        </w:rPr>
        <w:t xml:space="preserve">Giraffatitan brancai</w:t>
      </w:r>
      <w:r w:rsidDel="00000000" w:rsidR="00000000" w:rsidRPr="00000000">
        <w:rPr>
          <w:rtl w:val="0"/>
        </w:rPr>
        <w:t xml:space="preserve">. This name is now in general use for Janensch’s species, and the name </w:t>
      </w:r>
      <w:r w:rsidDel="00000000" w:rsidR="00000000" w:rsidRPr="00000000">
        <w:rPr>
          <w:i w:val="1"/>
          <w:rtl w:val="0"/>
        </w:rPr>
        <w:t xml:space="preserve">Brachiosaurus</w:t>
      </w:r>
      <w:r w:rsidDel="00000000" w:rsidR="00000000" w:rsidRPr="00000000">
        <w:rPr>
          <w:rtl w:val="0"/>
        </w:rPr>
        <w:t xml:space="preserve"> refers only to the type specimen.</w:t>
      </w:r>
    </w:p>
    <w:p w:rsidR="00000000" w:rsidDel="00000000" w:rsidP="00000000" w:rsidRDefault="00000000" w:rsidRPr="00000000" w14:paraId="00000025">
      <w:pPr>
        <w:rPr/>
      </w:pPr>
      <w:r w:rsidDel="00000000" w:rsidR="00000000" w:rsidRPr="00000000">
        <w:rPr>
          <w:rtl w:val="0"/>
        </w:rPr>
        <w:t xml:space="preserve">As discussed by Taylor (2009:788–789), several further North American specimens have been referred to the species </w:t>
      </w:r>
      <w:r w:rsidDel="00000000" w:rsidR="00000000" w:rsidRPr="00000000">
        <w:rPr>
          <w:i w:val="1"/>
          <w:rtl w:val="0"/>
        </w:rPr>
        <w:t xml:space="preserve">Brachiosaurus altithorax</w:t>
      </w:r>
      <w:r w:rsidDel="00000000" w:rsidR="00000000" w:rsidRPr="00000000">
        <w:rPr>
          <w:rtl w:val="0"/>
        </w:rPr>
        <w:t xml:space="preserve">, but none of these referrals can be made confidently due to a lack of </w:t>
      </w:r>
      <w:r w:rsidDel="00000000" w:rsidR="00000000" w:rsidRPr="00000000">
        <w:rPr>
          <w:rtl w:val="0"/>
        </w:rPr>
        <w:t xml:space="preserve">overlapping</w:t>
      </w:r>
      <w:r w:rsidDel="00000000" w:rsidR="00000000" w:rsidRPr="00000000">
        <w:rPr>
          <w:rtl w:val="0"/>
        </w:rPr>
        <w:t xml:space="preserve"> material with the type specimen. </w:t>
      </w:r>
      <w:r w:rsidDel="00000000" w:rsidR="00000000" w:rsidRPr="00000000">
        <w:rPr>
          <w:rtl w:val="0"/>
        </w:rPr>
        <w:t xml:space="preserve">D’Emic and Carrano (2019) tentatively referred the skull USNM 5730 and the Potter Creek postcranial material BYU 9754(4744)/USNM 21903 to </w:t>
      </w:r>
      <w:r w:rsidDel="00000000" w:rsidR="00000000" w:rsidRPr="00000000">
        <w:rPr>
          <w:i w:val="1"/>
          <w:rtl w:val="0"/>
        </w:rPr>
        <w:t xml:space="preserve">Brachiosaurus altithorax</w:t>
      </w:r>
      <w:r w:rsidDel="00000000" w:rsidR="00000000" w:rsidRPr="00000000">
        <w:rPr>
          <w:rtl w:val="0"/>
        </w:rPr>
        <w:t xml:space="preserve">, but did so only “based on lack of evidence for more than one brachiosaurid from the Upper Jurassic of North America” (D’Emic and Carrano 2019:736). There is definitely evidence for multiple individuals of brachiosaurids in the Late Jurassic of North America (e.g. Maltese et al. 2018), but they are not necessarily referable to the species </w:t>
      </w:r>
      <w:r w:rsidDel="00000000" w:rsidR="00000000" w:rsidRPr="00000000">
        <w:rPr>
          <w:i w:val="1"/>
          <w:rtl w:val="0"/>
        </w:rPr>
        <w:t xml:space="preserve">Brachiosaurus altithorax</w:t>
      </w:r>
      <w:r w:rsidDel="00000000" w:rsidR="00000000" w:rsidRPr="00000000">
        <w:rPr>
          <w:rtl w:val="0"/>
        </w:rPr>
        <w:t xml:space="preserve"> or even the genus </w:t>
      </w:r>
      <w:r w:rsidDel="00000000" w:rsidR="00000000" w:rsidRPr="00000000">
        <w:rPr>
          <w:i w:val="1"/>
          <w:rtl w:val="0"/>
        </w:rPr>
        <w:t xml:space="preserve">Brachiosaurus</w:t>
      </w:r>
      <w:r w:rsidDel="00000000" w:rsidR="00000000" w:rsidRPr="00000000">
        <w:rPr>
          <w:rtl w:val="0"/>
        </w:rPr>
        <w:t xml:space="preserve">. As a result, FMNH PR 25107 remains the only definitive specimen of </w:t>
      </w:r>
      <w:r w:rsidDel="00000000" w:rsidR="00000000" w:rsidRPr="00000000">
        <w:rPr>
          <w:i w:val="1"/>
          <w:rtl w:val="0"/>
        </w:rPr>
        <w:t xml:space="preserve">Brachiosaurus</w:t>
      </w:r>
      <w:r w:rsidDel="00000000" w:rsidR="00000000" w:rsidRPr="00000000">
        <w:rPr>
          <w:rtl w:val="0"/>
        </w:rPr>
        <w:t xml:space="preserve"> at the time of writing.</w:t>
      </w:r>
    </w:p>
    <w:p w:rsidR="00000000" w:rsidDel="00000000" w:rsidP="00000000" w:rsidRDefault="00000000" w:rsidRPr="00000000" w14:paraId="00000026">
      <w:pPr>
        <w:pStyle w:val="Heading2"/>
        <w:rPr/>
      </w:pPr>
      <w:bookmarkStart w:colFirst="0" w:colLast="0" w:name="_9ztcu21g86ly" w:id="7"/>
      <w:bookmarkEnd w:id="7"/>
      <w:r w:rsidDel="00000000" w:rsidR="00000000" w:rsidRPr="00000000">
        <w:rPr>
          <w:rtl w:val="0"/>
        </w:rPr>
        <w:t xml:space="preserve">Pneumaticity in sauropod ribs</w:t>
      </w:r>
    </w:p>
    <w:p w:rsidR="00000000" w:rsidDel="00000000" w:rsidP="00000000" w:rsidRDefault="00000000" w:rsidRPr="00000000" w14:paraId="00000027">
      <w:pPr>
        <w:rPr/>
      </w:pPr>
      <w:r w:rsidDel="00000000" w:rsidR="00000000" w:rsidRPr="00000000">
        <w:rPr>
          <w:rtl w:val="0"/>
        </w:rPr>
        <w:t xml:space="preserve">Among extant animals, crocodilians, birds, and mammals have pneumatic spaces in their skulls,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rsidR="00000000" w:rsidDel="00000000" w:rsidP="00000000" w:rsidRDefault="00000000" w:rsidRPr="00000000" w14:paraId="00000028">
      <w:pPr>
        <w:rPr/>
      </w:pPr>
      <w:r w:rsidDel="00000000" w:rsidR="00000000" w:rsidRPr="00000000">
        <w:rPr>
          <w:rtl w:val="0"/>
        </w:rPr>
        <w:t xml:space="preserve">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rsidR="00000000" w:rsidDel="00000000" w:rsidP="00000000" w:rsidRDefault="00000000" w:rsidRPr="00000000" w14:paraId="00000029">
      <w:pPr>
        <w:rPr/>
      </w:pPr>
      <w:r w:rsidDel="00000000" w:rsidR="00000000" w:rsidRPr="00000000">
        <w:rPr>
          <w:rtl w:val="0"/>
        </w:rPr>
        <w:t xml:space="preserve">As with pneumatic features in other bones, it is likely that the excavation of ribs by diverticula of the pulmonary system followed paths laid down by blood vessels, so that vascular foramina grew to become pneumatic fossae and foramina (Taylor and Wedel 2021).</w:t>
      </w:r>
    </w:p>
    <w:p w:rsidR="00000000" w:rsidDel="00000000" w:rsidP="00000000" w:rsidRDefault="00000000" w:rsidRPr="00000000" w14:paraId="0000002A">
      <w:pPr>
        <w:pStyle w:val="Heading1"/>
        <w:rPr/>
      </w:pPr>
      <w:bookmarkStart w:colFirst="0" w:colLast="0" w:name="_wx9ucnjijf8c" w:id="8"/>
      <w:bookmarkEnd w:id="8"/>
      <w:r w:rsidDel="00000000" w:rsidR="00000000" w:rsidRPr="00000000">
        <w:rPr>
          <w:rtl w:val="0"/>
        </w:rPr>
        <w:t xml:space="preserve">Description of </w:t>
      </w:r>
      <w:r w:rsidDel="00000000" w:rsidR="00000000" w:rsidRPr="00000000">
        <w:rPr>
          <w:i w:val="1"/>
          <w:rtl w:val="0"/>
        </w:rPr>
        <w:t xml:space="preserve">Brachiosaurus</w:t>
      </w:r>
      <w:r w:rsidDel="00000000" w:rsidR="00000000" w:rsidRPr="00000000">
        <w:rPr>
          <w:rtl w:val="0"/>
        </w:rPr>
        <w:t xml:space="preserve"> ribs</w:t>
      </w:r>
    </w:p>
    <w:p w:rsidR="00000000" w:rsidDel="00000000" w:rsidP="00000000" w:rsidRDefault="00000000" w:rsidRPr="00000000" w14:paraId="0000002B">
      <w:pPr>
        <w:rPr/>
      </w:pPr>
      <w:r w:rsidDel="00000000" w:rsidR="00000000" w:rsidRPr="00000000">
        <w:rPr>
          <w:rtl w:val="0"/>
        </w:rPr>
        <w:t xml:space="preserve">The preserved material of the </w:t>
      </w:r>
      <w:r w:rsidDel="00000000" w:rsidR="00000000" w:rsidRPr="00000000">
        <w:rPr>
          <w:i w:val="1"/>
          <w:rtl w:val="0"/>
        </w:rPr>
        <w:t xml:space="preserve">Brachiosaurus altithorax</w:t>
      </w:r>
      <w:r w:rsidDel="00000000" w:rsidR="00000000" w:rsidRPr="00000000">
        <w:rPr>
          <w:rtl w:val="0"/>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rsidR="00000000" w:rsidDel="00000000" w:rsidP="00000000" w:rsidRDefault="00000000" w:rsidRPr="00000000" w14:paraId="0000002C">
      <w:pPr>
        <w:rPr/>
      </w:pPr>
      <w:r w:rsidDel="00000000" w:rsidR="00000000" w:rsidRPr="00000000">
        <w:rPr>
          <w:rtl w:val="0"/>
        </w:rPr>
        <w:t xml:space="preserve">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rsidR="00000000" w:rsidDel="00000000" w:rsidP="00000000" w:rsidRDefault="00000000" w:rsidRPr="00000000" w14:paraId="0000002D">
      <w:pPr>
        <w:pStyle w:val="Heading2"/>
        <w:rPr/>
      </w:pPr>
      <w:bookmarkStart w:colFirst="0" w:colLast="0" w:name="_izlz3ds0tobv" w:id="9"/>
      <w:bookmarkEnd w:id="9"/>
      <w:r w:rsidDel="00000000" w:rsidR="00000000" w:rsidRPr="00000000">
        <w:rPr>
          <w:rtl w:val="0"/>
        </w:rPr>
        <w:t xml:space="preserve">Rib A</w:t>
      </w:r>
    </w:p>
    <w:p w:rsidR="00000000" w:rsidDel="00000000" w:rsidP="00000000" w:rsidRDefault="00000000" w:rsidRPr="00000000" w14:paraId="0000002E">
      <w:pPr>
        <w:rPr/>
      </w:pPr>
      <w:r w:rsidDel="00000000" w:rsidR="00000000" w:rsidRPr="00000000">
        <w:rPr>
          <w:rtl w:val="0"/>
        </w:rPr>
        <w:t xml:space="preserve">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rsidR="00000000" w:rsidDel="00000000" w:rsidP="00000000" w:rsidRDefault="00000000" w:rsidRPr="00000000" w14:paraId="0000002F">
      <w:pPr>
        <w:rPr/>
      </w:pPr>
      <w:r w:rsidDel="00000000" w:rsidR="00000000" w:rsidRPr="00000000">
        <w:rPr>
          <w:rtl w:val="0"/>
        </w:rPr>
        <w:t xml:space="preserve">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rsidR="00000000" w:rsidDel="00000000" w:rsidP="00000000" w:rsidRDefault="00000000" w:rsidRPr="00000000" w14:paraId="00000030">
      <w:pPr>
        <w:rPr/>
      </w:pPr>
      <w:r w:rsidDel="00000000" w:rsidR="00000000" w:rsidRPr="00000000">
        <w:rPr>
          <w:rtl w:val="0"/>
        </w:rPr>
        <w:t xml:space="preserve">(Riggs 1903:304 and Riggs 1904:239 both say that this opening is on the anterior face, and Taylor 2009:792 followed his assessment, but this is incorrect.)</w:t>
      </w:r>
    </w:p>
    <w:p w:rsidR="00000000" w:rsidDel="00000000" w:rsidP="00000000" w:rsidRDefault="00000000" w:rsidRPr="00000000" w14:paraId="00000031">
      <w:pPr>
        <w:pStyle w:val="Heading2"/>
        <w:rPr/>
      </w:pPr>
      <w:bookmarkStart w:colFirst="0" w:colLast="0" w:name="_eleocz90n3w9" w:id="10"/>
      <w:bookmarkEnd w:id="10"/>
      <w:r w:rsidDel="00000000" w:rsidR="00000000" w:rsidRPr="00000000">
        <w:rPr>
          <w:rtl w:val="0"/>
        </w:rPr>
        <w:t xml:space="preserve">Rib B</w:t>
      </w:r>
    </w:p>
    <w:p w:rsidR="00000000" w:rsidDel="00000000" w:rsidP="00000000" w:rsidRDefault="00000000" w:rsidRPr="00000000" w14:paraId="00000032">
      <w:pPr>
        <w:rPr/>
      </w:pPr>
      <w:r w:rsidDel="00000000" w:rsidR="00000000" w:rsidRPr="00000000">
        <w:rPr>
          <w:rtl w:val="0"/>
        </w:rPr>
        <w:t xml:space="preserve">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rsidR="00000000" w:rsidDel="00000000" w:rsidP="00000000" w:rsidRDefault="00000000" w:rsidRPr="00000000" w14:paraId="00000033">
      <w:pPr>
        <w:rPr/>
      </w:pPr>
      <w:r w:rsidDel="00000000" w:rsidR="00000000" w:rsidRPr="00000000">
        <w:rPr>
          <w:rtl w:val="0"/>
        </w:rPr>
        <w:t xml:space="preserve">The pneumatic opening in this rib is not described by Riggs (1903, 1904), though it was mentioned briefly by Taylor (2009:792). It more closely resembles that documented by Marsh (1896:figure 7–8) in </w:t>
      </w:r>
      <w:r w:rsidDel="00000000" w:rsidR="00000000" w:rsidRPr="00000000">
        <w:rPr>
          <w:i w:val="1"/>
          <w:rtl w:val="0"/>
        </w:rPr>
        <w:t xml:space="preserve">Brontosaurus excelsus</w:t>
      </w:r>
      <w:r w:rsidDel="00000000" w:rsidR="00000000" w:rsidRPr="00000000">
        <w:rPr>
          <w:rtl w:val="0"/>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rsidR="00000000" w:rsidDel="00000000" w:rsidP="00000000" w:rsidRDefault="00000000" w:rsidRPr="00000000" w14:paraId="00000034">
      <w:pPr>
        <w:pStyle w:val="Heading2"/>
        <w:rPr/>
      </w:pPr>
      <w:bookmarkStart w:colFirst="0" w:colLast="0" w:name="_2hrt5q8yl37d" w:id="11"/>
      <w:bookmarkEnd w:id="11"/>
      <w:r w:rsidDel="00000000" w:rsidR="00000000" w:rsidRPr="00000000">
        <w:rPr>
          <w:rtl w:val="0"/>
        </w:rPr>
        <w:t xml:space="preserve">Other ribs of the </w:t>
      </w:r>
      <w:r w:rsidDel="00000000" w:rsidR="00000000" w:rsidRPr="00000000">
        <w:rPr>
          <w:i w:val="1"/>
          <w:rtl w:val="0"/>
        </w:rPr>
        <w:t xml:space="preserve">Brachiosaurus altithorax</w:t>
      </w:r>
      <w:r w:rsidDel="00000000" w:rsidR="00000000" w:rsidRPr="00000000">
        <w:rPr>
          <w:rtl w:val="0"/>
        </w:rPr>
        <w:t xml:space="preserve"> holotype</w:t>
      </w:r>
    </w:p>
    <w:p w:rsidR="00000000" w:rsidDel="00000000" w:rsidP="00000000" w:rsidRDefault="00000000" w:rsidRPr="00000000" w14:paraId="00000035">
      <w:pPr>
        <w:rPr/>
      </w:pPr>
      <w:r w:rsidDel="00000000" w:rsidR="00000000" w:rsidRPr="00000000">
        <w:rPr>
          <w:rtl w:val="0"/>
        </w:rPr>
        <w:t xml:space="preserve">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rsidR="00000000" w:rsidDel="00000000" w:rsidP="00000000" w:rsidRDefault="00000000" w:rsidRPr="00000000" w14:paraId="00000036">
      <w:pPr>
        <w:rPr/>
      </w:pPr>
      <w:r w:rsidDel="00000000" w:rsidR="00000000" w:rsidRPr="00000000">
        <w:rPr>
          <w:rtl w:val="0"/>
        </w:rPr>
        <w:t xml:space="preserve">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rsidR="00000000" w:rsidDel="00000000" w:rsidP="00000000" w:rsidRDefault="00000000" w:rsidRPr="00000000" w14:paraId="00000037">
      <w:pPr>
        <w:pStyle w:val="Heading2"/>
        <w:rPr/>
      </w:pPr>
      <w:bookmarkStart w:colFirst="0" w:colLast="0" w:name="_4xxxty538r7d" w:id="12"/>
      <w:bookmarkEnd w:id="12"/>
      <w:r w:rsidDel="00000000" w:rsidR="00000000" w:rsidRPr="00000000">
        <w:rPr>
          <w:rtl w:val="0"/>
        </w:rPr>
        <w:t xml:space="preserve">Pneumaticity in ribs of referred </w:t>
      </w:r>
      <w:r w:rsidDel="00000000" w:rsidR="00000000" w:rsidRPr="00000000">
        <w:rPr>
          <w:i w:val="1"/>
          <w:rtl w:val="0"/>
        </w:rPr>
        <w:t xml:space="preserve">Brachiosaurus</w:t>
      </w:r>
      <w:r w:rsidDel="00000000" w:rsidR="00000000" w:rsidRPr="00000000">
        <w:rPr>
          <w:rtl w:val="0"/>
        </w:rPr>
        <w:t xml:space="preserve"> specimens</w:t>
      </w:r>
    </w:p>
    <w:p w:rsidR="00000000" w:rsidDel="00000000" w:rsidP="00000000" w:rsidRDefault="00000000" w:rsidRPr="00000000" w14:paraId="00000038">
      <w:pPr>
        <w:rPr/>
      </w:pPr>
      <w:r w:rsidDel="00000000" w:rsidR="00000000" w:rsidRPr="00000000">
        <w:rPr>
          <w:rtl w:val="0"/>
        </w:rPr>
        <w:t xml:space="preserve">Jensen (1985, 1987) referred several specimens to the brachiosauridae, and tentatively to the species </w:t>
      </w:r>
      <w:r w:rsidDel="00000000" w:rsidR="00000000" w:rsidRPr="00000000">
        <w:rPr>
          <w:i w:val="1"/>
          <w:rtl w:val="0"/>
        </w:rPr>
        <w:t xml:space="preserve">Brachiosaurus altithorax</w:t>
      </w:r>
      <w:r w:rsidDel="00000000" w:rsidR="00000000" w:rsidRPr="00000000">
        <w:rPr>
          <w:rtl w:val="0"/>
        </w:rPr>
        <w:t xml:space="preserve">. These include at least one rib, probably three, although ambiguities in his papers make it uncertain what he intended:</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Jensen (1987:figure 1F) illustrates the proximal portion of a rib, but the caption does not specify what specimen or taxon it was considered to belong to. It is implied but not stated to be part of the Potter Creek brachiosaur, and appears to have a featureless surface.</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Jensen (1987:figure 6B) (also appearing as Jensen 1985:figure 4B) shows a fiberglass resit cast of a “Jensen/Jensen quarry brachiosaur rib”, but the image contains almost no detail beyond the fact that is not the same rib as the one in his figure 1F.</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Jensen (1987:figure 8B) shows the proximal portion of another rib, visible different from both the others, but the caption says “</w:t>
      </w:r>
      <w:r w:rsidDel="00000000" w:rsidR="00000000" w:rsidRPr="00000000">
        <w:rPr>
          <w:i w:val="1"/>
          <w:rtl w:val="0"/>
        </w:rPr>
        <w:t xml:space="preserve">Supersaurus vivianae</w:t>
      </w:r>
      <w:r w:rsidDel="00000000" w:rsidR="00000000" w:rsidRPr="00000000">
        <w:rPr>
          <w:rtl w:val="0"/>
        </w:rPr>
        <w:t xml:space="preserve">, right lateral view of mid-cervical vertebra”, which is obviously incorrect. The identity and assignment of this rib is therefore unknown.</w:t>
      </w:r>
    </w:p>
    <w:p w:rsidR="00000000" w:rsidDel="00000000" w:rsidP="00000000" w:rsidRDefault="00000000" w:rsidRPr="00000000" w14:paraId="0000003C">
      <w:pPr>
        <w:rPr>
          <w:highlight w:val="yellow"/>
        </w:rPr>
      </w:pPr>
      <w:r w:rsidDel="00000000" w:rsidR="00000000" w:rsidRPr="00000000">
        <w:rPr>
          <w:rtl w:val="0"/>
        </w:rPr>
        <w:t xml:space="preserve">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 are currently under restudy.</w:t>
      </w:r>
      <w:r w:rsidDel="00000000" w:rsidR="00000000" w:rsidRPr="00000000">
        <w:rPr>
          <w:rtl w:val="0"/>
        </w:rPr>
      </w:r>
    </w:p>
    <w:p w:rsidR="00000000" w:rsidDel="00000000" w:rsidP="00000000" w:rsidRDefault="00000000" w:rsidRPr="00000000" w14:paraId="0000003D">
      <w:pPr>
        <w:pStyle w:val="Heading2"/>
        <w:rPr/>
      </w:pPr>
      <w:bookmarkStart w:colFirst="0" w:colLast="0" w:name="_q2n23v7pbpbm" w:id="13"/>
      <w:bookmarkEnd w:id="13"/>
      <w:r w:rsidDel="00000000" w:rsidR="00000000" w:rsidRPr="00000000">
        <w:rPr>
          <w:rtl w:val="0"/>
        </w:rPr>
        <w:t xml:space="preserve">Pneumaticity in ribs of other brachiosaurids</w:t>
      </w:r>
    </w:p>
    <w:p w:rsidR="00000000" w:rsidDel="00000000" w:rsidP="00000000" w:rsidRDefault="00000000" w:rsidRPr="00000000" w14:paraId="0000003E">
      <w:pPr>
        <w:rPr/>
      </w:pPr>
      <w:r w:rsidDel="00000000" w:rsidR="00000000" w:rsidRPr="00000000">
        <w:rPr>
          <w:rtl w:val="0"/>
        </w:rPr>
        <w:t xml:space="preserve">We are now in a position to survey occurrences of pneumaticity in the dorsal ribs of all known brachiosaurids:</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i w:val="1"/>
          <w:rtl w:val="0"/>
        </w:rPr>
        <w:t xml:space="preserve">Brachiosaurus</w:t>
      </w:r>
      <w:r w:rsidDel="00000000" w:rsidR="00000000" w:rsidRPr="00000000">
        <w:rPr>
          <w:rtl w:val="0"/>
        </w:rPr>
        <w:t xml:space="preserve"> — two different pneumatic features in two ribs in the holotype specimen, no other features recognised in type or referred specimens.</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i w:val="1"/>
          <w:rtl w:val="0"/>
        </w:rPr>
        <w:t xml:space="preserve">Giraffatitan</w:t>
      </w:r>
      <w:r w:rsidDel="00000000" w:rsidR="00000000" w:rsidRPr="00000000">
        <w:rPr>
          <w:rtl w:val="0"/>
        </w:rPr>
        <w:t xml:space="preserve"> — foramina in both anterior and posterior faces of the tuberculum in a single rib on MB.R.2181, but not apparently in any other rib.</w:t>
      </w:r>
    </w:p>
    <w:p w:rsidR="00000000" w:rsidDel="00000000" w:rsidP="00000000" w:rsidRDefault="00000000" w:rsidRPr="00000000" w14:paraId="00000041">
      <w:pPr>
        <w:numPr>
          <w:ilvl w:val="0"/>
          <w:numId w:val="2"/>
        </w:numPr>
        <w:spacing w:after="0" w:afterAutospacing="0"/>
        <w:ind w:left="720" w:hanging="360"/>
        <w:rPr>
          <w:u w:val="none"/>
        </w:rPr>
      </w:pPr>
      <w:r w:rsidDel="00000000" w:rsidR="00000000" w:rsidRPr="00000000">
        <w:rPr>
          <w:i w:val="1"/>
          <w:rtl w:val="0"/>
        </w:rPr>
        <w:t xml:space="preserve">Cedarosaurus</w:t>
      </w:r>
      <w:r w:rsidDel="00000000" w:rsidR="00000000" w:rsidRPr="00000000">
        <w:rPr>
          <w:rtl w:val="0"/>
        </w:rPr>
        <w:t xml:space="preserve"> — no pneumatic features observed: two ribs “retain portions of the rib heads and clearly show that no pneumatic foramina was present” (Tidwell et al. 1999:25).</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i w:val="1"/>
          <w:rtl w:val="0"/>
        </w:rPr>
        <w:t xml:space="preserve">Venenosaurus</w:t>
      </w:r>
      <w:r w:rsidDel="00000000" w:rsidR="00000000" w:rsidRPr="00000000">
        <w:rPr>
          <w:rtl w:val="0"/>
        </w:rPr>
        <w:t xml:space="preserve"> — 40 mm wide pneumatic foramen on the posterior surface of a right-sided rib leading proximally into a cavity in the capitulum (Tidwell et al. 2001:153).</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i w:val="1"/>
          <w:rtl w:val="0"/>
        </w:rPr>
        <w:t xml:space="preserve">Lusotitan</w:t>
      </w:r>
      <w:r w:rsidDel="00000000" w:rsidR="00000000" w:rsidRPr="00000000">
        <w:rPr>
          <w:rtl w:val="0"/>
        </w:rPr>
        <w:t xml:space="preserve"> — although some dorsal rib fragments were excavated (Lapparent and Zbyszewski 1957), they were only briefly described and could not be located for the redescription of Mannion et al. (2013).</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i w:val="1"/>
          <w:rtl w:val="0"/>
        </w:rPr>
        <w:t xml:space="preserve">Vouivria</w:t>
      </w:r>
      <w:r w:rsidDel="00000000" w:rsidR="00000000" w:rsidRPr="00000000">
        <w:rPr>
          <w:rtl w:val="0"/>
        </w:rPr>
        <w:t xml:space="preserve"> — “No rib heads are complete enough to determine whether the posterior surface was excavated” (Mannion et al. 2017:37).</w:t>
      </w:r>
    </w:p>
    <w:p w:rsidR="00000000" w:rsidDel="00000000" w:rsidP="00000000" w:rsidRDefault="00000000" w:rsidRPr="00000000" w14:paraId="00000045">
      <w:pPr>
        <w:numPr>
          <w:ilvl w:val="0"/>
          <w:numId w:val="2"/>
        </w:numPr>
        <w:ind w:left="720" w:hanging="360"/>
        <w:rPr>
          <w:u w:val="none"/>
        </w:rPr>
      </w:pPr>
      <w:r w:rsidDel="00000000" w:rsidR="00000000" w:rsidRPr="00000000">
        <w:rPr>
          <w:i w:val="1"/>
          <w:rtl w:val="0"/>
        </w:rPr>
        <w:t xml:space="preserve">Abydosaurus</w:t>
      </w:r>
      <w:r w:rsidDel="00000000" w:rsidR="00000000" w:rsidRPr="00000000">
        <w:rPr>
          <w:rtl w:val="0"/>
        </w:rPr>
        <w:t xml:space="preserve"> — no dorsal rib material was included in the specimens reported by Chure et al. (2010).</w:t>
      </w:r>
    </w:p>
    <w:p w:rsidR="00000000" w:rsidDel="00000000" w:rsidP="00000000" w:rsidRDefault="00000000" w:rsidRPr="00000000" w14:paraId="00000046">
      <w:pPr>
        <w:rPr/>
      </w:pPr>
      <w:r w:rsidDel="00000000" w:rsidR="00000000" w:rsidRPr="00000000">
        <w:rPr>
          <w:rtl w:val="0"/>
        </w:rPr>
        <w:t xml:space="preserve">In summary, pneumatic features are known from the ribs only of </w:t>
      </w:r>
      <w:r w:rsidDel="00000000" w:rsidR="00000000" w:rsidRPr="00000000">
        <w:rPr>
          <w:i w:val="1"/>
          <w:rtl w:val="0"/>
        </w:rPr>
        <w:t xml:space="preserve">Brachiosaurus</w:t>
      </w:r>
      <w:r w:rsidDel="00000000" w:rsidR="00000000" w:rsidRPr="00000000">
        <w:rPr>
          <w:rtl w:val="0"/>
        </w:rPr>
        <w:t xml:space="preserve"> itself (two ribs), </w:t>
      </w:r>
      <w:r w:rsidDel="00000000" w:rsidR="00000000" w:rsidRPr="00000000">
        <w:rPr>
          <w:i w:val="1"/>
          <w:rtl w:val="0"/>
        </w:rPr>
        <w:t xml:space="preserve">Giraffatitan</w:t>
      </w:r>
      <w:r w:rsidDel="00000000" w:rsidR="00000000" w:rsidRPr="00000000">
        <w:rPr>
          <w:rtl w:val="0"/>
        </w:rPr>
        <w:t xml:space="preserve"> (one rib) and </w:t>
      </w:r>
      <w:r w:rsidDel="00000000" w:rsidR="00000000" w:rsidRPr="00000000">
        <w:rPr>
          <w:i w:val="1"/>
          <w:rtl w:val="0"/>
        </w:rPr>
        <w:t xml:space="preserve">Venenosaurus</w:t>
      </w:r>
      <w:r w:rsidDel="00000000" w:rsidR="00000000" w:rsidRPr="00000000">
        <w:rPr>
          <w:rtl w:val="0"/>
        </w:rPr>
        <w:t xml:space="preserve"> (one rib) — although see below on asymmetry of inference.</w:t>
      </w:r>
    </w:p>
    <w:p w:rsidR="00000000" w:rsidDel="00000000" w:rsidP="00000000" w:rsidRDefault="00000000" w:rsidRPr="00000000" w14:paraId="00000047">
      <w:pPr>
        <w:pStyle w:val="Heading1"/>
        <w:rPr/>
      </w:pPr>
      <w:bookmarkStart w:colFirst="0" w:colLast="0" w:name="_jb5x8erie08n" w:id="14"/>
      <w:bookmarkEnd w:id="14"/>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48">
      <w:pPr>
        <w:pStyle w:val="Heading2"/>
        <w:rPr/>
      </w:pPr>
      <w:bookmarkStart w:colFirst="0" w:colLast="0" w:name="_qukpca9cfip5" w:id="15"/>
      <w:bookmarkEnd w:id="15"/>
      <w:r w:rsidDel="00000000" w:rsidR="00000000" w:rsidRPr="00000000">
        <w:rPr>
          <w:rtl w:val="0"/>
        </w:rPr>
        <w:t xml:space="preserve">Pneumatic sites in sauropod ribs</w:t>
      </w:r>
    </w:p>
    <w:p w:rsidR="00000000" w:rsidDel="00000000" w:rsidP="00000000" w:rsidRDefault="00000000" w:rsidRPr="00000000" w14:paraId="00000049">
      <w:pPr>
        <w:rPr/>
      </w:pPr>
      <w:r w:rsidDel="00000000" w:rsidR="00000000" w:rsidRPr="00000000">
        <w:rPr>
          <w:rtl w:val="0"/>
        </w:rPr>
        <w:t xml:space="preserve">The most common location of pneumatic features in the ribs of sauropods is in the tuberculum, as seen in, among others, </w:t>
      </w:r>
      <w:r w:rsidDel="00000000" w:rsidR="00000000" w:rsidRPr="00000000">
        <w:rPr>
          <w:i w:val="1"/>
          <w:rtl w:val="0"/>
        </w:rPr>
        <w:t xml:space="preserve">Brontosaurus excelsus</w:t>
      </w:r>
      <w:r w:rsidDel="00000000" w:rsidR="00000000" w:rsidRPr="00000000">
        <w:rPr>
          <w:rtl w:val="0"/>
        </w:rPr>
        <w:t xml:space="preserve"> (Figure 5A) and </w:t>
      </w:r>
      <w:r w:rsidDel="00000000" w:rsidR="00000000" w:rsidRPr="00000000">
        <w:rPr>
          <w:i w:val="1"/>
          <w:rtl w:val="0"/>
        </w:rPr>
        <w:t xml:space="preserve">Giraffatitan brancai</w:t>
      </w:r>
      <w:r w:rsidDel="00000000" w:rsidR="00000000" w:rsidRPr="00000000">
        <w:rPr>
          <w:rtl w:val="0"/>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rsidR="00000000" w:rsidDel="00000000" w:rsidP="00000000" w:rsidRDefault="00000000" w:rsidRPr="00000000" w14:paraId="0000004A">
      <w:pPr>
        <w:rPr/>
      </w:pPr>
      <w:r w:rsidDel="00000000" w:rsidR="00000000" w:rsidRPr="00000000">
        <w:rPr>
          <w:rtl w:val="0"/>
        </w:rPr>
        <w:t xml:space="preserve">The next most common pneumatic location is the space between the tuberculum and capitulum, as seen in </w:t>
      </w:r>
      <w:r w:rsidDel="00000000" w:rsidR="00000000" w:rsidRPr="00000000">
        <w:rPr>
          <w:i w:val="1"/>
          <w:rtl w:val="0"/>
        </w:rPr>
        <w:t xml:space="preserve">Apatosaurus louisae</w:t>
      </w:r>
      <w:r w:rsidDel="00000000" w:rsidR="00000000" w:rsidRPr="00000000">
        <w:rPr>
          <w:rtl w:val="0"/>
        </w:rPr>
        <w:t xml:space="preserve"> (Figure 5C) and </w:t>
      </w:r>
      <w:r w:rsidDel="00000000" w:rsidR="00000000" w:rsidRPr="00000000">
        <w:rPr>
          <w:i w:val="1"/>
          <w:rtl w:val="0"/>
        </w:rPr>
        <w:t xml:space="preserve">Malawisaurus dixeyi</w:t>
      </w:r>
      <w:r w:rsidDel="00000000" w:rsidR="00000000" w:rsidRPr="00000000">
        <w:rPr>
          <w:rtl w:val="0"/>
        </w:rPr>
        <w:t xml:space="preserve"> (Figure 5D), and in a different form in </w:t>
      </w:r>
      <w:r w:rsidDel="00000000" w:rsidR="00000000" w:rsidRPr="00000000">
        <w:rPr>
          <w:i w:val="1"/>
          <w:rtl w:val="0"/>
        </w:rPr>
        <w:t xml:space="preserve">Brontomerus mcintoshi</w:t>
      </w:r>
      <w:r w:rsidDel="00000000" w:rsidR="00000000" w:rsidRPr="00000000">
        <w:rPr>
          <w:rtl w:val="0"/>
        </w:rPr>
        <w:t xml:space="preserve"> (Figure 5E; Taylor et al. 2011:84–85). </w:t>
      </w:r>
    </w:p>
    <w:p w:rsidR="00000000" w:rsidDel="00000000" w:rsidP="00000000" w:rsidRDefault="00000000" w:rsidRPr="00000000" w14:paraId="0000004B">
      <w:pPr>
        <w:rPr/>
      </w:pPr>
      <w:r w:rsidDel="00000000" w:rsidR="00000000" w:rsidRPr="00000000">
        <w:rPr>
          <w:rtl w:val="0"/>
        </w:rPr>
        <w:t xml:space="preserve">Pneumatization of the capitulum is for some reason much rarer, and to date has only been recorded in </w:t>
      </w:r>
      <w:r w:rsidDel="00000000" w:rsidR="00000000" w:rsidRPr="00000000">
        <w:rPr>
          <w:i w:val="1"/>
          <w:rtl w:val="0"/>
        </w:rPr>
        <w:t xml:space="preserve">Venenosaurus dicrocei</w:t>
      </w:r>
      <w:r w:rsidDel="00000000" w:rsidR="00000000" w:rsidRPr="00000000">
        <w:rPr>
          <w:rtl w:val="0"/>
        </w:rPr>
        <w:t xml:space="preserve"> (Tidwell et al. 2001:figure 11.9).</w:t>
      </w:r>
    </w:p>
    <w:p w:rsidR="00000000" w:rsidDel="00000000" w:rsidP="00000000" w:rsidRDefault="00000000" w:rsidRPr="00000000" w14:paraId="0000004C">
      <w:pPr>
        <w:rPr>
          <w:b w:val="1"/>
        </w:rPr>
      </w:pPr>
      <w:r w:rsidDel="00000000" w:rsidR="00000000" w:rsidRPr="00000000">
        <w:rPr>
          <w:rtl w:val="0"/>
        </w:rPr>
        <w:t xml:space="preserve">Other pneumatic configurations also exist: for example the complex of fossae and foramina in </w:t>
      </w:r>
      <w:r w:rsidDel="00000000" w:rsidR="00000000" w:rsidRPr="00000000">
        <w:rPr>
          <w:i w:val="1"/>
          <w:rtl w:val="0"/>
        </w:rPr>
        <w:t xml:space="preserve">Rapetosaurus kraussei</w:t>
      </w:r>
      <w:r w:rsidDel="00000000" w:rsidR="00000000" w:rsidRPr="00000000">
        <w:rPr>
          <w:rtl w:val="0"/>
        </w:rPr>
        <w:t xml:space="preserve"> (Figure 5F) and the “pneumatic webbing” between the capitulum and tuberculum of </w:t>
      </w:r>
      <w:r w:rsidDel="00000000" w:rsidR="00000000" w:rsidRPr="00000000">
        <w:rPr>
          <w:i w:val="1"/>
          <w:rtl w:val="0"/>
        </w:rPr>
        <w:t xml:space="preserve">Rukwatitan</w:t>
      </w:r>
      <w:r w:rsidDel="00000000" w:rsidR="00000000" w:rsidRPr="00000000">
        <w:rPr>
          <w:rtl w:val="0"/>
        </w:rPr>
        <w:t xml:space="preserve"> (Figure 5G–H; Gorscak et al. 2014:1142). This “webbing” is also found in a less developed form in </w:t>
      </w:r>
      <w:r w:rsidDel="00000000" w:rsidR="00000000" w:rsidRPr="00000000">
        <w:rPr>
          <w:i w:val="1"/>
          <w:rtl w:val="0"/>
        </w:rPr>
        <w:t xml:space="preserve">Mnyamawamtuka moyowamkia</w:t>
      </w:r>
      <w:r w:rsidDel="00000000" w:rsidR="00000000" w:rsidRPr="00000000">
        <w:rPr>
          <w:rtl w:val="0"/>
        </w:rPr>
        <w:t xml:space="preserve"> (Gorscak and O’Connor 2019:figure 18).</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location of the foramen on Rib A of the </w:t>
      </w:r>
      <w:r w:rsidDel="00000000" w:rsidR="00000000" w:rsidRPr="00000000">
        <w:rPr>
          <w:i w:val="1"/>
          <w:rtl w:val="0"/>
        </w:rPr>
        <w:t xml:space="preserve">Brachiosaurus altithorax</w:t>
      </w:r>
      <w:r w:rsidDel="00000000" w:rsidR="00000000" w:rsidRPr="00000000">
        <w:rPr>
          <w:rtl w:val="0"/>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sidDel="00000000" w:rsidR="00000000" w:rsidRPr="00000000">
        <w:rPr>
          <w:i w:val="1"/>
          <w:rtl w:val="0"/>
        </w:rPr>
        <w:t xml:space="preserve">Xinjiantitan shanshanensis</w:t>
      </w:r>
      <w:r w:rsidDel="00000000" w:rsidR="00000000" w:rsidRPr="00000000">
        <w:rPr>
          <w:rtl w:val="0"/>
        </w:rPr>
        <w:t xml:space="preserve"> SSV 12001 (Zhang et al. 2022:figure 14A), but the foramen in that case is located much more proximally than in Rib A.</w:t>
      </w:r>
    </w:p>
    <w:p w:rsidR="00000000" w:rsidDel="00000000" w:rsidP="00000000" w:rsidRDefault="00000000" w:rsidRPr="00000000" w14:paraId="0000004E">
      <w:pPr>
        <w:rPr/>
      </w:pPr>
      <w:r w:rsidDel="00000000" w:rsidR="00000000" w:rsidRPr="00000000">
        <w:rPr>
          <w:rtl w:val="0"/>
        </w:rPr>
        <w:t xml:space="preserve">All of these pneumatic fossae and foramina</w:t>
      </w:r>
      <w:r w:rsidDel="00000000" w:rsidR="00000000" w:rsidRPr="00000000">
        <w:rPr>
          <w:rtl w:val="0"/>
        </w:rPr>
        <w:t xml:space="preserve"> correspond to the seven-location schema of Wedel and Taylor (in review, a), which predicts that pneumatic features in costal elements would follow vascular foramina from the segmental and intercostal arteries.</w:t>
      </w:r>
    </w:p>
    <w:p w:rsidR="00000000" w:rsidDel="00000000" w:rsidP="00000000" w:rsidRDefault="00000000" w:rsidRPr="00000000" w14:paraId="0000004F">
      <w:pPr>
        <w:rPr/>
      </w:pPr>
      <w:r w:rsidDel="00000000" w:rsidR="00000000" w:rsidRPr="00000000">
        <w:rPr>
          <w:rtl w:val="0"/>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rsidR="00000000" w:rsidDel="00000000" w:rsidP="00000000" w:rsidRDefault="00000000" w:rsidRPr="00000000" w14:paraId="00000050">
      <w:pPr>
        <w:rPr/>
      </w:pPr>
      <w:r w:rsidDel="00000000" w:rsidR="00000000" w:rsidRPr="00000000">
        <w:rPr>
          <w:rtl w:val="0"/>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sidDel="00000000" w:rsidR="00000000" w:rsidRPr="00000000">
        <w:rPr>
          <w:i w:val="1"/>
          <w:rtl w:val="0"/>
        </w:rPr>
        <w:t xml:space="preserve">Brachiosaurus</w:t>
      </w:r>
      <w:r w:rsidDel="00000000" w:rsidR="00000000" w:rsidRPr="00000000">
        <w:rPr>
          <w:rtl w:val="0"/>
        </w:rPr>
        <w:t xml:space="preserve"> Rib A provides the only documented occurrence.</w:t>
      </w:r>
    </w:p>
    <w:p w:rsidR="00000000" w:rsidDel="00000000" w:rsidP="00000000" w:rsidRDefault="00000000" w:rsidRPr="00000000" w14:paraId="00000051">
      <w:pPr>
        <w:pStyle w:val="Heading2"/>
        <w:rPr/>
      </w:pPr>
      <w:bookmarkStart w:colFirst="0" w:colLast="0" w:name="_xsxp6xmf1f1x" w:id="16"/>
      <w:bookmarkEnd w:id="16"/>
      <w:r w:rsidDel="00000000" w:rsidR="00000000" w:rsidRPr="00000000">
        <w:rPr>
          <w:rtl w:val="0"/>
        </w:rPr>
        <w:t xml:space="preserve">Variability of pneumatic features</w:t>
      </w:r>
    </w:p>
    <w:p w:rsidR="00000000" w:rsidDel="00000000" w:rsidP="00000000" w:rsidRDefault="00000000" w:rsidRPr="00000000" w14:paraId="00000052">
      <w:pPr>
        <w:rPr/>
      </w:pPr>
      <w:r w:rsidDel="00000000" w:rsidR="00000000" w:rsidRPr="00000000">
        <w:rPr>
          <w:rtl w:val="0"/>
        </w:rPr>
        <w:t xml:space="preserve">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rsidR="00000000" w:rsidDel="00000000" w:rsidP="00000000" w:rsidRDefault="00000000" w:rsidRPr="00000000" w14:paraId="00000053">
      <w:pPr>
        <w:rPr/>
      </w:pPr>
      <w:r w:rsidDel="00000000" w:rsidR="00000000" w:rsidRPr="00000000">
        <w:rPr>
          <w:rtl w:val="0"/>
        </w:rPr>
        <w:t xml:space="preserve">Variability of pneumatic features in sauropod bones has been documented in the literature — differences between different species or specimens (e.g. McIntosh 1990), among successive vertebrae of a single individual (e.g. </w:t>
      </w:r>
      <w:r w:rsidDel="00000000" w:rsidR="00000000" w:rsidRPr="00000000">
        <w:rPr>
          <w:i w:val="1"/>
          <w:rtl w:val="0"/>
        </w:rPr>
        <w:t xml:space="preserve">Diplodocus carnegii</w:t>
      </w:r>
      <w:r w:rsidDel="00000000" w:rsidR="00000000" w:rsidRPr="00000000">
        <w:rPr>
          <w:rtl w:val="0"/>
        </w:rPr>
        <w:t xml:space="preserve"> CM 82, Hatcher 1901), including bilateral asymmetry that may be consistent along the column (e.g. </w:t>
      </w:r>
      <w:r w:rsidDel="00000000" w:rsidR="00000000" w:rsidRPr="00000000">
        <w:rPr>
          <w:i w:val="1"/>
          <w:rtl w:val="0"/>
        </w:rPr>
        <w:t xml:space="preserve">Saltasaurus loricatus</w:t>
      </w:r>
      <w:r w:rsidDel="00000000" w:rsidR="00000000" w:rsidRPr="00000000">
        <w:rPr>
          <w:rtl w:val="0"/>
        </w:rPr>
        <w:t xml:space="preserve"> PVL 4017, Zurriaguz and Alvarez 2014) or seemingly random (e.g. </w:t>
      </w:r>
      <w:r w:rsidDel="00000000" w:rsidR="00000000" w:rsidRPr="00000000">
        <w:rPr>
          <w:i w:val="1"/>
          <w:rtl w:val="0"/>
        </w:rPr>
        <w:t xml:space="preserve">Giraffatitan brancai</w:t>
      </w:r>
      <w:r w:rsidDel="00000000" w:rsidR="00000000" w:rsidRPr="00000000">
        <w:rPr>
          <w:rtl w:val="0"/>
        </w:rPr>
        <w:t xml:space="preserve"> MB.R.2181, Wedel and Taylor 2013), and even asymmetry within a single vertebra (e.g. </w:t>
      </w:r>
      <w:r w:rsidDel="00000000" w:rsidR="00000000" w:rsidRPr="00000000">
        <w:rPr>
          <w:i w:val="1"/>
          <w:rtl w:val="0"/>
        </w:rPr>
        <w:t xml:space="preserve">Xenoposeidon proneneukos</w:t>
      </w:r>
      <w:r w:rsidDel="00000000" w:rsidR="00000000" w:rsidRPr="00000000">
        <w:rPr>
          <w:rtl w:val="0"/>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rsidR="00000000" w:rsidDel="00000000" w:rsidP="00000000" w:rsidRDefault="00000000" w:rsidRPr="00000000" w14:paraId="00000054">
      <w:pPr>
        <w:rPr/>
      </w:pPr>
      <w:r w:rsidDel="00000000" w:rsidR="00000000" w:rsidRPr="00000000">
        <w:rPr>
          <w:rtl w:val="0"/>
        </w:rPr>
        <w:t xml:space="preserve">It is particularly odd that even in well-preserved specimens with complete or nearly-complete sets of ribs, pneumatic cavities are typically only present in one or two ribs in a given individual; examples include CM 3018, the holotype of </w:t>
      </w:r>
      <w:r w:rsidDel="00000000" w:rsidR="00000000" w:rsidRPr="00000000">
        <w:rPr>
          <w:i w:val="1"/>
          <w:rtl w:val="0"/>
        </w:rPr>
        <w:t xml:space="preserve">Apatosaurus louisae</w:t>
      </w:r>
      <w:r w:rsidDel="00000000" w:rsidR="00000000" w:rsidRPr="00000000">
        <w:rPr>
          <w:rtl w:val="0"/>
        </w:rPr>
        <w:t xml:space="preserve"> (Gilmore 1936:plate 29), and </w:t>
      </w:r>
      <w:r w:rsidDel="00000000" w:rsidR="00000000" w:rsidRPr="00000000">
        <w:rPr>
          <w:i w:val="1"/>
          <w:rtl w:val="0"/>
        </w:rPr>
        <w:t xml:space="preserve">Giraffatitan brancai</w:t>
      </w:r>
      <w:r w:rsidDel="00000000" w:rsidR="00000000" w:rsidRPr="00000000">
        <w:rPr>
          <w:rtl w:val="0"/>
        </w:rPr>
        <w:t xml:space="preserve"> MB.R.2181 (Janensch 1950:figures 89–108). The quest to understand the evolution of postcranial pneumaticity in dinosaurs is already complicated by an asymmetry of inference: pneumatization of a single bone, such as a middle caudal vertebra of </w:t>
      </w:r>
      <w:r w:rsidDel="00000000" w:rsidR="00000000" w:rsidRPr="00000000">
        <w:rPr>
          <w:i w:val="1"/>
          <w:rtl w:val="0"/>
        </w:rPr>
        <w:t xml:space="preserve">Giraffatitan</w:t>
      </w:r>
      <w:r w:rsidDel="00000000" w:rsidR="00000000" w:rsidRPr="00000000">
        <w:rPr>
          <w:rtl w:val="0"/>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sidDel="00000000" w:rsidR="00000000" w:rsidRPr="00000000">
        <w:rPr>
          <w:i w:val="1"/>
          <w:rtl w:val="0"/>
        </w:rPr>
        <w:t xml:space="preserve">Apatosaurus louisae</w:t>
      </w:r>
      <w:r w:rsidDel="00000000" w:rsidR="00000000" w:rsidRPr="00000000">
        <w:rPr>
          <w:rtl w:val="0"/>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rsidR="00000000" w:rsidDel="00000000" w:rsidP="00000000" w:rsidRDefault="00000000" w:rsidRPr="00000000" w14:paraId="00000055">
      <w:pPr>
        <w:pStyle w:val="Heading2"/>
        <w:rPr/>
      </w:pPr>
      <w:bookmarkStart w:colFirst="0" w:colLast="0" w:name="_qh91uhykntmu" w:id="17"/>
      <w:bookmarkEnd w:id="17"/>
      <w:r w:rsidDel="00000000" w:rsidR="00000000" w:rsidRPr="00000000">
        <w:rPr>
          <w:rtl w:val="0"/>
        </w:rPr>
        <w:t xml:space="preserve">New anatomy in old specimens</w:t>
      </w:r>
    </w:p>
    <w:p w:rsidR="00000000" w:rsidDel="00000000" w:rsidP="00000000" w:rsidRDefault="00000000" w:rsidRPr="00000000" w14:paraId="00000056">
      <w:pPr>
        <w:rPr/>
      </w:pPr>
      <w:r w:rsidDel="00000000" w:rsidR="00000000" w:rsidRPr="00000000">
        <w:rPr>
          <w:rtl w:val="0"/>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sidDel="00000000" w:rsidR="00000000" w:rsidRPr="00000000">
        <w:rPr>
          <w:i w:val="1"/>
          <w:rtl w:val="0"/>
        </w:rPr>
        <w:t xml:space="preserve">Lusotitan</w:t>
      </w:r>
      <w:r w:rsidDel="00000000" w:rsidR="00000000" w:rsidRPr="00000000">
        <w:rPr>
          <w:rtl w:val="0"/>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sidDel="00000000" w:rsidR="00000000" w:rsidRPr="00000000">
        <w:rPr>
          <w:i w:val="1"/>
          <w:rtl w:val="0"/>
        </w:rPr>
        <w:t xml:space="preserve">Tyrannosaurus rex</w:t>
      </w:r>
      <w:r w:rsidDel="00000000" w:rsidR="00000000" w:rsidRPr="00000000">
        <w:rPr>
          <w:rtl w:val="0"/>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rsidR="00000000" w:rsidDel="00000000" w:rsidP="00000000" w:rsidRDefault="00000000" w:rsidRPr="00000000" w14:paraId="00000057">
      <w:pPr>
        <w:pStyle w:val="Heading1"/>
        <w:rPr/>
      </w:pPr>
      <w:bookmarkStart w:colFirst="0" w:colLast="0" w:name="_7x2ex4ohrq88" w:id="18"/>
      <w:bookmarkEnd w:id="18"/>
      <w:r w:rsidDel="00000000" w:rsidR="00000000" w:rsidRPr="00000000">
        <w:rPr>
          <w:rtl w:val="0"/>
        </w:rPr>
        <w:t xml:space="preserve">Acknowledgements</w:t>
      </w:r>
    </w:p>
    <w:p w:rsidR="00000000" w:rsidDel="00000000" w:rsidP="00000000" w:rsidRDefault="00000000" w:rsidRPr="00000000" w14:paraId="00000058">
      <w:pPr>
        <w:rPr>
          <w:highlight w:val="yellow"/>
        </w:rPr>
      </w:pPr>
      <w:r w:rsidDel="00000000" w:rsidR="00000000" w:rsidRPr="00000000">
        <w:rPr>
          <w:rtl w:val="0"/>
        </w:rPr>
        <w:t xml:space="preserve">We thank Bill Simpson (Field Museum of Natural History) for arranging a collections visit for MPT at very short notice. Eric Gorscak (Midwestern University) kindly supplied photographs of the ribs of </w:t>
      </w:r>
      <w:r w:rsidDel="00000000" w:rsidR="00000000" w:rsidRPr="00000000">
        <w:rPr>
          <w:i w:val="1"/>
          <w:rtl w:val="0"/>
        </w:rPr>
        <w:t xml:space="preserve">Malawisaurus</w:t>
      </w:r>
      <w:r w:rsidDel="00000000" w:rsidR="00000000" w:rsidRPr="00000000">
        <w:rPr>
          <w:rtl w:val="0"/>
        </w:rPr>
        <w:t xml:space="preserve">; he and Patrick O’Connor (Ohio University) supplied the photograph of the rib of </w:t>
      </w:r>
      <w:r w:rsidDel="00000000" w:rsidR="00000000" w:rsidRPr="00000000">
        <w:rPr>
          <w:i w:val="1"/>
          <w:rtl w:val="0"/>
        </w:rPr>
        <w:t xml:space="preserve">Rukwatitan</w:t>
      </w:r>
      <w:r w:rsidDel="00000000" w:rsidR="00000000" w:rsidRPr="00000000">
        <w:rPr>
          <w:rtl w:val="0"/>
        </w:rPr>
        <w:t xml:space="preserve">. Kristina Curry Rogers (Macalester College) supplied the photograph of the rib of </w:t>
      </w:r>
      <w:r w:rsidDel="00000000" w:rsidR="00000000" w:rsidRPr="00000000">
        <w:rPr>
          <w:i w:val="1"/>
          <w:rtl w:val="0"/>
        </w:rPr>
        <w:t xml:space="preserve">Rapetosaurus</w:t>
      </w:r>
      <w:r w:rsidDel="00000000" w:rsidR="00000000" w:rsidRPr="00000000">
        <w:rPr>
          <w:rtl w:val="0"/>
        </w:rPr>
        <w:t xml:space="preserve">. We thank Colin Boisvert for permissions to cite a personal communication.</w:t>
      </w:r>
      <w:r w:rsidDel="00000000" w:rsidR="00000000" w:rsidRPr="00000000">
        <w:rPr>
          <w:rtl w:val="0"/>
        </w:rPr>
      </w:r>
    </w:p>
    <w:p w:rsidR="00000000" w:rsidDel="00000000" w:rsidP="00000000" w:rsidRDefault="00000000" w:rsidRPr="00000000" w14:paraId="00000059">
      <w:pPr>
        <w:pStyle w:val="Heading1"/>
        <w:rPr/>
      </w:pPr>
      <w:bookmarkStart w:colFirst="0" w:colLast="0" w:name="_61yx1g4ardn7" w:id="19"/>
      <w:bookmarkEnd w:id="19"/>
      <w:r w:rsidDel="00000000" w:rsidR="00000000" w:rsidRPr="00000000">
        <w:rPr>
          <w:rtl w:val="0"/>
        </w:rPr>
        <w:t xml:space="preserve">References</w:t>
      </w:r>
    </w:p>
    <w:p w:rsidR="00000000" w:rsidDel="00000000" w:rsidP="00000000" w:rsidRDefault="00000000" w:rsidRPr="00000000" w14:paraId="0000005A">
      <w:pPr>
        <w:rPr/>
      </w:pPr>
      <w:r w:rsidDel="00000000" w:rsidR="00000000" w:rsidRPr="00000000">
        <w:rPr>
          <w:rtl w:val="0"/>
        </w:rPr>
        <w:t xml:space="preserve">Benson, Roger B. J., Richard J. Butler, Matthew T. Carrano, and Patrick M. O’Connor. 2011. Air-filled postcranial bones in theropod dinosaurs: physiological implications and the ‘reptile’–bird transition. </w:t>
      </w:r>
      <w:r w:rsidDel="00000000" w:rsidR="00000000" w:rsidRPr="00000000">
        <w:rPr>
          <w:i w:val="1"/>
          <w:rtl w:val="0"/>
        </w:rPr>
        <w:t xml:space="preserve">Biological Reviews of the Cambridge Philosophical Society</w:t>
      </w:r>
      <w:r w:rsidDel="00000000" w:rsidR="00000000" w:rsidRPr="00000000">
        <w:rPr>
          <w:rtl w:val="0"/>
        </w:rPr>
        <w:t xml:space="preserve"> </w:t>
      </w:r>
      <w:r w:rsidDel="00000000" w:rsidR="00000000" w:rsidRPr="00000000">
        <w:rPr>
          <w:b w:val="1"/>
          <w:rtl w:val="0"/>
        </w:rPr>
        <w:t xml:space="preserve">87(1)</w:t>
      </w:r>
      <w:r w:rsidDel="00000000" w:rsidR="00000000" w:rsidRPr="00000000">
        <w:rPr>
          <w:rtl w:val="0"/>
        </w:rPr>
        <w:t xml:space="preserve">:168–193. doi:10.1111/j.1469-185X.2011.00190.x.</w:t>
      </w:r>
    </w:p>
    <w:p w:rsidR="00000000" w:rsidDel="00000000" w:rsidP="00000000" w:rsidRDefault="00000000" w:rsidRPr="00000000" w14:paraId="0000005B">
      <w:pPr>
        <w:rPr/>
      </w:pPr>
      <w:r w:rsidDel="00000000" w:rsidR="00000000" w:rsidRPr="00000000">
        <w:rPr>
          <w:rtl w:val="0"/>
        </w:rPr>
        <w:t xml:space="preserve">Carlozo, Lou. 1993. Out of the Past. </w:t>
      </w:r>
      <w:r w:rsidDel="00000000" w:rsidR="00000000" w:rsidRPr="00000000">
        <w:rPr>
          <w:i w:val="1"/>
          <w:rtl w:val="0"/>
        </w:rPr>
        <w:t xml:space="preserve">Chicago Tribune</w:t>
      </w:r>
      <w:r w:rsidDel="00000000" w:rsidR="00000000" w:rsidRPr="00000000">
        <w:rPr>
          <w:rtl w:val="0"/>
        </w:rPr>
        <w:t xml:space="preserve">, 30 January 1993. </w:t>
      </w:r>
      <w:hyperlink r:id="rId8">
        <w:r w:rsidDel="00000000" w:rsidR="00000000" w:rsidRPr="00000000">
          <w:rPr>
            <w:color w:val="1155cc"/>
            <w:u w:val="single"/>
            <w:rtl w:val="0"/>
          </w:rPr>
          <w:t xml:space="preserve">https://www.chicagotribune.com/news/ct-xpm-1993-06-30-9306300257-story.html</w:t>
        </w:r>
      </w:hyperlink>
      <w:r w:rsidDel="00000000" w:rsidR="00000000" w:rsidRPr="00000000">
        <w:rPr>
          <w:rtl w:val="0"/>
        </w:rPr>
        <w:t xml:space="preserve"> archived 4 February 2023 at </w:t>
      </w:r>
      <w:hyperlink r:id="rId9">
        <w:r w:rsidDel="00000000" w:rsidR="00000000" w:rsidRPr="00000000">
          <w:rPr>
            <w:color w:val="1155cc"/>
            <w:u w:val="single"/>
            <w:rtl w:val="0"/>
          </w:rPr>
          <w:t xml:space="preserve">https://web.archive.org/web/20230204113550/https://www.chicagotribune.com/news/ct-xpm-1993-06-30-9306300257-story.html</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Cerda, Ignacio A., Leonardo Salgado, and Jaime E. Powell. 2012. Extreme postcranial pneumaticity in sauropod dinosaurs from South America. </w:t>
      </w:r>
      <w:r w:rsidDel="00000000" w:rsidR="00000000" w:rsidRPr="00000000">
        <w:rPr>
          <w:i w:val="1"/>
          <w:rtl w:val="0"/>
        </w:rPr>
        <w:t xml:space="preserve">Palaeontologische Zeitschrift</w:t>
      </w:r>
      <w:r w:rsidDel="00000000" w:rsidR="00000000" w:rsidRPr="00000000">
        <w:rPr>
          <w:rtl w:val="0"/>
        </w:rPr>
        <w:t xml:space="preserve"> </w:t>
      </w:r>
      <w:r w:rsidDel="00000000" w:rsidR="00000000" w:rsidRPr="00000000">
        <w:rPr>
          <w:b w:val="1"/>
          <w:rtl w:val="0"/>
        </w:rPr>
        <w:t xml:space="preserve">86</w:t>
      </w:r>
      <w:r w:rsidDel="00000000" w:rsidR="00000000" w:rsidRPr="00000000">
        <w:rPr>
          <w:rtl w:val="0"/>
        </w:rPr>
        <w:t xml:space="preserve">:441–449. doi:10.1007/s12542-012-0140-6</w:t>
      </w:r>
    </w:p>
    <w:p w:rsidR="00000000" w:rsidDel="00000000" w:rsidP="00000000" w:rsidRDefault="00000000" w:rsidRPr="00000000" w14:paraId="0000005D">
      <w:pPr>
        <w:rPr/>
      </w:pPr>
      <w:r w:rsidDel="00000000" w:rsidR="00000000" w:rsidRPr="00000000">
        <w:rPr>
          <w:rtl w:val="0"/>
        </w:rPr>
        <w:t xml:space="preserve">Chure, Daniel, Brooks B. Britt, John A. Whitlock and Jeffrey A. Wilson. 2010. First complete sauropod dinosaur skull from the Cretaceous of the Americas and the evolution of sauropod dentition. </w:t>
      </w:r>
      <w:r w:rsidDel="00000000" w:rsidR="00000000" w:rsidRPr="00000000">
        <w:rPr>
          <w:i w:val="1"/>
          <w:rtl w:val="0"/>
        </w:rPr>
        <w:t xml:space="preserve">Naturwissenschaften</w:t>
      </w:r>
      <w:r w:rsidDel="00000000" w:rsidR="00000000" w:rsidRPr="00000000">
        <w:rPr>
          <w:rtl w:val="0"/>
        </w:rPr>
        <w:t xml:space="preserve"> </w:t>
      </w:r>
      <w:r w:rsidDel="00000000" w:rsidR="00000000" w:rsidRPr="00000000">
        <w:rPr>
          <w:b w:val="1"/>
          <w:rtl w:val="0"/>
        </w:rPr>
        <w:t xml:space="preserve">97(4)</w:t>
      </w:r>
      <w:r w:rsidDel="00000000" w:rsidR="00000000" w:rsidRPr="00000000">
        <w:rPr>
          <w:rtl w:val="0"/>
        </w:rPr>
        <w:t xml:space="preserve">:379–91. doi:10.1007/s00114-010-0650-6</w:t>
      </w:r>
    </w:p>
    <w:p w:rsidR="00000000" w:rsidDel="00000000" w:rsidP="00000000" w:rsidRDefault="00000000" w:rsidRPr="00000000" w14:paraId="0000005E">
      <w:pPr>
        <w:rPr/>
      </w:pPr>
      <w:r w:rsidDel="00000000" w:rsidR="00000000" w:rsidRPr="00000000">
        <w:rPr>
          <w:rtl w:val="0"/>
        </w:rPr>
        <w:t xml:space="preserve">D’Emic, Michael D., and Matthew T. Carrano. 2019. Redescription of brachiosaurid sauropod dinosaur material from the Upper Jurassic Morrison Colorado, Formation, USA. </w:t>
      </w:r>
      <w:r w:rsidDel="00000000" w:rsidR="00000000" w:rsidRPr="00000000">
        <w:rPr>
          <w:i w:val="1"/>
          <w:rtl w:val="0"/>
        </w:rPr>
        <w:t xml:space="preserve">The Anatomical Record</w:t>
      </w:r>
      <w:r w:rsidDel="00000000" w:rsidR="00000000" w:rsidRPr="00000000">
        <w:rPr>
          <w:rtl w:val="0"/>
        </w:rPr>
        <w:t xml:space="preserve"> </w:t>
      </w:r>
      <w:r w:rsidDel="00000000" w:rsidR="00000000" w:rsidRPr="00000000">
        <w:rPr>
          <w:b w:val="1"/>
          <w:rtl w:val="0"/>
        </w:rPr>
        <w:t xml:space="preserve">303</w:t>
      </w:r>
      <w:r w:rsidDel="00000000" w:rsidR="00000000" w:rsidRPr="00000000">
        <w:rPr>
          <w:rtl w:val="0"/>
        </w:rPr>
        <w:t xml:space="preserve">:732–758. doi:10.1002/ar.24198</w:t>
      </w:r>
    </w:p>
    <w:p w:rsidR="00000000" w:rsidDel="00000000" w:rsidP="00000000" w:rsidRDefault="00000000" w:rsidRPr="00000000" w14:paraId="0000005F">
      <w:pPr>
        <w:rPr/>
      </w:pPr>
      <w:r w:rsidDel="00000000" w:rsidR="00000000" w:rsidRPr="00000000">
        <w:rPr>
          <w:rtl w:val="0"/>
        </w:rPr>
        <w:t xml:space="preserve">Duncker, Hans-Reiner. 1971. The lung air-sac system of birds. </w:t>
      </w:r>
      <w:r w:rsidDel="00000000" w:rsidR="00000000" w:rsidRPr="00000000">
        <w:rPr>
          <w:i w:val="1"/>
          <w:rtl w:val="0"/>
        </w:rPr>
        <w:t xml:space="preserve">Advances in Anatomy, Embroylogical and Cell Biology</w:t>
      </w:r>
      <w:r w:rsidDel="00000000" w:rsidR="00000000" w:rsidRPr="00000000">
        <w:rPr>
          <w:rtl w:val="0"/>
        </w:rPr>
        <w:t xml:space="preserve"> </w:t>
      </w:r>
      <w:r w:rsidDel="00000000" w:rsidR="00000000" w:rsidRPr="00000000">
        <w:rPr>
          <w:b w:val="1"/>
          <w:rtl w:val="0"/>
        </w:rPr>
        <w:t xml:space="preserve">45</w:t>
      </w:r>
      <w:r w:rsidDel="00000000" w:rsidR="00000000" w:rsidRPr="00000000">
        <w:rPr>
          <w:rtl w:val="0"/>
        </w:rPr>
        <w:t xml:space="preserve">:1–171.</w:t>
      </w:r>
    </w:p>
    <w:p w:rsidR="00000000" w:rsidDel="00000000" w:rsidP="00000000" w:rsidRDefault="00000000" w:rsidRPr="00000000" w14:paraId="00000060">
      <w:pPr>
        <w:rPr/>
      </w:pPr>
      <w:r w:rsidDel="00000000" w:rsidR="00000000" w:rsidRPr="00000000">
        <w:rPr>
          <w:rtl w:val="0"/>
        </w:rPr>
        <w:t xml:space="preserve">Gilmore, Charles W. 1936. Osteology of </w:t>
      </w:r>
      <w:r w:rsidDel="00000000" w:rsidR="00000000" w:rsidRPr="00000000">
        <w:rPr>
          <w:i w:val="1"/>
          <w:rtl w:val="0"/>
        </w:rPr>
        <w:t xml:space="preserve">Apatosaurus</w:t>
      </w:r>
      <w:r w:rsidDel="00000000" w:rsidR="00000000" w:rsidRPr="00000000">
        <w:rPr>
          <w:rtl w:val="0"/>
        </w:rPr>
        <w:t xml:space="preserve"> with special reference to specimens in the Carnegie Museum. </w:t>
      </w:r>
      <w:r w:rsidDel="00000000" w:rsidR="00000000" w:rsidRPr="00000000">
        <w:rPr>
          <w:i w:val="1"/>
          <w:rtl w:val="0"/>
        </w:rPr>
        <w:t xml:space="preserve">Memoirs of the Carnegie Museum</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:175–300 and plates XXI–XXXIV.</w:t>
      </w:r>
    </w:p>
    <w:p w:rsidR="00000000" w:rsidDel="00000000" w:rsidP="00000000" w:rsidRDefault="00000000" w:rsidRPr="00000000" w14:paraId="00000061">
      <w:pPr>
        <w:rPr/>
      </w:pPr>
      <w:r w:rsidDel="00000000" w:rsidR="00000000" w:rsidRPr="00000000">
        <w:rPr>
          <w:rtl w:val="0"/>
        </w:rPr>
        <w:t xml:space="preserve">Gorscak, Eric, and Patrick M. O’Connor. 2019. A new African titanosaurian sauropod dinosaur from the middle Cretaceous Galula Formation (Mtuka Member), Rukwa Rift Basin, Southwestern Tanzania.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14(2)</w:t>
      </w:r>
      <w:r w:rsidDel="00000000" w:rsidR="00000000" w:rsidRPr="00000000">
        <w:rPr>
          <w:rtl w:val="0"/>
        </w:rPr>
        <w:t xml:space="preserve">:e0211412. doi:10.1371/journal.pone.0211412</w:t>
      </w:r>
    </w:p>
    <w:p w:rsidR="00000000" w:rsidDel="00000000" w:rsidP="00000000" w:rsidRDefault="00000000" w:rsidRPr="00000000" w14:paraId="00000062">
      <w:pPr>
        <w:rPr/>
      </w:pPr>
      <w:r w:rsidDel="00000000" w:rsidR="00000000" w:rsidRPr="00000000">
        <w:rPr>
          <w:rtl w:val="0"/>
        </w:rPr>
        <w:t xml:space="preserve">Gorscak, Eric, Patrick M. O'Connor, Nancy J. Stevens and Eric M. Roberts. 2014. The basal titanosaurian </w:t>
      </w:r>
      <w:r w:rsidDel="00000000" w:rsidR="00000000" w:rsidRPr="00000000">
        <w:rPr>
          <w:i w:val="1"/>
          <w:rtl w:val="0"/>
        </w:rPr>
        <w:t xml:space="preserve">Rukwatitan bisepultus</w:t>
      </w:r>
      <w:r w:rsidDel="00000000" w:rsidR="00000000" w:rsidRPr="00000000">
        <w:rPr>
          <w:rtl w:val="0"/>
        </w:rPr>
        <w:t xml:space="preserve"> (Dinosauria, Sauropoda) from the middle Cretaceous Galula Formation, Rukwa Rift Basin, southwestern Tanzania.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34(5)</w:t>
      </w:r>
      <w:r w:rsidDel="00000000" w:rsidR="00000000" w:rsidRPr="00000000">
        <w:rPr>
          <w:rtl w:val="0"/>
        </w:rPr>
        <w:t xml:space="preserve">:1133–1154. doi:10.1080/02724634.2014.845568.</w:t>
      </w:r>
    </w:p>
    <w:p w:rsidR="00000000" w:rsidDel="00000000" w:rsidP="00000000" w:rsidRDefault="00000000" w:rsidRPr="00000000" w14:paraId="00000063">
      <w:pPr>
        <w:rPr/>
      </w:pPr>
      <w:r w:rsidDel="00000000" w:rsidR="00000000" w:rsidRPr="00000000">
        <w:rPr>
          <w:rtl w:val="0"/>
        </w:rPr>
        <w:t xml:space="preserve">Hatcher, Jonathan B. 1901. </w:t>
      </w:r>
      <w:r w:rsidDel="00000000" w:rsidR="00000000" w:rsidRPr="00000000">
        <w:rPr>
          <w:i w:val="1"/>
          <w:rtl w:val="0"/>
        </w:rPr>
        <w:t xml:space="preserve">Diplodocus</w:t>
      </w:r>
      <w:r w:rsidDel="00000000" w:rsidR="00000000" w:rsidRPr="00000000">
        <w:rPr>
          <w:rtl w:val="0"/>
        </w:rPr>
        <w:t xml:space="preserve"> (Marsh): its osteology, taxonomy and probable habits, with a restoration of the skeleton. </w:t>
      </w:r>
      <w:r w:rsidDel="00000000" w:rsidR="00000000" w:rsidRPr="00000000">
        <w:rPr>
          <w:i w:val="1"/>
          <w:rtl w:val="0"/>
        </w:rPr>
        <w:t xml:space="preserve">Memoirs of the Carnegie Museum</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:1-63 and plates I-XIII.</w:t>
      </w:r>
    </w:p>
    <w:p w:rsidR="00000000" w:rsidDel="00000000" w:rsidP="00000000" w:rsidRDefault="00000000" w:rsidRPr="00000000" w14:paraId="00000064">
      <w:pPr>
        <w:rPr/>
      </w:pPr>
      <w:r w:rsidDel="00000000" w:rsidR="00000000" w:rsidRPr="00000000">
        <w:rPr>
          <w:rtl w:val="0"/>
        </w:rPr>
        <w:t xml:space="preserve">Janensch, Werner. 1914. Ubersicht uber der Wirbeltierfauna der Tendaguru-Schichten nebst einer kurzen Charakterisierung der neu aufgefuhrten Arten von Sauropoden. </w:t>
      </w:r>
      <w:r w:rsidDel="00000000" w:rsidR="00000000" w:rsidRPr="00000000">
        <w:rPr>
          <w:i w:val="1"/>
          <w:rtl w:val="0"/>
        </w:rPr>
        <w:t xml:space="preserve">Archiv für Biontologie</w:t>
      </w:r>
      <w:r w:rsidDel="00000000" w:rsidR="00000000" w:rsidRPr="00000000">
        <w:rPr>
          <w:rtl w:val="0"/>
        </w:rPr>
        <w:t xml:space="preserve">, Berlin, </w:t>
      </w:r>
      <w:r w:rsidDel="00000000" w:rsidR="00000000" w:rsidRPr="00000000">
        <w:rPr>
          <w:b w:val="1"/>
          <w:rtl w:val="0"/>
        </w:rPr>
        <w:t xml:space="preserve">III, 1(1)</w:t>
      </w:r>
      <w:r w:rsidDel="00000000" w:rsidR="00000000" w:rsidRPr="00000000">
        <w:rPr>
          <w:rtl w:val="0"/>
        </w:rPr>
        <w:t xml:space="preserve">:81–110.</w:t>
      </w:r>
    </w:p>
    <w:p w:rsidR="00000000" w:rsidDel="00000000" w:rsidP="00000000" w:rsidRDefault="00000000" w:rsidRPr="00000000" w14:paraId="00000065">
      <w:pPr>
        <w:rPr/>
      </w:pPr>
      <w:r w:rsidDel="00000000" w:rsidR="00000000" w:rsidRPr="00000000">
        <w:rPr>
          <w:rtl w:val="0"/>
        </w:rPr>
        <w:t xml:space="preserve">Janensch, Werner. 1950a. Die Wirbelsaule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:27-93, and plates I–V.</w:t>
      </w:r>
    </w:p>
    <w:p w:rsidR="00000000" w:rsidDel="00000000" w:rsidP="00000000" w:rsidRDefault="00000000" w:rsidRPr="00000000" w14:paraId="00000066">
      <w:pPr>
        <w:rPr/>
      </w:pPr>
      <w:r w:rsidDel="00000000" w:rsidR="00000000" w:rsidRPr="00000000">
        <w:rPr>
          <w:rtl w:val="0"/>
        </w:rPr>
        <w:t xml:space="preserve">Janensch, Werner. 1950b. Die Skelettrekonstruktion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:97-103, and plates VI-VIII.</w:t>
      </w:r>
    </w:p>
    <w:p w:rsidR="00000000" w:rsidDel="00000000" w:rsidP="00000000" w:rsidRDefault="00000000" w:rsidRPr="00000000" w14:paraId="00000067">
      <w:pPr>
        <w:rPr/>
      </w:pPr>
      <w:r w:rsidDel="00000000" w:rsidR="00000000" w:rsidRPr="00000000">
        <w:rPr>
          <w:rtl w:val="0"/>
        </w:rPr>
        <w:t xml:space="preserve">Jensen, James A. 1985. Three new sauropod dinosaurs from the Upper Jurassic of Colorado. </w:t>
      </w:r>
      <w:r w:rsidDel="00000000" w:rsidR="00000000" w:rsidRPr="00000000">
        <w:rPr>
          <w:i w:val="1"/>
          <w:rtl w:val="0"/>
        </w:rPr>
        <w:t xml:space="preserve">Great Basin Naturalist</w:t>
      </w:r>
      <w:r w:rsidDel="00000000" w:rsidR="00000000" w:rsidRPr="00000000">
        <w:rPr>
          <w:rtl w:val="0"/>
        </w:rPr>
        <w:t xml:space="preserve"> </w:t>
      </w:r>
      <w:r w:rsidDel="00000000" w:rsidR="00000000" w:rsidRPr="00000000">
        <w:rPr>
          <w:b w:val="1"/>
          <w:rtl w:val="0"/>
        </w:rPr>
        <w:t xml:space="preserve">45(4)</w:t>
      </w:r>
      <w:r w:rsidDel="00000000" w:rsidR="00000000" w:rsidRPr="00000000">
        <w:rPr>
          <w:rtl w:val="0"/>
        </w:rPr>
        <w:t xml:space="preserve">:697–709.</w:t>
      </w:r>
    </w:p>
    <w:p w:rsidR="00000000" w:rsidDel="00000000" w:rsidP="00000000" w:rsidRDefault="00000000" w:rsidRPr="00000000" w14:paraId="00000068">
      <w:pPr>
        <w:rPr/>
      </w:pPr>
      <w:r w:rsidDel="00000000" w:rsidR="00000000" w:rsidRPr="00000000">
        <w:rPr>
          <w:rtl w:val="0"/>
        </w:rPr>
        <w:t xml:space="preserve">Jensen, James A. 1987. New brachiosaur material from the Late Jurassic of Utah and Colorado. </w:t>
      </w:r>
      <w:r w:rsidDel="00000000" w:rsidR="00000000" w:rsidRPr="00000000">
        <w:rPr>
          <w:i w:val="1"/>
          <w:rtl w:val="0"/>
        </w:rPr>
        <w:t xml:space="preserve">Great Basin Naturalist</w:t>
      </w:r>
      <w:r w:rsidDel="00000000" w:rsidR="00000000" w:rsidRPr="00000000">
        <w:rPr>
          <w:rtl w:val="0"/>
        </w:rPr>
        <w:t xml:space="preserve"> </w:t>
      </w:r>
      <w:r w:rsidDel="00000000" w:rsidR="00000000" w:rsidRPr="00000000">
        <w:rPr>
          <w:b w:val="1"/>
          <w:rtl w:val="0"/>
        </w:rPr>
        <w:t xml:space="preserve">47(4)</w:t>
      </w:r>
      <w:r w:rsidDel="00000000" w:rsidR="00000000" w:rsidRPr="00000000">
        <w:rPr>
          <w:rtl w:val="0"/>
        </w:rPr>
        <w:t xml:space="preserve">:592–608.</w:t>
      </w:r>
    </w:p>
    <w:p w:rsidR="00000000" w:rsidDel="00000000" w:rsidP="00000000" w:rsidRDefault="00000000" w:rsidRPr="00000000" w14:paraId="00000069">
      <w:pPr>
        <w:rPr/>
      </w:pPr>
      <w:r w:rsidDel="00000000" w:rsidR="00000000" w:rsidRPr="00000000">
        <w:rPr>
          <w:rtl w:val="0"/>
        </w:rPr>
        <w:t xml:space="preserve">Keown, Bradley, and </w:t>
      </w:r>
      <w:r w:rsidDel="00000000" w:rsidR="00000000" w:rsidRPr="00000000">
        <w:rPr>
          <w:i w:val="1"/>
          <w:rtl w:val="0"/>
        </w:rPr>
        <w:t xml:space="preserve">Tribune</w:t>
      </w:r>
      <w:r w:rsidDel="00000000" w:rsidR="00000000" w:rsidRPr="00000000">
        <w:rPr>
          <w:rtl w:val="0"/>
        </w:rPr>
        <w:t xml:space="preserve"> staff writer. 2000. Replica of dinosaur fossil gives O'Hare passengers monstrous welcome. </w:t>
      </w:r>
      <w:r w:rsidDel="00000000" w:rsidR="00000000" w:rsidRPr="00000000">
        <w:rPr>
          <w:i w:val="1"/>
          <w:rtl w:val="0"/>
        </w:rPr>
        <w:t xml:space="preserve">Chicago Tribune</w:t>
      </w:r>
      <w:r w:rsidDel="00000000" w:rsidR="00000000" w:rsidRPr="00000000">
        <w:rPr>
          <w:rtl w:val="0"/>
        </w:rPr>
        <w:t xml:space="preserve">, 20 January 2000. </w:t>
      </w:r>
      <w:hyperlink r:id="rId10">
        <w:r w:rsidDel="00000000" w:rsidR="00000000" w:rsidRPr="00000000">
          <w:rPr>
            <w:color w:val="1155cc"/>
            <w:u w:val="single"/>
            <w:rtl w:val="0"/>
          </w:rPr>
          <w:t xml:space="preserve">https://www.chicagotribune.com/news/ct-xpm-2000-01-20-0001200303-story.html</w:t>
        </w:r>
      </w:hyperlink>
      <w:r w:rsidDel="00000000" w:rsidR="00000000" w:rsidRPr="00000000">
        <w:rPr>
          <w:rtl w:val="0"/>
        </w:rPr>
        <w:t xml:space="preserve"> archived on 29 March 2023 at </w:t>
      </w:r>
      <w:hyperlink r:id="rId11">
        <w:r w:rsidDel="00000000" w:rsidR="00000000" w:rsidRPr="00000000">
          <w:rPr>
            <w:color w:val="1155cc"/>
            <w:u w:val="single"/>
            <w:rtl w:val="0"/>
          </w:rPr>
          <w:t xml:space="preserve">https://web.archive.org/web/20230329160803/https://www.chicagotribune.com/news/ct-xpm-2000-01-20-0001200303-story.html</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Lapparent, Albert F. de, and Georges Zbyszewski, 1957.</w:t>
      </w:r>
      <w:r w:rsidDel="00000000" w:rsidR="00000000" w:rsidRPr="00000000">
        <w:rPr>
          <w:rtl w:val="0"/>
        </w:rPr>
        <w:t xml:space="preserve"> Les dinosauriens du Portugal.</w:t>
      </w:r>
      <w:r w:rsidDel="00000000" w:rsidR="00000000" w:rsidRPr="00000000">
        <w:rPr>
          <w:rtl w:val="0"/>
        </w:rPr>
        <w:t xml:space="preserve"> </w:t>
      </w:r>
      <w:r w:rsidDel="00000000" w:rsidR="00000000" w:rsidRPr="00000000">
        <w:rPr>
          <w:i w:val="1"/>
          <w:rtl w:val="0"/>
        </w:rPr>
        <w:t xml:space="preserve">Mémoires des Services Géologiques du Portugal</w:t>
      </w:r>
      <w:r w:rsidDel="00000000" w:rsidR="00000000" w:rsidRPr="00000000">
        <w:rPr>
          <w:rtl w:val="0"/>
        </w:rPr>
        <w:t xml:space="preserve">, Nouvelle Série </w:t>
      </w: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t xml:space="preserve">1–63.</w:t>
      </w:r>
    </w:p>
    <w:p w:rsidR="00000000" w:rsidDel="00000000" w:rsidP="00000000" w:rsidRDefault="00000000" w:rsidRPr="00000000" w14:paraId="0000006B">
      <w:pPr>
        <w:rPr/>
      </w:pPr>
      <w:r w:rsidDel="00000000" w:rsidR="00000000" w:rsidRPr="00000000">
        <w:rPr>
          <w:rtl w:val="0"/>
        </w:rPr>
        <w:t xml:space="preserve">Mannion, Philip D., Paul Upchurch, Rosie N. Barnes and Octávio Mateus. 2013. Osteology of the Late Jurassic Portuguese sauropod dinosaur </w:t>
      </w:r>
      <w:r w:rsidDel="00000000" w:rsidR="00000000" w:rsidRPr="00000000">
        <w:rPr>
          <w:i w:val="1"/>
          <w:rtl w:val="0"/>
        </w:rPr>
        <w:t xml:space="preserve">Lusotitan atalaiensis</w:t>
      </w:r>
      <w:r w:rsidDel="00000000" w:rsidR="00000000" w:rsidRPr="00000000">
        <w:rPr>
          <w:rtl w:val="0"/>
        </w:rPr>
        <w:t xml:space="preserve"> (Macronaria) and the evolutionary history of basal titanosauriforms. </w:t>
      </w:r>
      <w:r w:rsidDel="00000000" w:rsidR="00000000" w:rsidRPr="00000000">
        <w:rPr>
          <w:i w:val="1"/>
          <w:rtl w:val="0"/>
        </w:rPr>
        <w:t xml:space="preserve">Zoological Journal of the Linnean Society</w:t>
      </w:r>
      <w:r w:rsidDel="00000000" w:rsidR="00000000" w:rsidRPr="00000000">
        <w:rPr>
          <w:rtl w:val="0"/>
        </w:rPr>
        <w:t xml:space="preserve"> </w:t>
      </w:r>
      <w:r w:rsidDel="00000000" w:rsidR="00000000" w:rsidRPr="00000000">
        <w:rPr>
          <w:b w:val="1"/>
          <w:rtl w:val="0"/>
        </w:rPr>
        <w:t xml:space="preserve">168(1)</w:t>
      </w:r>
      <w:r w:rsidDel="00000000" w:rsidR="00000000" w:rsidRPr="00000000">
        <w:rPr>
          <w:rtl w:val="0"/>
        </w:rPr>
        <w:t xml:space="preserve">:98–206. doi:10.1111/zoj.12029</w:t>
      </w:r>
    </w:p>
    <w:p w:rsidR="00000000" w:rsidDel="00000000" w:rsidP="00000000" w:rsidRDefault="00000000" w:rsidRPr="00000000" w14:paraId="0000006C">
      <w:pPr>
        <w:rPr/>
      </w:pPr>
      <w:r w:rsidDel="00000000" w:rsidR="00000000" w:rsidRPr="00000000">
        <w:rPr>
          <w:rtl w:val="0"/>
        </w:rPr>
        <w:t xml:space="preserve">Mannion, Philip D., Ronan Allain and Olivier Moine. 2017. The earliest known titanosauriform sauropod dinosaur and the evolution of Brachiosauridae. </w:t>
      </w:r>
      <w:r w:rsidDel="00000000" w:rsidR="00000000" w:rsidRPr="00000000">
        <w:rPr>
          <w:i w:val="1"/>
          <w:rtl w:val="0"/>
        </w:rPr>
        <w:t xml:space="preserve">PeerJ</w:t>
      </w: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:e3217. doi:10.7717/peerj.3217</w:t>
      </w:r>
    </w:p>
    <w:p w:rsidR="00000000" w:rsidDel="00000000" w:rsidP="00000000" w:rsidRDefault="00000000" w:rsidRPr="00000000" w14:paraId="0000006D">
      <w:pPr>
        <w:rPr/>
      </w:pPr>
      <w:r w:rsidDel="00000000" w:rsidR="00000000" w:rsidRPr="00000000">
        <w:rPr>
          <w:rtl w:val="0"/>
        </w:rPr>
        <w:t xml:space="preserve">Marsh, O. C. 1896. </w:t>
      </w:r>
      <w:r w:rsidDel="00000000" w:rsidR="00000000" w:rsidRPr="00000000">
        <w:rPr>
          <w:i w:val="1"/>
          <w:rtl w:val="0"/>
        </w:rPr>
        <w:t xml:space="preserve">The dinosaurs of North America</w:t>
      </w:r>
      <w:r w:rsidDel="00000000" w:rsidR="00000000" w:rsidRPr="00000000">
        <w:rPr>
          <w:rtl w:val="0"/>
        </w:rPr>
        <w:t xml:space="preserve">. Extract from the 16th annual report of the U. S. Geological Survey, 1894-95, part I, pp. 133-244 and plates II-LXXXV. doi:10.5962/bhl.title.60562</w:t>
      </w:r>
    </w:p>
    <w:p w:rsidR="00000000" w:rsidDel="00000000" w:rsidP="00000000" w:rsidRDefault="00000000" w:rsidRPr="00000000" w14:paraId="0000006E">
      <w:pPr>
        <w:rPr/>
      </w:pPr>
      <w:r w:rsidDel="00000000" w:rsidR="00000000" w:rsidRPr="00000000">
        <w:rPr>
          <w:rtl w:val="0"/>
        </w:rPr>
        <w:t xml:space="preserve">McIntosh, John S. 1990 Species determination in sauropod dinosaurs with tentative suggestions for their classification. pp. 53–69 in: Kenneth Carpenter and Philip J. Currie (eds.), </w:t>
      </w:r>
      <w:r w:rsidDel="00000000" w:rsidR="00000000" w:rsidRPr="00000000">
        <w:rPr>
          <w:i w:val="1"/>
          <w:rtl w:val="0"/>
        </w:rPr>
        <w:t xml:space="preserve">Dinosaur Systematics: Approaches and Perspectives</w:t>
      </w:r>
      <w:r w:rsidDel="00000000" w:rsidR="00000000" w:rsidRPr="00000000">
        <w:rPr>
          <w:rtl w:val="0"/>
        </w:rPr>
        <w:t xml:space="preserve">.Cambridge University Press, Cambridge.</w:t>
      </w:r>
    </w:p>
    <w:p w:rsidR="00000000" w:rsidDel="00000000" w:rsidP="00000000" w:rsidRDefault="00000000" w:rsidRPr="00000000" w14:paraId="0000006F">
      <w:pPr>
        <w:rPr/>
      </w:pPr>
      <w:r w:rsidDel="00000000" w:rsidR="00000000" w:rsidRPr="00000000">
        <w:rPr>
          <w:rtl w:val="0"/>
        </w:rPr>
        <w:t xml:space="preserve">Osborn, Henry Fairfield, and Charles C. Mook. 1921. </w:t>
      </w:r>
      <w:r w:rsidDel="00000000" w:rsidR="00000000" w:rsidRPr="00000000">
        <w:rPr>
          <w:i w:val="1"/>
          <w:rtl w:val="0"/>
        </w:rPr>
        <w:t xml:space="preserve">Camarasaurus</w:t>
      </w:r>
      <w:r w:rsidDel="00000000" w:rsidR="00000000" w:rsidRPr="00000000">
        <w:rPr>
          <w:rtl w:val="0"/>
        </w:rPr>
        <w:t xml:space="preserve">, </w:t>
      </w:r>
      <w:r w:rsidDel="00000000" w:rsidR="00000000" w:rsidRPr="00000000">
        <w:rPr>
          <w:i w:val="1"/>
          <w:rtl w:val="0"/>
        </w:rPr>
        <w:t xml:space="preserve">Amphicoelias</w:t>
      </w:r>
      <w:r w:rsidDel="00000000" w:rsidR="00000000" w:rsidRPr="00000000">
        <w:rPr>
          <w:rtl w:val="0"/>
        </w:rPr>
        <w:t xml:space="preserve"> and other sauropods of Cope. </w:t>
      </w:r>
      <w:r w:rsidDel="00000000" w:rsidR="00000000" w:rsidRPr="00000000">
        <w:rPr>
          <w:i w:val="1"/>
          <w:rtl w:val="0"/>
        </w:rPr>
        <w:t xml:space="preserve">Memoirs of the American Museum of Natural History</w:t>
      </w:r>
      <w:r w:rsidDel="00000000" w:rsidR="00000000" w:rsidRPr="00000000">
        <w:rPr>
          <w:rtl w:val="0"/>
        </w:rPr>
        <w:t xml:space="preserve">, new series, </w:t>
      </w:r>
      <w:r w:rsidDel="00000000" w:rsidR="00000000" w:rsidRPr="00000000">
        <w:rPr>
          <w:b w:val="1"/>
          <w:rtl w:val="0"/>
        </w:rPr>
        <w:t xml:space="preserve">3</w:t>
      </w:r>
      <w:r w:rsidDel="00000000" w:rsidR="00000000" w:rsidRPr="00000000">
        <w:rPr>
          <w:rtl w:val="0"/>
        </w:rPr>
        <w:t xml:space="preserve">:247-387, and plates LX-LXXXV.</w:t>
      </w:r>
    </w:p>
    <w:p w:rsidR="00000000" w:rsidDel="00000000" w:rsidP="00000000" w:rsidRDefault="00000000" w:rsidRPr="00000000" w14:paraId="00000070">
      <w:pPr>
        <w:rPr/>
      </w:pPr>
      <w:r w:rsidDel="00000000" w:rsidR="00000000" w:rsidRPr="00000000">
        <w:rPr>
          <w:rtl w:val="0"/>
        </w:rPr>
        <w:t xml:space="preserve">Paul, Gregory S. 1988. The brachiosaur giants of the Morrison and Tendaguru with a description of a new subgenus, </w:t>
      </w:r>
      <w:r w:rsidDel="00000000" w:rsidR="00000000" w:rsidRPr="00000000">
        <w:rPr>
          <w:i w:val="1"/>
          <w:rtl w:val="0"/>
        </w:rPr>
        <w:t xml:space="preserve">Giraffatitan</w:t>
      </w:r>
      <w:r w:rsidDel="00000000" w:rsidR="00000000" w:rsidRPr="00000000">
        <w:rPr>
          <w:rtl w:val="0"/>
        </w:rPr>
        <w:t xml:space="preserve">, and a comparison of the world's largest dinosaurs. </w:t>
      </w:r>
      <w:r w:rsidDel="00000000" w:rsidR="00000000" w:rsidRPr="00000000">
        <w:rPr>
          <w:i w:val="1"/>
          <w:rtl w:val="0"/>
        </w:rPr>
        <w:t xml:space="preserve">Hunteria</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:1–14.</w:t>
      </w:r>
    </w:p>
    <w:p w:rsidR="00000000" w:rsidDel="00000000" w:rsidP="00000000" w:rsidRDefault="00000000" w:rsidRPr="00000000" w14:paraId="00000071">
      <w:pPr>
        <w:rPr/>
      </w:pPr>
      <w:r w:rsidDel="00000000" w:rsidR="00000000" w:rsidRPr="00000000">
        <w:rPr>
          <w:rtl w:val="0"/>
        </w:rPr>
        <w:t xml:space="preserve">Pridmore, Jay. 1993. Brach to the Future. </w:t>
      </w:r>
      <w:r w:rsidDel="00000000" w:rsidR="00000000" w:rsidRPr="00000000">
        <w:rPr>
          <w:i w:val="1"/>
          <w:rtl w:val="0"/>
        </w:rPr>
        <w:t xml:space="preserve">Chicago Tribune</w:t>
      </w:r>
      <w:r w:rsidDel="00000000" w:rsidR="00000000" w:rsidRPr="00000000">
        <w:rPr>
          <w:rtl w:val="0"/>
        </w:rPr>
        <w:t xml:space="preserve">, 2 July 1993. </w:t>
      </w:r>
      <w:hyperlink r:id="rId12">
        <w:r w:rsidDel="00000000" w:rsidR="00000000" w:rsidRPr="00000000">
          <w:rPr>
            <w:color w:val="1155cc"/>
            <w:u w:val="single"/>
            <w:rtl w:val="0"/>
          </w:rPr>
          <w:t xml:space="preserve">https://www.chicagotribune.com/news/ct-xpm-1993-07-02-9307020112-story.html</w:t>
        </w:r>
      </w:hyperlink>
      <w:r w:rsidDel="00000000" w:rsidR="00000000" w:rsidRPr="00000000">
        <w:rPr>
          <w:rtl w:val="0"/>
        </w:rPr>
        <w:t xml:space="preserve"> archived on 4 Feburary 2023 at </w:t>
      </w:r>
      <w:hyperlink r:id="rId13">
        <w:r w:rsidDel="00000000" w:rsidR="00000000" w:rsidRPr="00000000">
          <w:rPr>
            <w:color w:val="1155cc"/>
            <w:u w:val="single"/>
            <w:rtl w:val="0"/>
          </w:rPr>
          <w:t xml:space="preserve">https://web.archive.org/web/20230204122905/https://www.chicagotribune.com/news/ct-xpm-1993-07-02-9307020112-story.html</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Riggs, Elmer S. 1901. The largest known dinosaur.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13(327)</w:t>
      </w:r>
      <w:r w:rsidDel="00000000" w:rsidR="00000000" w:rsidRPr="00000000">
        <w:rPr>
          <w:rtl w:val="0"/>
        </w:rPr>
        <w:t xml:space="preserve">:549–550.</w:t>
      </w:r>
    </w:p>
    <w:p w:rsidR="00000000" w:rsidDel="00000000" w:rsidP="00000000" w:rsidRDefault="00000000" w:rsidRPr="00000000" w14:paraId="00000073">
      <w:pPr>
        <w:rPr/>
      </w:pPr>
      <w:r w:rsidDel="00000000" w:rsidR="00000000" w:rsidRPr="00000000">
        <w:rPr>
          <w:rtl w:val="0"/>
        </w:rPr>
        <w:t xml:space="preserve">Riggs, Elmer S. 1903. </w:t>
      </w:r>
      <w:r w:rsidDel="00000000" w:rsidR="00000000" w:rsidRPr="00000000">
        <w:rPr>
          <w:i w:val="1"/>
          <w:rtl w:val="0"/>
        </w:rPr>
        <w:t xml:space="preserve">Brachiosaurus altithorax</w:t>
      </w:r>
      <w:r w:rsidDel="00000000" w:rsidR="00000000" w:rsidRPr="00000000">
        <w:rPr>
          <w:rtl w:val="0"/>
        </w:rPr>
        <w:t xml:space="preserve">, the largest known dinosaur. </w:t>
      </w:r>
      <w:r w:rsidDel="00000000" w:rsidR="00000000" w:rsidRPr="00000000">
        <w:rPr>
          <w:i w:val="1"/>
          <w:rtl w:val="0"/>
        </w:rPr>
        <w:t xml:space="preserve">American Journal of Science</w:t>
      </w:r>
      <w:r w:rsidDel="00000000" w:rsidR="00000000" w:rsidRPr="00000000">
        <w:rPr>
          <w:rtl w:val="0"/>
        </w:rPr>
        <w:t xml:space="preserve"> </w:t>
      </w:r>
      <w:r w:rsidDel="00000000" w:rsidR="00000000" w:rsidRPr="00000000">
        <w:rPr>
          <w:b w:val="1"/>
          <w:rtl w:val="0"/>
        </w:rPr>
        <w:t xml:space="preserve">15(4)</w:t>
      </w:r>
      <w:r w:rsidDel="00000000" w:rsidR="00000000" w:rsidRPr="00000000">
        <w:rPr>
          <w:rtl w:val="0"/>
        </w:rPr>
        <w:t xml:space="preserve">:299–306.</w:t>
      </w:r>
    </w:p>
    <w:p w:rsidR="00000000" w:rsidDel="00000000" w:rsidP="00000000" w:rsidRDefault="00000000" w:rsidRPr="00000000" w14:paraId="00000074">
      <w:pPr>
        <w:rPr/>
      </w:pPr>
      <w:r w:rsidDel="00000000" w:rsidR="00000000" w:rsidRPr="00000000">
        <w:rPr>
          <w:rtl w:val="0"/>
        </w:rPr>
        <w:t xml:space="preserve">Riggs, Elmer S. 1904. Structure and relationships of opisthocoelian dinosaurs. Part II, the Brachiosauridae. </w:t>
      </w:r>
      <w:r w:rsidDel="00000000" w:rsidR="00000000" w:rsidRPr="00000000">
        <w:rPr>
          <w:i w:val="1"/>
          <w:rtl w:val="0"/>
        </w:rPr>
        <w:t xml:space="preserve">Field Columbian Museum, Geological Series</w:t>
      </w:r>
      <w:r w:rsidDel="00000000" w:rsidR="00000000" w:rsidRPr="00000000">
        <w:rPr>
          <w:rtl w:val="0"/>
        </w:rPr>
        <w:t xml:space="preserve"> </w:t>
      </w:r>
      <w:r w:rsidDel="00000000" w:rsidR="00000000" w:rsidRPr="00000000">
        <w:rPr>
          <w:b w:val="1"/>
          <w:rtl w:val="0"/>
        </w:rPr>
        <w:t xml:space="preserve">2(6)</w:t>
      </w:r>
      <w:r w:rsidDel="00000000" w:rsidR="00000000" w:rsidRPr="00000000">
        <w:rPr>
          <w:rtl w:val="0"/>
        </w:rPr>
        <w:t xml:space="preserve">:229–247, plus plates LXXI–LXXV.</w:t>
      </w:r>
    </w:p>
    <w:p w:rsidR="00000000" w:rsidDel="00000000" w:rsidP="00000000" w:rsidRDefault="00000000" w:rsidRPr="00000000" w14:paraId="00000075">
      <w:pPr>
        <w:rPr/>
      </w:pPr>
      <w:r w:rsidDel="00000000" w:rsidR="00000000" w:rsidRPr="00000000">
        <w:rPr>
          <w:rtl w:val="0"/>
        </w:rPr>
        <w:t xml:space="preserve">Taylor, Michael P. 2009. A re-evaluation of </w:t>
      </w:r>
      <w:r w:rsidDel="00000000" w:rsidR="00000000" w:rsidRPr="00000000">
        <w:rPr>
          <w:i w:val="1"/>
          <w:rtl w:val="0"/>
        </w:rPr>
        <w:t xml:space="preserve">Brachiosaurus altithorax</w:t>
      </w:r>
      <w:r w:rsidDel="00000000" w:rsidR="00000000" w:rsidRPr="00000000">
        <w:rPr>
          <w:rtl w:val="0"/>
        </w:rPr>
        <w:t xml:space="preserve"> Riggs 1903 (Dinosauria, Sauropoda) and its generic separation from </w:t>
      </w:r>
      <w:r w:rsidDel="00000000" w:rsidR="00000000" w:rsidRPr="00000000">
        <w:rPr>
          <w:i w:val="1"/>
          <w:rtl w:val="0"/>
        </w:rPr>
        <w:t xml:space="preserve">Giraffatitan brancai</w:t>
      </w:r>
      <w:r w:rsidDel="00000000" w:rsidR="00000000" w:rsidRPr="00000000">
        <w:rPr>
          <w:rtl w:val="0"/>
        </w:rPr>
        <w:t xml:space="preserve"> (Janensch 1914).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29(3)</w:t>
      </w:r>
      <w:r w:rsidDel="00000000" w:rsidR="00000000" w:rsidRPr="00000000">
        <w:rPr>
          <w:rtl w:val="0"/>
        </w:rPr>
        <w:t xml:space="preserve">:787-806. doi: 10.1671/039.029.0309</w:t>
      </w:r>
    </w:p>
    <w:p w:rsidR="00000000" w:rsidDel="00000000" w:rsidP="00000000" w:rsidRDefault="00000000" w:rsidRPr="00000000" w14:paraId="00000076">
      <w:pPr>
        <w:rPr/>
      </w:pPr>
      <w:r w:rsidDel="00000000" w:rsidR="00000000" w:rsidRPr="00000000">
        <w:rPr>
          <w:rtl w:val="0"/>
        </w:rPr>
        <w:t xml:space="preserve">Taylor, Michael P. 2014. Gilles Danis of P.A.S.T on the Chicago </w:t>
      </w:r>
      <w:r w:rsidDel="00000000" w:rsidR="00000000" w:rsidRPr="00000000">
        <w:rPr>
          <w:i w:val="1"/>
          <w:rtl w:val="0"/>
        </w:rPr>
        <w:t xml:space="preserve">Brachiosaurus</w:t>
      </w:r>
      <w:r w:rsidDel="00000000" w:rsidR="00000000" w:rsidRPr="00000000">
        <w:rPr>
          <w:rtl w:val="0"/>
        </w:rPr>
        <w:t xml:space="preserve"> mount.</w:t>
      </w:r>
      <w:r w:rsidDel="00000000" w:rsidR="00000000" w:rsidRPr="00000000">
        <w:rPr>
          <w:i w:val="1"/>
          <w:rtl w:val="0"/>
        </w:rPr>
        <w:t xml:space="preserve"> Sauropod Vertebra Picture of the Week</w:t>
      </w:r>
      <w:r w:rsidDel="00000000" w:rsidR="00000000" w:rsidRPr="00000000">
        <w:rPr>
          <w:rtl w:val="0"/>
        </w:rPr>
        <w:t xml:space="preserve">, 29 May 2014. </w:t>
      </w:r>
      <w:hyperlink r:id="rId14">
        <w:r w:rsidDel="00000000" w:rsidR="00000000" w:rsidRPr="00000000">
          <w:rPr>
            <w:color w:val="1155cc"/>
            <w:u w:val="single"/>
            <w:rtl w:val="0"/>
          </w:rPr>
          <w:t xml:space="preserve">https://svpow.com/2014/05/29/gilles-danis-of-p-a-s-t-on-the-chicago-brachiosaurus-mount/</w:t>
        </w:r>
      </w:hyperlink>
      <w:r w:rsidDel="00000000" w:rsidR="00000000" w:rsidRPr="00000000">
        <w:rPr>
          <w:rtl w:val="0"/>
        </w:rPr>
        <w:t xml:space="preserve"> archived on 2 June 2023 at </w:t>
      </w:r>
      <w:hyperlink r:id="rId15">
        <w:r w:rsidDel="00000000" w:rsidR="00000000" w:rsidRPr="00000000">
          <w:rPr>
            <w:color w:val="1155cc"/>
            <w:u w:val="single"/>
            <w:rtl w:val="0"/>
          </w:rPr>
          <w:t xml:space="preserve">https://web.archive.org/web/20230602184919/https://svpow.com/2014/05/29/gilles-danis-of-p-a-s-t-on-the-chicago-brachiosaurus-mount/</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Taylor, Michael P., and Darren Naish. 2007. An unusual new neosauropod dinosaur from the Lower Cretaceous Hastings Beds Group of East Sussex, England. </w:t>
      </w:r>
      <w:r w:rsidDel="00000000" w:rsidR="00000000" w:rsidRPr="00000000">
        <w:rPr>
          <w:i w:val="1"/>
          <w:rtl w:val="0"/>
        </w:rPr>
        <w:t xml:space="preserve">Palaeontology</w:t>
      </w:r>
      <w:r w:rsidDel="00000000" w:rsidR="00000000" w:rsidRPr="00000000">
        <w:rPr>
          <w:rtl w:val="0"/>
        </w:rPr>
        <w:t xml:space="preserve"> </w:t>
      </w:r>
      <w:r w:rsidDel="00000000" w:rsidR="00000000" w:rsidRPr="00000000">
        <w:rPr>
          <w:b w:val="1"/>
          <w:rtl w:val="0"/>
        </w:rPr>
        <w:t xml:space="preserve">50(6)</w:t>
      </w:r>
      <w:r w:rsidDel="00000000" w:rsidR="00000000" w:rsidRPr="00000000">
        <w:rPr>
          <w:rtl w:val="0"/>
        </w:rPr>
        <w:t xml:space="preserve">:1547–1564. doi: 10.1111/j.1475-4983.2007.00728.x</w:t>
      </w:r>
    </w:p>
    <w:p w:rsidR="00000000" w:rsidDel="00000000" w:rsidP="00000000" w:rsidRDefault="00000000" w:rsidRPr="00000000" w14:paraId="00000078">
      <w:pPr>
        <w:rPr/>
      </w:pPr>
      <w:r w:rsidDel="00000000" w:rsidR="00000000" w:rsidRPr="00000000">
        <w:rPr>
          <w:rtl w:val="0"/>
        </w:rPr>
        <w:t xml:space="preserve">Taylor, Michael P., and Mathew J. Wedel. 2021. Why is vertebral pneumaticity in sauropod dinosaurs so variable? (version 5) </w:t>
      </w:r>
      <w:r w:rsidDel="00000000" w:rsidR="00000000" w:rsidRPr="00000000">
        <w:rPr>
          <w:i w:val="1"/>
          <w:rtl w:val="0"/>
        </w:rPr>
        <w:t xml:space="preserve">Qeios</w:t>
      </w:r>
      <w:r w:rsidDel="00000000" w:rsidR="00000000" w:rsidRPr="00000000">
        <w:rPr>
          <w:rtl w:val="0"/>
        </w:rPr>
        <w:t xml:space="preserve"> </w:t>
      </w:r>
      <w:r w:rsidDel="00000000" w:rsidR="00000000" w:rsidRPr="00000000">
        <w:rPr>
          <w:b w:val="1"/>
          <w:rtl w:val="0"/>
        </w:rPr>
        <w:t xml:space="preserve">1G6J3Q.5</w:t>
      </w:r>
      <w:r w:rsidDel="00000000" w:rsidR="00000000" w:rsidRPr="00000000">
        <w:rPr>
          <w:rtl w:val="0"/>
        </w:rPr>
        <w:t xml:space="preserve">. doi: 10.32388/1G6J3Q.5 </w:t>
      </w:r>
      <w:hyperlink r:id="rId16">
        <w:r w:rsidDel="00000000" w:rsidR="00000000" w:rsidRPr="00000000">
          <w:rPr>
            <w:color w:val="1155cc"/>
            <w:u w:val="single"/>
            <w:rtl w:val="0"/>
          </w:rPr>
          <w:t xml:space="preserve">https://www.qeios.com/read/1G6J3Q.5</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Taylor, Michael P., Mathew J. Wedel and Richard L. Cifelli. 2011. A new sauropod dinosaur from the Lower Cretaceous Cedar Mountain Formation, Utah, USA. </w:t>
      </w:r>
      <w:r w:rsidDel="00000000" w:rsidR="00000000" w:rsidRPr="00000000">
        <w:rPr>
          <w:i w:val="1"/>
          <w:rtl w:val="0"/>
        </w:rPr>
        <w:t xml:space="preserve">Acta Palaeontologica Polonica</w:t>
      </w:r>
      <w:r w:rsidDel="00000000" w:rsidR="00000000" w:rsidRPr="00000000">
        <w:rPr>
          <w:rtl w:val="0"/>
        </w:rPr>
        <w:t xml:space="preserve"> </w:t>
      </w:r>
      <w:r w:rsidDel="00000000" w:rsidR="00000000" w:rsidRPr="00000000">
        <w:rPr>
          <w:b w:val="1"/>
          <w:rtl w:val="0"/>
        </w:rPr>
        <w:t xml:space="preserve">56(1)</w:t>
      </w:r>
      <w:r w:rsidDel="00000000" w:rsidR="00000000" w:rsidRPr="00000000">
        <w:rPr>
          <w:rtl w:val="0"/>
        </w:rPr>
        <w:t xml:space="preserve">:75–98. doi: 10.4202/app.2010.0073</w:t>
      </w:r>
    </w:p>
    <w:p w:rsidR="00000000" w:rsidDel="00000000" w:rsidP="00000000" w:rsidRDefault="00000000" w:rsidRPr="00000000" w14:paraId="0000007A">
      <w:pPr>
        <w:rPr/>
      </w:pPr>
      <w:r w:rsidDel="00000000" w:rsidR="00000000" w:rsidRPr="00000000">
        <w:rPr>
          <w:rtl w:val="0"/>
        </w:rPr>
        <w:t xml:space="preserve">Tidwell, Virginia, Kenneth Carpenter and William Brooks. 1999. New sauropod from the Lower Cretaceous of Utah, USA. </w:t>
      </w:r>
      <w:r w:rsidDel="00000000" w:rsidR="00000000" w:rsidRPr="00000000">
        <w:rPr>
          <w:i w:val="1"/>
          <w:rtl w:val="0"/>
        </w:rPr>
        <w:t xml:space="preserve">Oryctos</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:21–37.</w:t>
      </w:r>
    </w:p>
    <w:p w:rsidR="00000000" w:rsidDel="00000000" w:rsidP="00000000" w:rsidRDefault="00000000" w:rsidRPr="00000000" w14:paraId="0000007B">
      <w:pPr>
        <w:rPr/>
      </w:pPr>
      <w:r w:rsidDel="00000000" w:rsidR="00000000" w:rsidRPr="00000000">
        <w:rPr>
          <w:rtl w:val="0"/>
        </w:rPr>
        <w:t xml:space="preserve">Tidwell, Virginia, Kenneth Carpenter and Susanne Meyer. 2001. New titanosauriform (Sauropoda) from the Poison Strip Member of the Cedar Mountain Formation (Lower Cretaceous), Utah. pp 139-165 in: Darren H. Tanke and Kenneth Carpenter (eds.), </w:t>
      </w:r>
      <w:r w:rsidDel="00000000" w:rsidR="00000000" w:rsidRPr="00000000">
        <w:rPr>
          <w:i w:val="1"/>
          <w:rtl w:val="0"/>
        </w:rPr>
        <w:t xml:space="preserve">Mesozoic Vertebrate Life: New Research inspired by the Paleontology of Philip J. Currie</w:t>
      </w:r>
      <w:r w:rsidDel="00000000" w:rsidR="00000000" w:rsidRPr="00000000">
        <w:rPr>
          <w:rtl w:val="0"/>
        </w:rPr>
        <w:t xml:space="preserve">. Indiana University Press, Bloomington and Indianapolis, Indiana. xviii + 542 pages.</w:t>
      </w:r>
    </w:p>
    <w:p w:rsidR="00000000" w:rsidDel="00000000" w:rsidP="00000000" w:rsidRDefault="00000000" w:rsidRPr="00000000" w14:paraId="0000007C">
      <w:pPr>
        <w:rPr/>
      </w:pPr>
      <w:r w:rsidDel="00000000" w:rsidR="00000000" w:rsidRPr="00000000">
        <w:rPr>
          <w:rtl w:val="0"/>
        </w:rPr>
        <w:t xml:space="preserve">Wedel, Mathew J., and Michael P. Taylor 2013b. Caudal pneumaticity and pneumatic hiatuses in the sauropod dinosaurs </w:t>
      </w:r>
      <w:r w:rsidDel="00000000" w:rsidR="00000000" w:rsidRPr="00000000">
        <w:rPr>
          <w:i w:val="1"/>
          <w:rtl w:val="0"/>
        </w:rPr>
        <w:t xml:space="preserve">Giraffatitan</w:t>
      </w:r>
      <w:r w:rsidDel="00000000" w:rsidR="00000000" w:rsidRPr="00000000">
        <w:rPr>
          <w:rtl w:val="0"/>
        </w:rPr>
        <w:t xml:space="preserve"> and </w:t>
      </w:r>
      <w:r w:rsidDel="00000000" w:rsidR="00000000" w:rsidRPr="00000000">
        <w:rPr>
          <w:i w:val="1"/>
          <w:rtl w:val="0"/>
        </w:rPr>
        <w:t xml:space="preserve">Apatosaurus</w:t>
      </w:r>
      <w:r w:rsidDel="00000000" w:rsidR="00000000" w:rsidRPr="00000000">
        <w:rPr>
          <w:rtl w:val="0"/>
        </w:rPr>
        <w:t xml:space="preserve">.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8(10)</w:t>
      </w:r>
      <w:r w:rsidDel="00000000" w:rsidR="00000000" w:rsidRPr="00000000">
        <w:rPr>
          <w:rtl w:val="0"/>
        </w:rPr>
        <w:t xml:space="preserve">:e78213. 14 pages. doi: 10.1371/journal.pone.0078213</w:t>
      </w:r>
    </w:p>
    <w:p w:rsidR="00000000" w:rsidDel="00000000" w:rsidP="00000000" w:rsidRDefault="00000000" w:rsidRPr="00000000" w14:paraId="0000007D">
      <w:pPr>
        <w:rPr/>
      </w:pPr>
      <w:r w:rsidDel="00000000" w:rsidR="00000000" w:rsidRPr="00000000">
        <w:rPr>
          <w:rtl w:val="0"/>
        </w:rPr>
        <w:t xml:space="preserve">Witmer, Lawrence M. 1997. The evolution of the antorbital cavity of archosaurs: a study in soft-tissue reconstruction in the fossil record with an analysis of the function of pneumaticity.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17(S1)</w:t>
      </w:r>
      <w:r w:rsidDel="00000000" w:rsidR="00000000" w:rsidRPr="00000000">
        <w:rPr>
          <w:rtl w:val="0"/>
        </w:rPr>
        <w:t xml:space="preserve">:1–76. doi:10.1080/02724634.1997.10011027</w:t>
      </w:r>
    </w:p>
    <w:p w:rsidR="00000000" w:rsidDel="00000000" w:rsidP="00000000" w:rsidRDefault="00000000" w:rsidRPr="00000000" w14:paraId="0000007E">
      <w:pPr>
        <w:rPr/>
      </w:pPr>
      <w:r w:rsidDel="00000000" w:rsidR="00000000" w:rsidRPr="00000000">
        <w:rPr>
          <w:rtl w:val="0"/>
        </w:rPr>
        <w:t xml:space="preserve">Zhang, Xiao-Qin, Ning Li, Yan Xie, Da-Qing Li and Hai-Lu You. 2022. Redescription of the dorsal vertebrae of the mamenchisaurid sauropod </w:t>
      </w:r>
      <w:r w:rsidDel="00000000" w:rsidR="00000000" w:rsidRPr="00000000">
        <w:rPr>
          <w:i w:val="1"/>
          <w:rtl w:val="0"/>
        </w:rPr>
        <w:t xml:space="preserve">Xinjiangtitan shanshanesis</w:t>
      </w:r>
      <w:r w:rsidDel="00000000" w:rsidR="00000000" w:rsidRPr="00000000">
        <w:rPr>
          <w:rtl w:val="0"/>
        </w:rPr>
        <w:t xml:space="preserve"> Wu et al. 2013. </w:t>
      </w:r>
      <w:r w:rsidDel="00000000" w:rsidR="00000000" w:rsidRPr="00000000">
        <w:rPr>
          <w:i w:val="1"/>
          <w:rtl w:val="0"/>
        </w:rPr>
        <w:t xml:space="preserve">Historical Biology</w:t>
      </w:r>
      <w:r w:rsidDel="00000000" w:rsidR="00000000" w:rsidRPr="00000000">
        <w:rPr>
          <w:rtl w:val="0"/>
        </w:rPr>
        <w:t xml:space="preserve">. doi:10.1080/08912963.2022.2147428</w:t>
      </w:r>
    </w:p>
    <w:p w:rsidR="00000000" w:rsidDel="00000000" w:rsidP="00000000" w:rsidRDefault="00000000" w:rsidRPr="00000000" w14:paraId="0000007F">
      <w:pPr>
        <w:rPr/>
      </w:pPr>
      <w:r w:rsidDel="00000000" w:rsidR="00000000" w:rsidRPr="00000000">
        <w:rPr>
          <w:rtl w:val="0"/>
        </w:rPr>
        <w:t xml:space="preserve">Zurriaguz, Virginia L., and A. Álvarez. 2014. Shape variation in presacral vertebrae of saltasaurine titanosaurs (Dinosauria, Sauropoda). </w:t>
      </w:r>
      <w:r w:rsidDel="00000000" w:rsidR="00000000" w:rsidRPr="00000000">
        <w:rPr>
          <w:i w:val="1"/>
          <w:rtl w:val="0"/>
        </w:rPr>
        <w:t xml:space="preserve">Historical Biology</w:t>
      </w:r>
      <w:r w:rsidDel="00000000" w:rsidR="00000000" w:rsidRPr="00000000">
        <w:rPr>
          <w:rtl w:val="0"/>
        </w:rPr>
        <w:t xml:space="preserve"> </w:t>
      </w:r>
      <w:r w:rsidDel="00000000" w:rsidR="00000000" w:rsidRPr="00000000">
        <w:rPr>
          <w:b w:val="1"/>
          <w:rtl w:val="0"/>
        </w:rPr>
        <w:t xml:space="preserve">26(6)</w:t>
      </w:r>
      <w:r w:rsidDel="00000000" w:rsidR="00000000" w:rsidRPr="00000000">
        <w:rPr>
          <w:rtl w:val="0"/>
        </w:rPr>
        <w:t xml:space="preserve">:801–809. doi:10.1080/08912963.2013.858248</w:t>
      </w:r>
      <w:r w:rsidDel="00000000" w:rsidR="00000000" w:rsidRPr="00000000">
        <w:rPr>
          <w:rtl w:val="0"/>
        </w:rPr>
      </w:r>
    </w:p>
    <w:p w:rsidR="00000000" w:rsidDel="00000000" w:rsidP="00000000" w:rsidRDefault="00000000" w:rsidRPr="00000000" w14:paraId="00000080">
      <w:pPr>
        <w:pStyle w:val="Heading1"/>
        <w:rPr/>
      </w:pPr>
      <w:bookmarkStart w:colFirst="0" w:colLast="0" w:name="_9576bzuhzvp4" w:id="20"/>
      <w:bookmarkEnd w:id="20"/>
      <w:r w:rsidDel="00000000" w:rsidR="00000000" w:rsidRPr="00000000">
        <w:rPr>
          <w:rtl w:val="0"/>
        </w:rPr>
        <w:t xml:space="preserve">Figure Captions</w:t>
      </w:r>
    </w:p>
    <w:p w:rsidR="00000000" w:rsidDel="00000000" w:rsidP="00000000" w:rsidRDefault="00000000" w:rsidRPr="00000000" w14:paraId="00000081">
      <w:pPr>
        <w:rPr/>
      </w:pPr>
      <w:r w:rsidDel="00000000" w:rsidR="00000000" w:rsidRPr="00000000">
        <w:rPr>
          <w:b w:val="1"/>
          <w:rtl w:val="0"/>
        </w:rPr>
        <w:t xml:space="preserve">Figure 1.</w:t>
      </w:r>
      <w:r w:rsidDel="00000000" w:rsidR="00000000" w:rsidRPr="00000000">
        <w:rPr>
          <w:rtl w:val="0"/>
        </w:rPr>
        <w:t xml:space="preserve"> Schematic illustration of a dorsal rib. </w:t>
      </w:r>
      <w:r w:rsidDel="00000000" w:rsidR="00000000" w:rsidRPr="00000000">
        <w:rPr>
          <w:b w:val="1"/>
          <w:rtl w:val="0"/>
        </w:rPr>
        <w:t xml:space="preserve">A.</w:t>
      </w:r>
      <w:r w:rsidDel="00000000" w:rsidR="00000000" w:rsidRPr="00000000">
        <w:rPr>
          <w:rtl w:val="0"/>
        </w:rPr>
        <w:t xml:space="preserve"> Representative dorsal vertebra, in anterior view, with diapophysis and parapophysis labeled: these are the part of the vertebra that the rib articulates with. </w:t>
      </w:r>
      <w:r w:rsidDel="00000000" w:rsidR="00000000" w:rsidRPr="00000000">
        <w:rPr>
          <w:b w:val="1"/>
          <w:rtl w:val="0"/>
        </w:rPr>
        <w:t xml:space="preserve">B.</w:t>
      </w:r>
      <w:r w:rsidDel="00000000" w:rsidR="00000000" w:rsidRPr="00000000">
        <w:rPr>
          <w:rtl w:val="0"/>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sidDel="00000000" w:rsidR="00000000" w:rsidRPr="00000000">
        <w:rPr>
          <w:b w:val="1"/>
          <w:rtl w:val="0"/>
        </w:rPr>
        <w:t xml:space="preserve">C.</w:t>
      </w:r>
      <w:r w:rsidDel="00000000" w:rsidR="00000000" w:rsidRPr="00000000">
        <w:rPr>
          <w:rtl w:val="0"/>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sidDel="00000000" w:rsidR="00000000" w:rsidRPr="00000000">
        <w:rPr>
          <w:i w:val="1"/>
          <w:rtl w:val="0"/>
        </w:rPr>
        <w:t xml:space="preserve">Camarasaurus supremus</w:t>
      </w:r>
      <w:r w:rsidDel="00000000" w:rsidR="00000000" w:rsidRPr="00000000">
        <w:rPr>
          <w:rtl w:val="0"/>
        </w:rPr>
        <w:t xml:space="preserve"> AMNH 5760’/D-X-131 in anterior view (Osborn and Mook 1921:plate 70); part B from left rib 4 (mirrored) of </w:t>
      </w:r>
      <w:r w:rsidDel="00000000" w:rsidR="00000000" w:rsidRPr="00000000">
        <w:rPr>
          <w:i w:val="1"/>
          <w:rtl w:val="0"/>
        </w:rPr>
        <w:t xml:space="preserve">Camarasaurus supremus</w:t>
      </w:r>
      <w:r w:rsidDel="00000000" w:rsidR="00000000" w:rsidRPr="00000000">
        <w:rPr>
          <w:rtl w:val="0"/>
        </w:rPr>
        <w:t xml:space="preserve"> AMNH 5761/R-A-24 in anterior view (Osborn and Mook 1921:figure 71); part C photograph by author of the mounted skeleton of the </w:t>
      </w:r>
      <w:r w:rsidDel="00000000" w:rsidR="00000000" w:rsidRPr="00000000">
        <w:rPr>
          <w:i w:val="1"/>
          <w:rtl w:val="0"/>
        </w:rPr>
        <w:t xml:space="preserve">Apatosaurus louisae</w:t>
      </w:r>
      <w:r w:rsidDel="00000000" w:rsidR="00000000" w:rsidRPr="00000000">
        <w:rPr>
          <w:rtl w:val="0"/>
        </w:rPr>
        <w:t xml:space="preserve"> holotype CM 3018 in the public gallery of the Carnegie Museum, in right dorsolateral view, reversed.</w:t>
      </w:r>
    </w:p>
    <w:p w:rsidR="00000000" w:rsidDel="00000000" w:rsidP="00000000" w:rsidRDefault="00000000" w:rsidRPr="00000000" w14:paraId="00000082">
      <w:pPr>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right dorsal rib “Rib A” in posterior view with proximal to the left. </w:t>
      </w:r>
      <w:r w:rsidDel="00000000" w:rsidR="00000000" w:rsidRPr="00000000">
        <w:rPr>
          <w:b w:val="1"/>
          <w:rtl w:val="0"/>
        </w:rPr>
        <w:t xml:space="preserve">A.</w:t>
      </w:r>
      <w:r w:rsidDel="00000000" w:rsidR="00000000" w:rsidRPr="00000000">
        <w:rPr>
          <w:rtl w:val="0"/>
        </w:rPr>
        <w:t xml:space="preserve"> The whole proximal half of the rib; a distal portion also exists, of similar length but without interesting features. </w:t>
      </w:r>
      <w:r w:rsidDel="00000000" w:rsidR="00000000" w:rsidRPr="00000000">
        <w:rPr>
          <w:b w:val="1"/>
          <w:rtl w:val="0"/>
        </w:rPr>
        <w:t xml:space="preserve">B.</w:t>
      </w:r>
      <w:r w:rsidDel="00000000" w:rsidR="00000000" w:rsidRPr="00000000">
        <w:rPr>
          <w:rtl w:val="0"/>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sidDel="00000000" w:rsidR="00000000" w:rsidRPr="00000000">
        <w:rPr>
          <w:b w:val="1"/>
          <w:rtl w:val="0"/>
        </w:rPr>
        <w:t xml:space="preserve">C.</w:t>
      </w:r>
      <w:r w:rsidDel="00000000" w:rsidR="00000000" w:rsidRPr="00000000">
        <w:rPr>
          <w:rtl w:val="0"/>
        </w:rPr>
        <w:t xml:space="preserve"> Close-up of the pneumatic foramen in the shaft of the rib, showing natural bone texture around the margin and no indication of breakage.</w:t>
      </w:r>
    </w:p>
    <w:p w:rsidR="00000000" w:rsidDel="00000000" w:rsidP="00000000" w:rsidRDefault="00000000" w:rsidRPr="00000000" w14:paraId="00000083">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left dorsal rib “Rib B”. </w:t>
      </w:r>
      <w:r w:rsidDel="00000000" w:rsidR="00000000" w:rsidRPr="00000000">
        <w:rPr>
          <w:b w:val="1"/>
          <w:rtl w:val="0"/>
        </w:rPr>
        <w:t xml:space="preserve">A.</w:t>
      </w:r>
      <w:r w:rsidDel="00000000" w:rsidR="00000000" w:rsidRPr="00000000">
        <w:rPr>
          <w:rtl w:val="0"/>
        </w:rPr>
        <w:t xml:space="preserve"> The whole rib, posterior face in proximal view. Foreshortening makes the shaft look shorter and narrower than it actually is: the position of the rib between two shelves makes it impossible to photograph in true posterior view. </w:t>
      </w:r>
      <w:r w:rsidDel="00000000" w:rsidR="00000000" w:rsidRPr="00000000">
        <w:rPr>
          <w:b w:val="1"/>
          <w:rtl w:val="0"/>
        </w:rPr>
        <w:t xml:space="preserve">B.</w:t>
      </w:r>
      <w:r w:rsidDel="00000000" w:rsidR="00000000" w:rsidRPr="00000000">
        <w:rPr>
          <w:rtl w:val="0"/>
        </w:rPr>
        <w:t xml:space="preserve"> Close-up of the pneumatic opening in the tuberculum in medial view, with anterior to the bottom. </w:t>
      </w:r>
      <w:r w:rsidDel="00000000" w:rsidR="00000000" w:rsidRPr="00000000">
        <w:rPr>
          <w:b w:val="1"/>
          <w:rtl w:val="0"/>
        </w:rPr>
        <w:t xml:space="preserve">C.</w:t>
      </w:r>
      <w:r w:rsidDel="00000000" w:rsidR="00000000" w:rsidRPr="00000000">
        <w:rPr>
          <w:rtl w:val="0"/>
        </w:rPr>
        <w:t xml:space="preserve"> Red-cyan anaglyph of the same, indicating the form and depth of the fossa.</w:t>
      </w:r>
    </w:p>
    <w:p w:rsidR="00000000" w:rsidDel="00000000" w:rsidP="00000000" w:rsidRDefault="00000000" w:rsidRPr="00000000" w14:paraId="00000084">
      <w:pPr>
        <w:rPr/>
      </w:pPr>
      <w:r w:rsidDel="00000000" w:rsidR="00000000" w:rsidRPr="00000000">
        <w:rPr>
          <w:b w:val="1"/>
          <w:rtl w:val="0"/>
        </w:rPr>
        <w:t xml:space="preserve">Figure 4.</w:t>
      </w:r>
      <w:r w:rsidDel="00000000" w:rsidR="00000000" w:rsidRPr="00000000">
        <w:rPr>
          <w:rtl w:val="0"/>
        </w:rPr>
        <w:t xml:space="preserve"> A cervical rib of </w:t>
      </w:r>
      <w:r w:rsidDel="00000000" w:rsidR="00000000" w:rsidRPr="00000000">
        <w:rPr>
          <w:i w:val="1"/>
          <w:rtl w:val="0"/>
        </w:rPr>
        <w:t xml:space="preserve">Apatosaurus ajax</w:t>
      </w:r>
      <w:r w:rsidDel="00000000" w:rsidR="00000000" w:rsidRPr="00000000">
        <w:rPr>
          <w:rtl w:val="0"/>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sidDel="00000000" w:rsidR="00000000" w:rsidRPr="00000000">
        <w:rPr>
          <w:i w:val="1"/>
          <w:rtl w:val="0"/>
        </w:rPr>
        <w:t xml:space="preserve">Brachiosaurus</w:t>
      </w:r>
      <w:r w:rsidDel="00000000" w:rsidR="00000000" w:rsidRPr="00000000">
        <w:rPr>
          <w:rtl w:val="0"/>
        </w:rPr>
        <w:t xml:space="preserve"> ribs to be homologous with.</w:t>
      </w:r>
    </w:p>
    <w:p w:rsidR="00000000" w:rsidDel="00000000" w:rsidP="00000000" w:rsidRDefault="00000000" w:rsidRPr="00000000" w14:paraId="00000085">
      <w:pPr>
        <w:rPr/>
      </w:pPr>
      <w:r w:rsidDel="00000000" w:rsidR="00000000" w:rsidRPr="00000000">
        <w:rPr>
          <w:b w:val="1"/>
          <w:rtl w:val="0"/>
        </w:rPr>
        <w:t xml:space="preserve">Figure 5.</w:t>
      </w:r>
      <w:r w:rsidDel="00000000" w:rsidR="00000000" w:rsidRPr="00000000">
        <w:rPr>
          <w:rtl w:val="0"/>
        </w:rPr>
        <w:t xml:space="preserve"> Gallery of pneumatic features in a selection of dorsal ribs of sauropods, showing a range of pneumatic morphologies from most to least typical.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Brontosaurus excelsus</w:t>
      </w:r>
      <w:r w:rsidDel="00000000" w:rsidR="00000000" w:rsidRPr="00000000">
        <w:rPr>
          <w:rtl w:val="0"/>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Giraffatitan brancai</w:t>
      </w:r>
      <w:r w:rsidDel="00000000" w:rsidR="00000000" w:rsidRPr="00000000">
        <w:rPr>
          <w:rtl w:val="0"/>
        </w:rPr>
        <w:t xml:space="preserve">, specimen not indicated but likely the large specimen MB.R.2181 that forms the core of the mounted skeleton in the Museum für Naturkunde Berlin’s atrium. B1: 2nd left dorsal rib in posterior view, showing pneumatic fossa in tuberculum (modified from Janensch 1950a:figure 108). B2: same rib in anterior view, showing corresponding fossa in the tuberculum (modified from Janensch 1950a:figure 107).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Apatosaurus louisae</w:t>
      </w:r>
      <w:r w:rsidDel="00000000" w:rsidR="00000000" w:rsidRPr="00000000">
        <w:rPr>
          <w:rtl w:val="0"/>
        </w:rPr>
        <w:t xml:space="preserve"> holotype CM 3018, 2nd right dorsal rib in anterior view, showing pneumatic fossa between capitulum and tuberculum (modified from Gilmore 1936:plate 29). </w:t>
      </w:r>
      <w:r w:rsidDel="00000000" w:rsidR="00000000" w:rsidRPr="00000000">
        <w:rPr>
          <w:b w:val="1"/>
          <w:rtl w:val="0"/>
        </w:rPr>
        <w:t xml:space="preserve">D.</w:t>
      </w:r>
      <w:r w:rsidDel="00000000" w:rsidR="00000000" w:rsidRPr="00000000">
        <w:rPr>
          <w:rtl w:val="0"/>
        </w:rPr>
        <w:t xml:space="preserve"> </w:t>
      </w:r>
      <w:r w:rsidDel="00000000" w:rsidR="00000000" w:rsidRPr="00000000">
        <w:rPr>
          <w:i w:val="1"/>
          <w:rtl w:val="0"/>
        </w:rPr>
        <w:t xml:space="preserve">Malawisaurus dixeyi</w:t>
      </w:r>
      <w:r w:rsidDel="00000000" w:rsidR="00000000" w:rsidRPr="00000000">
        <w:rPr>
          <w:rtl w:val="0"/>
        </w:rPr>
        <w:t xml:space="preserve">, left dorsal rib Mal-282-2 in posterior view, showing pneumatic foramen between capitulum and tuberculum and fossa below capitulum. Photograph kindly supplied by Eric Gorscak. </w:t>
      </w:r>
      <w:r w:rsidDel="00000000" w:rsidR="00000000" w:rsidRPr="00000000">
        <w:rPr>
          <w:b w:val="1"/>
          <w:rtl w:val="0"/>
        </w:rPr>
        <w:t xml:space="preserve">E.</w:t>
      </w:r>
      <w:r w:rsidDel="00000000" w:rsidR="00000000" w:rsidRPr="00000000">
        <w:rPr>
          <w:rtl w:val="0"/>
        </w:rPr>
        <w:t xml:space="preserve"> </w:t>
      </w:r>
      <w:r w:rsidDel="00000000" w:rsidR="00000000" w:rsidRPr="00000000">
        <w:rPr>
          <w:i w:val="1"/>
          <w:rtl w:val="0"/>
        </w:rPr>
        <w:t xml:space="preserve">Brontomerus mcintoshi</w:t>
      </w:r>
      <w:r w:rsidDel="00000000" w:rsidR="00000000" w:rsidRPr="00000000">
        <w:rPr>
          <w:rtl w:val="0"/>
        </w:rPr>
        <w:t xml:space="preserve"> right dorsal rib 1 OMNH 27766 in posterior view, showing a narrow sheet of bone connecting capitulum and tuberculum and a pneumatic space entering the shaft in front of it. Photograph by MPT, used in Taylor et al. (2011:figure 7). </w:t>
      </w:r>
      <w:r w:rsidDel="00000000" w:rsidR="00000000" w:rsidRPr="00000000">
        <w:rPr>
          <w:b w:val="1"/>
          <w:rtl w:val="0"/>
        </w:rPr>
        <w:t xml:space="preserve">F.</w:t>
      </w:r>
      <w:r w:rsidDel="00000000" w:rsidR="00000000" w:rsidRPr="00000000">
        <w:rPr>
          <w:rtl w:val="0"/>
        </w:rPr>
        <w:t xml:space="preserve"> </w:t>
      </w:r>
      <w:r w:rsidDel="00000000" w:rsidR="00000000" w:rsidRPr="00000000">
        <w:rPr>
          <w:i w:val="1"/>
          <w:rtl w:val="0"/>
        </w:rPr>
        <w:t xml:space="preserve">Rapetosaurus krausei</w:t>
      </w:r>
      <w:r w:rsidDel="00000000" w:rsidR="00000000" w:rsidRPr="00000000">
        <w:rPr>
          <w:rtl w:val="0"/>
        </w:rPr>
        <w:t xml:space="preserve"> dorsal rib SMM P2007.4.1, position and orientation unknown, showing a complex set of pneumatic features in the tuberculum and between it and the capitulum. Photograph kindly supplied by Kristina Curry Rogers. </w:t>
      </w:r>
      <w:r w:rsidDel="00000000" w:rsidR="00000000" w:rsidRPr="00000000">
        <w:rPr>
          <w:b w:val="1"/>
          <w:rtl w:val="0"/>
        </w:rPr>
        <w:t xml:space="preserve">G.</w:t>
      </w:r>
      <w:r w:rsidDel="00000000" w:rsidR="00000000" w:rsidRPr="00000000">
        <w:rPr>
          <w:rtl w:val="0"/>
        </w:rPr>
        <w:t xml:space="preserve"> </w:t>
      </w:r>
      <w:r w:rsidDel="00000000" w:rsidR="00000000" w:rsidRPr="00000000">
        <w:rPr>
          <w:i w:val="1"/>
          <w:rtl w:val="0"/>
        </w:rPr>
        <w:t xml:space="preserve">Rukwatitan bisepultus</w:t>
      </w:r>
      <w:r w:rsidDel="00000000" w:rsidR="00000000" w:rsidRPr="00000000">
        <w:rPr>
          <w:rtl w:val="0"/>
        </w:rPr>
        <w:t xml:space="preserve"> holotype RRBP 07409, anterior ?left dorsal rib in posterior view. </w:t>
      </w:r>
      <w:r w:rsidDel="00000000" w:rsidR="00000000" w:rsidRPr="00000000">
        <w:rPr>
          <w:b w:val="1"/>
          <w:rtl w:val="0"/>
        </w:rPr>
        <w:t xml:space="preserve">H.</w:t>
      </w:r>
      <w:r w:rsidDel="00000000" w:rsidR="00000000" w:rsidRPr="00000000">
        <w:rPr>
          <w:rtl w:val="0"/>
        </w:rPr>
        <w:t xml:space="preserve"> Close-up of G with highlights indication the locations of thin ridges described as a “capitulotubercular web” and interpreted as pneumatic by Gorscak et al. (2014:1142-1143). Photograph kindly supplied by Eric Gorscak and Pat O’Connor.</w:t>
      </w:r>
    </w:p>
    <w:p w:rsidR="00000000" w:rsidDel="00000000" w:rsidP="00000000" w:rsidRDefault="00000000" w:rsidRPr="00000000" w14:paraId="00000086">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ill Sans" w:cs="Gill Sans" w:eastAsia="Gill Sans" w:hAnsi="Gill Sans"/>
      <w:b w:val="1"/>
      <w:sz w:val="40"/>
      <w:szCs w:val="40"/>
    </w:rPr>
  </w:style>
  <w:style w:type="paragraph" w:styleId="Heading2">
    <w:name w:val="heading 2"/>
    <w:basedOn w:val="Normal"/>
    <w:next w:val="Normal"/>
    <w:pPr>
      <w:keepNext w:val="1"/>
      <w:keepLines w:val="1"/>
      <w:spacing w:after="120" w:before="360" w:lineRule="auto"/>
    </w:pPr>
    <w:rPr>
      <w:rFonts w:ascii="Gill Sans" w:cs="Gill Sans" w:eastAsia="Gill Sans" w:hAnsi="Gill Sans"/>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Gill Sans" w:cs="Gill Sans" w:eastAsia="Gill Sans" w:hAnsi="Gill Sans"/>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230329160803/https://www.chicagotribune.com/news/ct-xpm-2000-01-20-0001200303-story.html" TargetMode="External"/><Relationship Id="rId10" Type="http://schemas.openxmlformats.org/officeDocument/2006/relationships/hyperlink" Target="https://www.chicagotribune.com/news/ct-xpm-2000-01-20-0001200303-story.html" TargetMode="External"/><Relationship Id="rId13" Type="http://schemas.openxmlformats.org/officeDocument/2006/relationships/hyperlink" Target="https://web.archive.org/web/20230204122905/https://www.chicagotribune.com/news/ct-xpm-1993-07-02-9307020112-story.html" TargetMode="External"/><Relationship Id="rId12" Type="http://schemas.openxmlformats.org/officeDocument/2006/relationships/hyperlink" Target="https://www.chicagotribune.com/news/ct-xpm-1993-07-02-9307020112-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230204113550/https://www.chicagotribune.com/news/ct-xpm-1993-06-30-9306300257-story.html" TargetMode="External"/><Relationship Id="rId15" Type="http://schemas.openxmlformats.org/officeDocument/2006/relationships/hyperlink" Target="https://web.archive.org/web/20230602184919/https://svpow.com/2014/05/29/gilles-danis-of-p-a-s-t-on-the-chicago-brachiosaurus-mount/" TargetMode="External"/><Relationship Id="rId14" Type="http://schemas.openxmlformats.org/officeDocument/2006/relationships/hyperlink" Target="https://svpow.com/2014/05/29/gilles-danis-of-p-a-s-t-on-the-chicago-brachiosaurus-mount/" TargetMode="External"/><Relationship Id="rId17" Type="http://schemas.openxmlformats.org/officeDocument/2006/relationships/header" Target="header1.xml"/><Relationship Id="rId16" Type="http://schemas.openxmlformats.org/officeDocument/2006/relationships/hyperlink" Target="https://www.qeios.com/read/1G6J3Q.5" TargetMode="External"/><Relationship Id="rId5" Type="http://schemas.openxmlformats.org/officeDocument/2006/relationships/styles" Target="styles.xml"/><Relationship Id="rId6" Type="http://schemas.openxmlformats.org/officeDocument/2006/relationships/hyperlink" Target="mailto:dino@miketaylor.org.uk" TargetMode="External"/><Relationship Id="rId18" Type="http://schemas.openxmlformats.org/officeDocument/2006/relationships/footer" Target="footer1.xml"/><Relationship Id="rId7" Type="http://schemas.openxmlformats.org/officeDocument/2006/relationships/hyperlink" Target="mailto:mathew.wedel@gmail.com" TargetMode="External"/><Relationship Id="rId8" Type="http://schemas.openxmlformats.org/officeDocument/2006/relationships/hyperlink" Target="https://www.chicagotribune.com/news/ct-xpm-1993-06-30-9306300257-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