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co</w:t>
      </w:r>
      <w:r>
        <w:rPr>
          <w:i w:val="false"/>
          <w:iCs w:val="false"/>
        </w:rPr>
        <w:t xml:space="preserve">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b/>
          <w:b/>
          <w:bCs/>
          <w:i/>
          <w:i/>
          <w:iCs/>
        </w:rPr>
      </w:pPr>
      <w:r>
        <w:rPr>
          <w:b/>
          <w:bCs/>
          <w:i/>
          <w:iCs/>
        </w:rPr>
        <w:t>[other authors: maybe some or all of Lamanna, Henrici, Church,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xml:space="preserve">, sauropod, skeletal mount, </w:t>
      </w:r>
      <w:r>
        <w:rPr>
          <w:i w:val="false"/>
          <w:iCs w:val="false"/>
        </w:rPr>
        <w:t xml:space="preserve">casting, </w:t>
      </w:r>
      <w:r>
        <w:rPr>
          <w:i w:val="false"/>
          <w:iCs w:val="false"/>
        </w:rPr>
        <w:t>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831_55120580">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4</w:t>
        </w:r>
      </w:hyperlink>
    </w:p>
    <w:p>
      <w:pPr>
        <w:pStyle w:val="Contents2"/>
        <w:tabs>
          <w:tab w:val="clear" w:pos="9355"/>
          <w:tab w:val="right" w:pos="9638" w:leader="dot"/>
        </w:tabs>
        <w:rPr/>
      </w:pPr>
      <w:hyperlink w:anchor="__RefHeading___Toc1838_55120580">
        <w:r>
          <w:rPr>
            <w:rStyle w:val="IndexLink"/>
          </w:rPr>
          <w:t>The original mount at the Carnegie Museum</w:t>
          <w:tab/>
          <w:t>4</w:t>
        </w:r>
      </w:hyperlink>
    </w:p>
    <w:p>
      <w:pPr>
        <w:pStyle w:val="Contents2"/>
        <w:tabs>
          <w:tab w:val="clear" w:pos="9355"/>
          <w:tab w:val="right" w:pos="9638" w:leader="dot"/>
        </w:tabs>
        <w:rPr/>
      </w:pPr>
      <w:hyperlink w:anchor="__RefHeading___Toc1840_55120580">
        <w:r>
          <w:rPr>
            <w:rStyle w:val="IndexLink"/>
          </w:rPr>
          <w:t>Changes made to the mount at the Carnegie Museum</w:t>
          <w:tab/>
          <w:t>4</w:t>
        </w:r>
      </w:hyperlink>
    </w:p>
    <w:p>
      <w:pPr>
        <w:pStyle w:val="Contents2"/>
        <w:tabs>
          <w:tab w:val="clear" w:pos="9355"/>
          <w:tab w:val="right" w:pos="9638" w:leader="dot"/>
        </w:tabs>
        <w:rPr/>
      </w:pPr>
      <w:hyperlink w:anchor="__RefHeading___Toc1842_55120580">
        <w:r>
          <w:rPr>
            <w:rStyle w:val="IndexLink"/>
          </w:rPr>
          <w:t>The casts made from the Carnegie molds</w:t>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1833_55120580">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831_55120580"/>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w:t>
      </w:r>
      <w:r>
        <w:rPr/>
        <w:t>A</w:t>
      </w:r>
      <w:r>
        <w:rPr/>
        <w:t>). As explained below, casts of this important specimen were sent all around the globe, and as a result this individual became — and remains — the single best-known dinosaur in the world.</w:t>
      </w:r>
    </w:p>
    <w:p>
      <w:pPr>
        <w:pStyle w:val="TextBody"/>
        <w:rPr/>
      </w:pPr>
      <w:r>
        <w:rPr/>
        <w:t xml:space="preserve">In this paper, we will summarise the history of the original Carnegie </w:t>
      </w:r>
      <w:r>
        <w:rPr>
          <w:i/>
          <w:iCs/>
        </w:rPr>
        <w:t>Diplodocus</w:t>
      </w:r>
      <w:r>
        <w:rPr/>
        <w:t xml:space="preserve">, </w:t>
      </w:r>
      <w:r>
        <w:rPr/>
        <w:t>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A).</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Just before 1pm on 12th May 1905, the first mount that had been cast from the Carnegie molds was unveiled at the BMNH — see photograph in Nieuwland 2019:figure 3.3. In fact the material for the mount had been completed as early as October the previous year, but the mounting and public unveiling was delayed until spring of 1905 in the hope that more of London’s dignitaries could be present. The king himself, disappointingly to Lankester and Carnegie, did not attend.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1"/>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XXX</w:t>
      </w:r>
    </w:p>
    <w:p>
      <w:pPr>
        <w:pStyle w:val="Heading2"/>
        <w:rPr/>
      </w:pPr>
      <w:bookmarkStart w:id="7" w:name="__RefHeading___Toc1840_55120580"/>
      <w:bookmarkEnd w:id="7"/>
      <w:r>
        <w:rPr/>
        <w:t>Changes made to the mount at the Carnegie Museum</w:t>
      </w:r>
    </w:p>
    <w:p>
      <w:pPr>
        <w:pStyle w:val="TextBody"/>
        <w:rPr/>
      </w:pPr>
      <w:r>
        <w:rPr/>
        <w:t>XXX</w:t>
      </w:r>
    </w:p>
    <w:p>
      <w:pPr>
        <w:pStyle w:val="Heading2"/>
        <w:rPr/>
      </w:pPr>
      <w:bookmarkStart w:id="8" w:name="__RefHeading___Toc1842_55120580"/>
      <w:bookmarkEnd w:id="8"/>
      <w:r>
        <w:rPr/>
        <w:t>The casts made from the Carnegie molds</w:t>
      </w:r>
    </w:p>
    <w:p>
      <w:pPr>
        <w:pStyle w:val="TextBody"/>
        <w:rPr/>
      </w:pPr>
      <w:r>
        <w:rPr/>
        <w:t>XXX</w:t>
      </w:r>
    </w:p>
    <w:p>
      <w:pPr>
        <w:pStyle w:val="Heading1"/>
        <w:numPr>
          <w:ilvl w:val="0"/>
          <w:numId w:val="4"/>
        </w:numPr>
        <w:ind w:left="0" w:right="0" w:hanging="0"/>
        <w:rPr/>
      </w:pPr>
      <w:bookmarkStart w:id="9" w:name="__RefHeading___Toc3401_68767826"/>
      <w:bookmarkEnd w:id="9"/>
      <w:r>
        <w:rPr/>
        <w:t>Discussion</w:t>
      </w:r>
    </w:p>
    <w:p>
      <w:pPr>
        <w:pStyle w:val="TextBody"/>
        <w:rPr/>
      </w:pPr>
      <w:r>
        <w:rPr/>
        <w:t>XX</w:t>
      </w:r>
      <w:r>
        <w:rPr/>
        <w:t>X Difficulty of tracking down all this information, importance of records</w:t>
      </w:r>
    </w:p>
    <w:p>
      <w:pPr>
        <w:pStyle w:val="Heading1"/>
        <w:ind w:left="0" w:right="0" w:hanging="0"/>
        <w:rPr/>
      </w:pPr>
      <w:bookmarkStart w:id="10" w:name="__RefHeading___Toc1833_55120580"/>
      <w:bookmarkEnd w:id="10"/>
      <w:r>
        <w:rPr/>
        <w:t>Acknowledgements</w:t>
      </w:r>
    </w:p>
    <w:p>
      <w:pPr>
        <w:pStyle w:val="TextBody"/>
        <w:rPr/>
      </w:pPr>
      <w:r>
        <w:rPr/>
        <w:t>XXX Add/remove depending on who is included in the authorship.</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TextBody"/>
        <w:rPr/>
      </w:pPr>
      <w:r>
        <w:rPr/>
        <w:t>XXX Matt Lamana</w:t>
      </w:r>
    </w:p>
    <w:p>
      <w:pPr>
        <w:pStyle w:val="TextBody"/>
        <w:rPr/>
      </w:pPr>
      <w:r>
        <w:rPr/>
        <w:t>XXX Amy Henrici</w:t>
      </w:r>
    </w:p>
    <w:p>
      <w:pPr>
        <w:pStyle w:val="TextBody"/>
        <w:rPr/>
      </w:pPr>
      <w:r>
        <w:rPr/>
        <w:t>XXX Linsly Church</w:t>
      </w:r>
    </w:p>
    <w:p>
      <w:pPr>
        <w:pStyle w:val="Heading1"/>
        <w:numPr>
          <w:ilvl w:val="0"/>
          <w:numId w:val="4"/>
        </w:numPr>
        <w:ind w:left="0" w:right="0" w:hanging="0"/>
        <w:rPr/>
      </w:pPr>
      <w:bookmarkStart w:id="11" w:name="__RefHeading___Toc3405_68767826"/>
      <w:bookmarkEnd w:id="11"/>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2" w:name="__DdeLink__16582_68767826"/>
      <w:r>
        <w:rPr/>
        <w:t>Nieuwland</w:t>
      </w:r>
      <w:bookmarkEnd w:id="1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4">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5">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3" w:name="__RefHeading___Toc3407_68767826"/>
      <w:bookmarkEnd w:id="13"/>
      <w:r>
        <w:rPr/>
        <w:t>Figure Captions</w:t>
      </w:r>
    </w:p>
    <w:p>
      <w:pPr>
        <w:pStyle w:val="FigureCaption"/>
        <w:spacing w:before="0" w:after="142"/>
        <w:rPr/>
      </w:pPr>
      <w:r>
        <w:rPr>
          <w:b/>
          <w:bCs/>
        </w:rPr>
        <w:t>Figure A.</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B.</w:t>
      </w:r>
      <w:r>
        <w:rPr/>
        <w:t xml:space="preserve"> The </w:t>
      </w:r>
      <w:r>
        <w:rPr>
          <w:i/>
          <w:iCs/>
        </w:rPr>
        <w:t>Diplodocus carnegii</w:t>
      </w:r>
      <w:r>
        <w:rPr/>
        <w:t xml:space="preserve"> holotype CM 84 as it is today: the original fossil material mounted in the public gallery of the Carnegie Museum. Head, neck, torso and forelimb in left lateral view, with </w:t>
      </w:r>
      <w:r>
        <w:rPr>
          <w:i/>
          <w:iCs/>
        </w:rPr>
        <w:t>Homo sapiens</w:t>
      </w:r>
      <w:r>
        <w:rPr/>
        <w:t xml:space="preserve"> Michael P. Taylor for scale. Photograph by Mathew J. Wedel.</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hdl.handle.net/2246/6497" TargetMode="External"/><Relationship Id="rId5" Type="http://schemas.openxmlformats.org/officeDocument/2006/relationships/hyperlink" Target="https://peacepalacelibrary.nl/blog/2017/diplodocus-carnegii-peace-diplomacy-dinosau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19615</TotalTime>
  <Application>LibreOffice/6.1.3.2$MacOSX_X86_64 LibreOffice_project/86daf60bf00efa86ad547e59e09d6bb77c699acb</Application>
  <Pages>7</Pages>
  <Words>2461</Words>
  <Characters>13326</Characters>
  <CharactersWithSpaces>15680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2022-04-30T21:56:43Z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