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b/>
          <w:b/>
          <w:bCs/>
        </w:rPr>
      </w:pPr>
      <w:r>
        <w:rPr>
          <w:b/>
          <w:bCs/>
          <w:i w:val="false"/>
          <w:iCs w:val="false"/>
        </w:rPr>
        <w:t>XXX maybe Ilja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0" w:name="__RefHeading___Toc473_2886139872"/>
      <w:bookmarkEnd w:id="0"/>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TextBody"/>
        <w:rPr/>
      </w:pPr>
      <w:r>
        <w:rPr/>
        <w:t>XXX Specimen number for the mounted skeleton, as opposed to its constituents.</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 xml:space="preserve">CMNH — Cleveland Museum of Natural History, </w:t>
      </w:r>
      <w:r>
        <w:rPr/>
        <w:t>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w:t>
      </w:r>
      <w:r>
        <w:rPr/>
        <w:t>ed</w:t>
      </w:r>
      <w:r>
        <w:rPr/>
        <w:t xml:space="preserve">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w:t>
      </w:r>
      <w:r>
        <w:rPr/>
        <w:t xml:space="preserve">described in detail by Holland (1906:230–246) and </w:t>
      </w:r>
      <w:r>
        <w:rPr/>
        <w:t xml:space="preserve">illustrated by Holland </w:t>
      </w:r>
      <w:r>
        <w:rPr/>
        <w:t>(</w:t>
      </w:r>
      <w:r>
        <w:rPr/>
        <w:t>1906:plate</w:t>
      </w:r>
      <w:r>
        <w:rPr/>
        <w:t>s</w:t>
      </w:r>
      <w:r>
        <w:rPr/>
        <w:t xml:space="preserve"> XXVII–XXVIII</w:t>
      </w:r>
      <w:r>
        <w:rPr/>
        <w:t>). (This specimen was</w:t>
      </w:r>
      <w:r>
        <w:rPr/>
        <w:t xml:space="preserve"> </w:t>
      </w:r>
      <w:r>
        <w:rPr/>
        <w:t xml:space="preserve">subsequently moved to the Cleveland Museum of Natural History as CMNH 10670; then moved to the Houston Museum of Natural History as </w:t>
      </w:r>
      <w:r>
        <w:rPr/>
        <w:t xml:space="preserve">HMNS 175). </w:t>
      </w:r>
      <w:r>
        <w:rPr/>
        <w:t>CM 662</w:t>
      </w:r>
      <w:r>
        <w:rPr/>
        <w:t xml:space="preserve">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w:t>
      </w:r>
      <w:r>
        <w:rPr/>
        <w:t xml:space="preserve">rather than to </w:t>
      </w:r>
      <w:r>
        <w:rPr>
          <w:i/>
          <w:iCs/>
        </w:rPr>
        <w:t>Diplodocus</w:t>
      </w:r>
      <w:r>
        <w:rPr/>
        <w:t>.</w:t>
      </w:r>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Curtice (1996:72–73) gave a more precise account of the source of the caudal vertebrae: Ca13–31 and 33–36 were from CM 94, while Ca32 and Ca37–73 inclusive were from CM 307. (Curtice 1996:73 believed that the CM307 caudals were mounted in a position about six places further back than they should have been.)</w:t>
      </w:r>
    </w:p>
    <w:p>
      <w:pPr>
        <w:pStyle w:val="TextBody"/>
        <w:rPr/>
      </w:pPr>
      <w:r>
        <w:rPr/>
        <w:t>McIntosh’s account of the mounted skeleton omits the source of several elements, however: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bookmarkStart w:id="7" w:name="__RefHeading___Toc1840_55120580"/>
      <w:bookmarkEnd w:id="7"/>
      <w:r>
        <w:rPr/>
        <w:t>XXX length as reported by Holland</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5"/>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1" w:name="__RefHeading___Toc1833_55120580"/>
      <w:bookmarkEnd w:id="11"/>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 XXX remove if included in the authorship.</w:t>
      </w:r>
    </w:p>
    <w:p>
      <w:pPr>
        <w:pStyle w:val="Heading1"/>
        <w:numPr>
          <w:ilvl w:val="0"/>
          <w:numId w:val="5"/>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21093</TotalTime>
  <Application>LibreOffice/6.1.3.2$MacOSX_X86_64 LibreOffice_project/86daf60bf00efa86ad547e59e09d6bb77c699acb</Application>
  <Pages>10</Pages>
  <Words>4449</Words>
  <Characters>23415</Characters>
  <CharactersWithSpaces>27703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2022-05-04T00:54:48Z</dcterms:modified>
  <cp:revision>403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