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9</w:t>
        </w:r>
      </w:hyperlink>
    </w:p>
    <w:p>
      <w:pPr>
        <w:pStyle w:val="Contents1"/>
        <w:tabs>
          <w:tab w:val="right" w:pos="9638" w:leader="dot"/>
        </w:tabs>
        <w:rPr/>
      </w:pPr>
      <w:hyperlink w:anchor="__RefHeading___Toc3401_68767826">
        <w:r>
          <w:rPr>
            <w:rStyle w:val="IndexLink"/>
          </w:rPr>
          <w:t>Discussion</w:t>
          <w:tab/>
          <w:t>9</w:t>
        </w:r>
      </w:hyperlink>
    </w:p>
    <w:p>
      <w:pPr>
        <w:pStyle w:val="Contents1"/>
        <w:tabs>
          <w:tab w:val="right" w:pos="9638" w:leader="dot"/>
        </w:tabs>
        <w:rPr/>
      </w:pPr>
      <w:hyperlink w:anchor="__RefHeading___Toc3529_2542618767">
        <w:r>
          <w:rPr>
            <w:rStyle w:val="IndexLink"/>
          </w:rPr>
          <w:t>Acknowledgements</w:t>
          <w:tab/>
          <w:t>9</w:t>
        </w:r>
      </w:hyperlink>
    </w:p>
    <w:p>
      <w:pPr>
        <w:pStyle w:val="Contents1"/>
        <w:tabs>
          <w:tab w:val="right" w:pos="9638" w:leader="dot"/>
        </w:tabs>
        <w:rPr/>
      </w:pPr>
      <w:hyperlink w:anchor="__RefHeading___Toc3405_68767826">
        <w:r>
          <w:rPr>
            <w:rStyle w:val="IndexLink"/>
          </w:rPr>
          <w:t>References</w:t>
          <w:tab/>
          <w:t>10</w:t>
        </w:r>
      </w:hyperlink>
    </w:p>
    <w:p>
      <w:pPr>
        <w:pStyle w:val="Contents1"/>
        <w:tabs>
          <w:tab w:val="right" w:pos="9638" w:leader="dot"/>
        </w:tabs>
        <w:rPr/>
      </w:pPr>
      <w:hyperlink w:anchor="__RefHeading___Toc3407_68767826">
        <w:r>
          <w:rPr>
            <w:rStyle w:val="IndexLink"/>
          </w:rPr>
          <w:t>Figure Captions</w:t>
          <w:tab/>
          <w:t>12</w:t>
        </w:r>
      </w:hyperlink>
    </w:p>
    <w:p>
      <w:pPr>
        <w:pStyle w:val="TextBody"/>
        <w:rPr>
          <w:i/>
          <w:i/>
          <w:iCs/>
        </w:rPr>
      </w:pPr>
      <w:r>
        <w:rPr>
          <w:i/>
          <w:iCs/>
        </w:rPr>
      </w:r>
      <w:r>
        <w:rPr>
          <w:i/>
          <w:iCs/>
        </w:rPr>
        <w:fldChar w:fldCharType="end"/>
      </w:r>
    </w:p>
    <w:p>
      <w:pPr>
        <w:pStyle w:val="Heading1"/>
        <w:numPr>
          <w:ilvl w:val="0"/>
          <w:numId w:val="1"/>
        </w:numPr>
        <w:ind w:left="0" w:right="0" w:hanging="0"/>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MOSI — Museum of Science and Industry, Tampa, Florida,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first proposed the creation of a museum in Vernal at its meeting of 9 September 1934, returning to the idea on 6 September 1943 (XXX </w:t>
      </w:r>
      <w:hyperlink r:id="rId3">
        <w:r>
          <w:rPr>
            <w:rStyle w:val="InternetLink"/>
          </w:rPr>
          <w:t>https://newspapers.lib.utah.edu/details?id=21656641&amp;page=2&amp;q=Dippy&amp;sort=date_tdt+asc%2Cparent_i+asc%2Cpage_i+asc&amp;facet_paper=%22Vernal+Express%22</w:t>
        </w:r>
      </w:hyperlink>
      <w:r>
        <w:rPr/>
        <w:t>).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Figure H; see also Carr and Hansen 2005)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flooding from the River Tar destroying the original Children's Museum along with all its exhibits and records (Leigh White, pers. comm., 2022), so no records survive of the molds’ arrival and subsequent use. The Children’s Museum was re-established at the newly build Imperial Centre, where it still resides, but no trace exists of their outdoor </w:t>
      </w:r>
      <w:r>
        <w:rPr>
          <w:i/>
          <w:iCs/>
        </w:rPr>
        <w:t>Diplodocus</w:t>
      </w:r>
      <w:r>
        <w:rPr/>
        <w:t>. In fact is seems likely that it never existed: staff who worked at the museum in the 1980s do not recall any such cast (Leigh White, pers. comm., 2022) and Rea (2001:210) reported that “from Vernal the molds kept travelling — first, to the Rocky Mount Children’s Museum in Rocky Mount, North Carolina, although a cast was never made there.”</w:t>
      </w:r>
    </w:p>
    <w:p>
      <w:pPr>
        <w:pStyle w:val="TextBody"/>
        <w:rPr/>
      </w:pPr>
      <w:r>
        <w:rPr/>
        <w:t xml:space="preserve">Even this was apparently not the end.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What happened to the molds after that, we do not know. </w:t>
      </w:r>
      <w:r>
        <w:rPr>
          <w:highlight w:val="yellow"/>
        </w:rPr>
        <w:t>XXX find out.</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but these plans fall through.</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 xml:space="preserve">1989, June 28: Dippy is gone. </w:t>
      </w:r>
      <w:hyperlink r:id="rId4">
        <w:r>
          <w:rPr>
            <w:rStyle w:val="InternetLink"/>
          </w:rPr>
          <w:t>https://newspapers.lib.utah.edu/details?id=22643733&amp;page=3&amp;q=Dippy&amp;sort=date_tdt+asc%2Cparent_i+asc%2Cpage_i+asc&amp;facet_paper=%22Vernal+Express%22</w:t>
        </w:r>
      </w:hyperlink>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 1991, not later than June 30: Dinolab is contracted to deliver the indoor mount (Madsen et al. 1989).</w:t>
      </w:r>
    </w:p>
    <w:p>
      <w:pPr>
        <w:pStyle w:val="TextBody"/>
        <w:rPr/>
      </w:pPr>
      <w:r>
        <w:rPr/>
        <w:t xml:space="preserve">1991, June 26: the new cast is delivered to Vernal. </w:t>
      </w:r>
      <w:hyperlink r:id="rId5">
        <w:r>
          <w:rPr>
            <w:rStyle w:val="InternetLink"/>
          </w:rPr>
          <w:t>https://newspapers.lib.utah.edu/details?id=22646163&amp;page=3&amp;q=Dippy&amp;sort=date_tdt+asc%2Cparent_i+asc%2Cpage_i+asc&amp;facet_paper=%22Vernal+Express%22</w:t>
        </w:r>
      </w:hyperlink>
      <w:r>
        <w:rPr/>
        <w:t>. The concrete skeleton “remains in a back room in the fieldhouse. It cannot be reassembled because when it was taken apart linking material had to be cut”. The new cast was expected to be assembled that winter.</w:t>
      </w:r>
    </w:p>
    <w:p>
      <w:pPr>
        <w:pStyle w:val="TextBody"/>
        <w:rPr/>
      </w:pPr>
      <w:r>
        <w:rPr/>
        <w:t xml:space="preserve">1993, June 23: the new cast is in the process of being reassembled with its head and neck looming over the admission counter  (Figure C). </w:t>
      </w:r>
      <w:hyperlink r:id="rId6">
        <w:r>
          <w:rPr>
            <w:rStyle w:val="InternetLink"/>
          </w:rPr>
          <w:t>https://newspapers.lib.utah.edu/details?id=22648688&amp;page=3&amp;q=Dippy&amp;sort=date_tdt+asc%2Cparent_i+asc%2Cpage_i+asc&amp;facet_paper=%22Vernal+Express%22</w:t>
        </w:r>
      </w:hyperlink>
    </w:p>
    <w:p>
      <w:pPr>
        <w:pStyle w:val="TextBody"/>
        <w:rPr/>
      </w:pPr>
      <w:r>
        <w:rPr/>
        <w:t>1994, week of June 15: the new cast is finally complete and unveiled. “He was pieced together by maintenance employee, Danny Anderson, who worked on him over a two year period only as time allowed.”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r>
        <w:rPr/>
        <w:t>Subsequent years: further casts are made from the Dinolab molds, including one in the Las Vegas Natural History Museum (</w:t>
      </w:r>
      <w:r>
        <w:rPr>
          <w:highlight w:val="yellow"/>
        </w:rPr>
        <w:t>XXX is this true?</w:t>
      </w:r>
      <w:r>
        <w:rPr/>
        <w:t>) “That opened up the possibility of a whole slew of further copies of this particular copy, which was immediately exploited by the Las Vegas Natural History Museum. One of these has been placed in the Las Vegas Natural History Museum” (Nieuwland 2010:68), which had originally been slated to create the new molds.</w:t>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Dinolabs,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remains in the entrance lobby of the old museum’s main building, which is now used as storage and offices for the county, and for occasional events.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2" w:name="__RefHeading___Toc3401_68767826"/>
      <w:bookmarkEnd w:id="12"/>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7">
        <w:r>
          <w:rPr>
            <w:rStyle w:val="InternetLink"/>
          </w:rPr>
          <w:t>https://collections.lib.utah.edu/</w:t>
        </w:r>
      </w:hyperlink>
    </w:p>
    <w:p>
      <w:pPr>
        <w:pStyle w:val="TextBody"/>
        <w:numPr>
          <w:ilvl w:val="0"/>
          <w:numId w:val="3"/>
        </w:numPr>
        <w:ind w:left="0" w:right="0" w:hanging="0"/>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w:t>
      </w:r>
      <w:r>
        <w:rPr/>
        <w:t xml:space="preserve">the MOSI quadrupedal </w:t>
      </w:r>
      <w:r>
        <w:rPr>
          <w:i/>
          <w:iCs/>
        </w:rPr>
        <w:t>Diplodocus</w:t>
      </w:r>
      <w:r>
        <w:rPr/>
        <w:t xml:space="preserve"> sitting</w:t>
      </w:r>
      <w:r>
        <w:rPr/>
        <w:t xml:space="preserve"> </w:t>
      </w:r>
      <w:r>
        <w:rPr/>
        <w:t>unloved in a building used mostly for storage.</w:t>
      </w:r>
      <w:r>
        <w:rPr/>
        <w:t>I suppose most endings are sad, but the project definitely has a melancholy feel.</w:t>
      </w:r>
    </w:p>
    <w:p>
      <w:pPr>
        <w:pStyle w:val="Heading1"/>
        <w:numPr>
          <w:ilvl w:val="0"/>
          <w:numId w:val="3"/>
        </w:numPr>
        <w:ind w:left="0" w:right="0" w:hanging="0"/>
        <w:rPr/>
      </w:pPr>
      <w:bookmarkStart w:id="13" w:name="__RefHeading___Toc3529_2542618767"/>
      <w:bookmarkEnd w:id="13"/>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 xml:space="preserve">Leigh White, Rocky Mount Children’s Museum, North Carolina </w:t>
      </w:r>
      <w:r>
        <w:rPr>
          <w:highlight w:val="yellow"/>
        </w:rPr>
        <w:t>XXX get permission</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XXX More to follow.</w:t>
      </w:r>
    </w:p>
    <w:p>
      <w:pPr>
        <w:pStyle w:val="Heading1"/>
        <w:numPr>
          <w:ilvl w:val="0"/>
          <w:numId w:val="3"/>
        </w:numPr>
        <w:ind w:left="0" w:right="0" w:hanging="0"/>
        <w:rPr/>
      </w:pPr>
      <w:bookmarkStart w:id="14" w:name="__RefHeading___Toc3405_68767826"/>
      <w:bookmarkEnd w:id="14"/>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8">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9">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local news, page 1. </w:t>
      </w:r>
      <w:hyperlink r:id="rId10">
        <w:r>
          <w:rPr>
            <w:rStyle w:val="InternetLink"/>
          </w:rPr>
          <w:t>https://newspapers.lib.utah.edu/ark:/87278/s6pk1vwz</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bookmarkStart w:id="15" w:name="__DdeLink__11501_941453575"/>
      <w:r>
        <w:rPr/>
        <w:t>Contorno</w:t>
      </w:r>
      <w:bookmarkEnd w:id="15"/>
      <w:r>
        <w:rPr/>
        <w:t xml:space="preserve">, Steve. 2017. MOSI to close most of its building, IMAX to save money before move to downtown Tampa. </w:t>
      </w:r>
      <w:r>
        <w:rPr>
          <w:i/>
          <w:iCs/>
        </w:rPr>
        <w:t>Tampa Bay Times</w:t>
      </w:r>
      <w:r>
        <w:rPr/>
        <w:t xml:space="preserve">, 18 May 2017. </w:t>
      </w:r>
      <w:hyperlink r:id="rId12">
        <w:r>
          <w:rPr>
            <w:rStyle w:val="InternetLink"/>
          </w:rPr>
          <w:t>https://www.tampabay.com/news/business/tourism/mosi-to-close-part-of-its-building-to-save-money-before-move-to-downtown/2324358/</w:t>
        </w:r>
      </w:hyperlink>
      <w:r>
        <w:rPr/>
        <w:t xml:space="preserve">, archived at </w:t>
      </w:r>
      <w:hyperlink r:id="rId13">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14">
        <w:r>
          <w:rPr>
            <w:rStyle w:val="InternetLink"/>
          </w:rPr>
          <w:t>https://archiveswest.orbiscascade.org/ark:/80444/xv38626</w:t>
        </w:r>
      </w:hyperlink>
      <w:r>
        <w:rPr/>
        <w:t xml:space="preserve">, archived at </w:t>
      </w:r>
      <w:hyperlink r:id="rId15">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6" w:name="__DdeLink__16582_68767826"/>
      <w:r>
        <w:rPr/>
        <w:t>Nieuwland</w:t>
      </w:r>
      <w:bookmarkEnd w:id="16"/>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6">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7">
        <w:r>
          <w:rPr>
            <w:rStyle w:val="VisitedInternetLink"/>
          </w:rPr>
          <w:t>https://wusfnews.wusf.usf.edu/news/2017-05-18/mosi-to-close-imax-other-exhibits-in-cost-saving-reconfiguration</w:t>
        </w:r>
      </w:hyperlink>
      <w:r>
        <w:rPr/>
        <w:t xml:space="preserve">, archived at </w:t>
      </w:r>
      <w:hyperlink r:id="rId18">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19">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3"/>
        </w:numPr>
        <w:ind w:left="0" w:right="0" w:hanging="0"/>
        <w:rPr/>
      </w:pPr>
      <w:bookmarkStart w:id="17" w:name="__RefHeading___Toc3407_68767826"/>
      <w:bookmarkEnd w:id="17"/>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mounted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spacing w:before="0" w:after="142"/>
        <w:rPr>
          <w:rStyle w:val="InternetLink"/>
        </w:rPr>
      </w:pPr>
      <w:r>
        <w:rPr/>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iCs w:val="false"/>
    </w:rPr>
  </w:style>
  <w:style w:type="character" w:styleId="ListLabel11">
    <w:name w:val="ListLabel 11"/>
    <w:qFormat/>
    <w:rPr/>
  </w:style>
  <w:style w:type="character" w:styleId="ListLabel421">
    <w:name w:val="ListLabel 421"/>
    <w:qFormat/>
    <w:rPr/>
  </w:style>
  <w:style w:type="character" w:styleId="VisitedInternetLink">
    <w:name w:val="Visited Internet Link"/>
    <w:rPr>
      <w:color w:val="800000"/>
      <w:u w:val="single"/>
      <w:lang w:val="zxx" w:eastAsia="zxx" w:bidi="zxx"/>
    </w:rPr>
  </w:style>
  <w:style w:type="character" w:styleId="ListLabel422">
    <w:name w:val="ListLabel 42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newspapers.lib.utah.edu/details?id=21656641&amp;page=2&amp;q=Dippy&amp;sort=date_tdt+asc%2Cparent_i+asc%2Cpage_i+asc&amp;facet_paper=&quot;Vernal+Express&quot;" TargetMode="External"/><Relationship Id="rId4" Type="http://schemas.openxmlformats.org/officeDocument/2006/relationships/hyperlink" Target="https://newspapers.lib.utah.edu/details?id=22643733&amp;page=3&amp;q=Dippy&amp;sort=date_tdt+asc%2Cparent_i+asc%2Cpage_i+asc&amp;facet_paper=&quot;Vernal+Express&quot;" TargetMode="External"/><Relationship Id="rId5" Type="http://schemas.openxmlformats.org/officeDocument/2006/relationships/hyperlink" Target="https://newspapers.lib.utah.edu/details?id=22646163&amp;page=3&amp;q=Dippy&amp;sort=date_tdt+asc%2Cparent_i+asc%2Cpage_i+asc&amp;facet_paper=&quot;Vernal+Express&quot;" TargetMode="External"/><Relationship Id="rId6" Type="http://schemas.openxmlformats.org/officeDocument/2006/relationships/hyperlink" Target="https://newspapers.lib.utah.edu/details?id=22648688&amp;page=3&amp;q=Dippy&amp;sort=date_tdt+asc%2Cparent_i+asc%2Cpage_i+asc&amp;facet_paper=&quot;Vernal+Express&quot;" TargetMode="External"/><Relationship Id="rId7" Type="http://schemas.openxmlformats.org/officeDocument/2006/relationships/hyperlink" Target="https://collections.lib.utah.edu/" TargetMode="External"/><Relationship Id="rId8" Type="http://schemas.openxmlformats.org/officeDocument/2006/relationships/hyperlink" Target="https://www.loc.gov/resource/sn83030180/1898-12-11/ed-1/?sp=33&amp;r=-0.061,-0.031,0.196,0.117,0"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s.lib.utah.edu/ark:/87278/s6pk1vwz"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www.tampabay.com/news/business/tourism/mosi-to-close-part-of-its-building-to-save-money-before-move-to-downtown/2324358/" TargetMode="External"/><Relationship Id="rId13" Type="http://schemas.openxmlformats.org/officeDocument/2006/relationships/hyperlink" Target="https://web.archive.org/web/20211125120642/https://www.tampabay.com/news/business/tourism/mosi-to-close-part-of-its-building-to-save-money-before-move-to-downtown/2324358/" TargetMode="External"/><Relationship Id="rId14" Type="http://schemas.openxmlformats.org/officeDocument/2006/relationships/hyperlink" Target="https://archiveswest.orbiscascade.org/ark:/80444/xv38626" TargetMode="External"/><Relationship Id="rId15" Type="http://schemas.openxmlformats.org/officeDocument/2006/relationships/hyperlink" Target="https://web.archive.org/web/20220610005257/https://archiveswest.orbiscascade.org/ark:/80444/xv38626" TargetMode="External"/><Relationship Id="rId16" Type="http://schemas.openxmlformats.org/officeDocument/2006/relationships/hyperlink" Target="http://hdl.handle.net/2246/6497" TargetMode="External"/><Relationship Id="rId17" Type="http://schemas.openxmlformats.org/officeDocument/2006/relationships/hyperlink" Target="https://wusfnews.wusf.usf.edu/news/2017-05-18/mosi-to-close-imax-other-exhibits-in-cost-saving-reconfiguration" TargetMode="External"/><Relationship Id="rId18" Type="http://schemas.openxmlformats.org/officeDocument/2006/relationships/hyperlink" Target="https://web.archive.org/web/20210507091810/https://wusfnews.wusf.usf.edu/news/2017-05-18/mosi-to-close-imax-other-exhibits-in-cost-saving-reconfiguration" TargetMode="External"/><Relationship Id="rId19" Type="http://schemas.openxmlformats.org/officeDocument/2006/relationships/hyperlink" Target="https://peacepalacelibrary.nl/blog/2017/diplodocus-carnegii-peace-diplomacy-dinosaur"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23191</TotalTime>
  <Application>LibreOffice/6.1.3.2$MacOSX_X86_64 LibreOffice_project/86daf60bf00efa86ad547e59e09d6bb77c699acb</Application>
  <Pages>13</Pages>
  <Words>5803</Words>
  <Characters>31173</Characters>
  <CharactersWithSpaces>36831</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2022-06-29T10:01:04Z</dcterms:modified>
  <cp:revision>451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