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3529_2542618767">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12</w:t>
        </w:r>
      </w:hyperlink>
    </w:p>
    <w:p>
      <w:pPr>
        <w:pStyle w:val="Contents1"/>
        <w:tabs>
          <w:tab w:val="right" w:pos="9638" w:leader="dot"/>
        </w:tabs>
        <w:rPr/>
      </w:pPr>
      <w:hyperlink w:anchor="__RefHeading___Toc3407_68767826">
        <w:r>
          <w:rPr>
            <w:rStyle w:val="IndexLink"/>
          </w:rPr>
          <w:t>Figure Captions</w:t>
          <w:tab/>
          <w:t>15</w:t>
        </w:r>
      </w:hyperlink>
    </w:p>
    <w:p>
      <w:pPr>
        <w:pStyle w:val="Heading1"/>
        <w:numPr>
          <w:ilvl w:val="0"/>
          <w:numId w:val="1"/>
        </w:numPr>
        <w:rPr/>
      </w:pPr>
      <w:bookmarkStart w:id="0" w:name="__RefHeading___Toc2161_3455334573"/>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 xml:space="preserve">However the arrangement with the Las Vegas Museum fell through. </w:t>
      </w:r>
      <w:r>
        <w:rPr/>
        <w:t xml:space="preserve">In a </w:t>
      </w:r>
      <w:r>
        <w:rPr/>
        <w:t xml:space="preserve">letter to James H. Madsen </w:t>
      </w:r>
      <w:r>
        <w:rPr/>
        <w:t xml:space="preserve">Field House curator Sue Ann </w:t>
      </w:r>
      <w:r>
        <w:rPr/>
        <w:t>Bilbey sa</w:t>
      </w:r>
      <w:r>
        <w:rPr/>
        <w:t xml:space="preserve">id </w:t>
      </w:r>
      <w:r>
        <w:rPr/>
        <w:t>only that “Las Vegas is no longer interested in obtaining a copy of making new molds” (</w:t>
      </w:r>
      <w:r>
        <w:rPr/>
        <w:t xml:space="preserve">Bilbey </w:t>
      </w:r>
      <w:r>
        <w:rPr/>
        <w:t xml:space="preserve">1989). However, as the </w:t>
      </w:r>
      <w:r>
        <w:rPr/>
        <w:t>Las Vegas M</w:t>
      </w:r>
      <w:r>
        <w:rPr/>
        <w:t>useum went bankrupt and closed in 1990 (Jones,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w:t>
      </w:r>
      <w:r>
        <w:rPr/>
        <w:t xml:space="preserve">At this time, the Royal Museum of Scotland was very interested in obtaining a complete skeleton (Bilbey 1989). </w:t>
      </w:r>
      <w:r>
        <w:rPr/>
        <w:t xml:space="preserve">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The arrangement with Dinolab was formalised by a</w:t>
      </w:r>
      <w:r>
        <w:rPr/>
        <w:t xml:space="preserve"> contract dated 30 June 1989 (Madsen et al. 1989), </w:t>
      </w:r>
      <w:r>
        <w:rPr/>
        <w:t xml:space="preserve">although work had already begun before this was signed. </w:t>
      </w:r>
      <w:r>
        <w:rPr/>
        <w:t xml:space="preserve">The work was </w:t>
      </w:r>
      <w:r>
        <w:rPr/>
        <w:t xml:space="preserve">eventually </w:t>
      </w:r>
      <w:r>
        <w:rPr/>
        <w:t xml:space="preserve">to take </w:t>
      </w:r>
      <w:r>
        <w:rPr/>
        <w:t xml:space="preserve">more than </w:t>
      </w:r>
      <w:r>
        <w:rPr/>
        <w:t xml:space="preserve">two full years. During this time, </w:t>
      </w:r>
      <w:r>
        <w:rPr/>
        <w:t xml:space="preserve">Dinolab </w:t>
      </w:r>
      <w:r>
        <w:rPr/>
        <w:t xml:space="preserve">repaired the deteriorated concrete cast </w:t>
      </w:r>
      <w:r>
        <w:rPr/>
        <w:t>as detailed above,</w:t>
      </w:r>
      <w:r>
        <w:rPr/>
        <w:t xml:space="preser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 </w:t>
      </w:r>
      <w:r>
        <w:rPr/>
        <w:t>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w:t>
      </w:r>
    </w:p>
    <w:p>
      <w:pPr>
        <w:pStyle w:val="TextBody"/>
        <w:rPr/>
      </w:pPr>
      <w:r>
        <w:rPr/>
        <w:t xml:space="preserve">Dinolab was contracted to deliver the indoor mount </w:t>
      </w:r>
      <w:r>
        <w:rPr/>
        <w:t xml:space="preserve">to the Field House </w:t>
      </w:r>
      <w:r>
        <w:rPr/>
        <w:t xml:space="preserve">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w:t>
      </w:r>
      <w:r>
        <w:rPr/>
        <w:t>(Anonymous 1991)</w:t>
      </w:r>
      <w:r>
        <w:rPr/>
        <w:t>.</w:t>
      </w:r>
    </w:p>
    <w:p>
      <w:pPr>
        <w:pStyle w:val="TextBody"/>
        <w:rPr/>
      </w:pPr>
      <w:r>
        <w:rPr/>
        <w:t>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w:t>
      </w:r>
      <w:r>
        <w:rPr/>
        <w:t xml:space="preserve">he new cast was expected to be assembled that winter (Anonymous 1991), but delays would prevent the public from seeing it for nearly three further years. By 23 June 1993, only the </w:t>
      </w:r>
      <w:r>
        <w:rPr/>
        <w:t>libs</w:t>
      </w:r>
      <w:r>
        <w:rPr/>
        <w:t xml:space="preserve">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w:t>
      </w:r>
      <w:r>
        <w:rPr/>
        <w:t>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w:t>
      </w:r>
      <w:r>
        <w:rPr/>
        <w:t xml:space="preserve">some </w:t>
      </w:r>
      <w:r>
        <w:rPr/>
        <w:t xml:space="preserve">reported subsequent casts </w:t>
      </w:r>
      <w:r>
        <w:rPr/>
        <w:t xml:space="preserve">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6" w:name="__RefHeading___Toc3405_68767826"/>
      <w:bookmarkEnd w:id="16"/>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1934. Construction of Museum at Vernal urged. </w:t>
      </w:r>
      <w:r>
        <w:rPr>
          <w:i/>
          <w:iCs/>
        </w:rPr>
        <w:t>Vernal Express</w:t>
      </w:r>
      <w:r>
        <w:rPr/>
        <w:t xml:space="preserve">, 27 September 1934, page 1. </w:t>
      </w:r>
      <w:hyperlink r:id="rId5">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6">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7">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8">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9">
        <w:r>
          <w:rPr>
            <w:rStyle w:val="InternetLink"/>
          </w:rPr>
          <w:t>https://newspapers.lib.utah.edu/ark:/87278/s6515c19/21656624</w:t>
        </w:r>
      </w:hyperlink>
    </w:p>
    <w:p>
      <w:pPr>
        <w:pStyle w:val="Reference"/>
        <w:rPr/>
      </w:pPr>
      <w:hyperlink r:id="rId10">
        <w:r>
          <w:rPr/>
          <w:t xml:space="preserve">Anonymous. 1991. Dippy returns as beast of new mold. </w:t>
        </w:r>
      </w:hyperlink>
      <w:r>
        <w:rPr>
          <w:i/>
          <w:iCs/>
        </w:rPr>
        <w:t>Vernal Express</w:t>
      </w:r>
      <w:r>
        <w:rPr/>
        <w:t xml:space="preserve">, 26 June 1991, page 1. </w:t>
      </w:r>
      <w:hyperlink r:id="rId11">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2">
        <w:r>
          <w:rPr>
            <w:rStyle w:val="FollowedHyperlink"/>
          </w:rPr>
          <w:t>https://newspapers.lib.utah.edu/ark:/87278/s6b88zdc/22648688</w:t>
        </w:r>
      </w:hyperlink>
    </w:p>
    <w:p>
      <w:pPr>
        <w:pStyle w:val="Reference"/>
        <w:rPr/>
      </w:pPr>
      <w:r>
        <w:rPr/>
        <w:t>Bilbey, Sue Ann. 1989. Letter to James H. Madsen, 2 April 1989.</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3">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4">
        <w:r>
          <w:rPr>
            <w:rStyle w:val="InternetLink"/>
          </w:rPr>
          <w:t>https://www.tampabay.com/news/business/tourism/mosi-to-close-part-of-its-building-to-save-money-before-move-to-downtown/2324358/</w:t>
        </w:r>
      </w:hyperlink>
      <w:r>
        <w:rPr/>
        <w:t xml:space="preserve">, archived at </w:t>
      </w:r>
      <w:hyperlink r:id="rId15">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6">
        <w:r>
          <w:rPr>
            <w:rStyle w:val="InternetLink"/>
          </w:rPr>
          <w:t>https://archiveswest.orbiscascade.org/ark:/80444/xv38626</w:t>
        </w:r>
      </w:hyperlink>
      <w:r>
        <w:rPr/>
        <w:t xml:space="preserve">, archived at </w:t>
      </w:r>
      <w:hyperlink r:id="rId1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Madsen, James H. 1993. Memo to Mary Dawson (Carnegie Museum of Natural History) and Alden Hamblin (Utah Field House). 29 January 1993.</w:t>
      </w:r>
    </w:p>
    <w:p>
      <w:pPr>
        <w:pStyle w:val="Reference"/>
        <w:rPr/>
      </w:pPr>
      <w:r>
        <w:rPr/>
        <w:t xml:space="preserve">Madsen, James H., James E. King, Jerry A. Miller, Alden H. Hamblin and </w:t>
      </w:r>
      <w:bookmarkStart w:id="18" w:name="__DdeLink__26115_446257137"/>
      <w:r>
        <w:rPr/>
        <w:t>Richard L. Barker</w:t>
      </w:r>
      <w:bookmarkEnd w:id="18"/>
      <w:r>
        <w:rPr/>
        <w:t xml:space="preserve">. 1989. Agreement between Dinolab, inc., and the Utah Field House of Natural History State Park. </w:t>
      </w:r>
      <w:bookmarkStart w:id="19" w:name="__DdeLink__20580_446257137"/>
      <w:r>
        <w:rPr/>
        <w:t>Private agreement.</w:t>
      </w:r>
      <w:bookmarkEnd w:id="19"/>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0" w:name="__DdeLink__16582_68767826"/>
      <w:r>
        <w:rPr/>
        <w:t>Nieuwland</w:t>
      </w:r>
      <w:bookmarkEnd w:id="20"/>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9">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0">
        <w:r>
          <w:rPr>
            <w:rStyle w:val="FollowedHyperlink"/>
          </w:rPr>
          <w:t>https://wusfnews.wusf.usf.edu/news/2017-05-18/mosi-to-close-imax-other-exhibits-in-cost-saving-reconfiguration</w:t>
        </w:r>
      </w:hyperlink>
      <w:r>
        <w:rPr/>
        <w:t xml:space="preserve">, archived at </w:t>
      </w:r>
      <w:hyperlink r:id="rId21">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2">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21" w:name="__RefHeading___Toc3407_68767826"/>
      <w:bookmarkEnd w:id="21"/>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i w:val="false"/>
    </w:rPr>
  </w:style>
  <w:style w:type="character" w:styleId="ListLabel35">
    <w:name w:val="ListLabel 35"/>
    <w:qFormat/>
    <w:rPr/>
  </w:style>
  <w:style w:type="character" w:styleId="ListLabel36">
    <w:name w:val="ListLabel 36"/>
    <w:qFormat/>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i w:val="false"/>
    </w:rPr>
  </w:style>
  <w:style w:type="character" w:styleId="ListLabel47">
    <w:name w:val="ListLabel 47"/>
    <w:qFormat/>
    <w:rPr/>
  </w:style>
  <w:style w:type="character" w:styleId="ListLabel48">
    <w:name w:val="ListLabel 48"/>
    <w:qFormat/>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val="false"/>
    </w:rPr>
  </w:style>
  <w:style w:type="character" w:styleId="ListLabel59">
    <w:name w:val="ListLabel 59"/>
    <w:qFormat/>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i w:val="false"/>
    </w:rPr>
  </w:style>
  <w:style w:type="character" w:styleId="ListLabel71">
    <w:name w:val="ListLabel 71"/>
    <w:qFormat/>
    <w:rPr/>
  </w:style>
  <w:style w:type="character" w:styleId="ListLabel72">
    <w:name w:val="ListLabel 72"/>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details?id=21512583" TargetMode="External"/><Relationship Id="rId6" Type="http://schemas.openxmlformats.org/officeDocument/2006/relationships/hyperlink" Target="https://newspapers.lib.utah.edu/details?id=21493559" TargetMode="External"/><Relationship Id="rId7" Type="http://schemas.openxmlformats.org/officeDocument/2006/relationships/hyperlink" Target="https://newspapers.lib.utah.edu/ark:/87278/s6zk6w6s/21338221" TargetMode="External"/><Relationship Id="rId8" Type="http://schemas.openxmlformats.org/officeDocument/2006/relationships/hyperlink" Target="https://newspapers.lib.utah.edu/ark:/87278/s6pk1vwz/21595150" TargetMode="External"/><Relationship Id="rId9" Type="http://schemas.openxmlformats.org/officeDocument/2006/relationships/hyperlink" Target="https://newspapers.lib.utah.edu/ark:/87278/s6515c19/21656624" TargetMode="External"/><Relationship Id="rId10" Type="http://schemas.openxmlformats.org/officeDocument/2006/relationships/hyperlink" Target="https://newspapers.lib.utah.edu/ark:/87278/s62v6594/22643733" TargetMode="External"/><Relationship Id="rId11" Type="http://schemas.openxmlformats.org/officeDocument/2006/relationships/hyperlink" Target="https://newspapers.lib.utah.edu/ark:/87278/s6rv4bxq/22646163" TargetMode="External"/><Relationship Id="rId12" Type="http://schemas.openxmlformats.org/officeDocument/2006/relationships/hyperlink" Target="https://newspapers.lib.utah.edu/details?id=22648688&amp;page=3&amp;q=Dippy&amp;sort=date_tdt+asc%2Cparent_i+asc%2Cpage_i+asc&amp;facet_paper=&quot;Vernal+Express&quot;" TargetMode="External"/><Relationship Id="rId13" Type="http://schemas.openxmlformats.org/officeDocument/2006/relationships/hyperlink" Target="https://collections.lib.utah.edu/details?id=1086142" TargetMode="External"/><Relationship Id="rId14" Type="http://schemas.openxmlformats.org/officeDocument/2006/relationships/hyperlink" Target="https://www.tampabay.com/news/business/tourism/mosi-to-close-part-of-its-building-to-save-money-before-move-to-downtown/2324358/" TargetMode="External"/><Relationship Id="rId15" Type="http://schemas.openxmlformats.org/officeDocument/2006/relationships/hyperlink" Target="https://web.archive.org/web/20211125120642/https://www.tampabay.com/news/business/tourism/mosi-to-close-part-of-its-building-to-save-money-before-move-to-downtown/2324358/" TargetMode="External"/><Relationship Id="rId16" Type="http://schemas.openxmlformats.org/officeDocument/2006/relationships/hyperlink" Target="https://archiveswest.orbiscascade.org/ark:/80444/xv38626" TargetMode="External"/><Relationship Id="rId17" Type="http://schemas.openxmlformats.org/officeDocument/2006/relationships/hyperlink" Target="https://web.archive.org/web/20220610005257/https://archiveswest.orbiscascade.org/ark:/80444/xv38626" TargetMode="External"/><Relationship Id="rId18" Type="http://schemas.openxmlformats.org/officeDocument/2006/relationships/hyperlink" Target="https://newspapers.lib.utah.edu/ark:/87278/s6r53f0k/22649899" TargetMode="External"/><Relationship Id="rId19" Type="http://schemas.openxmlformats.org/officeDocument/2006/relationships/hyperlink" Target="http://hdl.handle.net/2246/6497" TargetMode="External"/><Relationship Id="rId20" Type="http://schemas.openxmlformats.org/officeDocument/2006/relationships/hyperlink" Target="https://wusfnews.wusf.usf.edu/news/2017-05-18/mosi-to-close-imax-other-exhibits-in-cost-saving-reconfiguration" TargetMode="External"/><Relationship Id="rId21" Type="http://schemas.openxmlformats.org/officeDocument/2006/relationships/hyperlink" Target="https://web.archive.org/web/20210507091810/https://wusfnews.wusf.usf.edu/news/2017-05-18/mosi-to-close-imax-other-exhibits-in-cost-saving-reconfiguration" TargetMode="External"/><Relationship Id="rId22" Type="http://schemas.openxmlformats.org/officeDocument/2006/relationships/hyperlink" Target="https://peacepalacelibrary.nl/blog/2017/diplodocus-carnegii-peace-diplomacy-dinosaur"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30401</TotalTime>
  <Application>LibreOffice/6.1.3.2$MacOSX_X86_64 LibreOffice_project/86daf60bf00efa86ad547e59e09d6bb77c699acb</Application>
  <Pages>16</Pages>
  <Words>8243</Words>
  <Characters>43393</Characters>
  <CharactersWithSpaces>51446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2022-08-16T23:30:39Z</dcterms:modified>
  <cp:revision>541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