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531_2542618767">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529_2542618767">
        <w:r>
          <w:rPr>
            <w:rStyle w:val="IndexLink"/>
          </w:rPr>
          <w:t>Acknowledgements</w:t>
          <w:tab/>
          <w:t>8</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10</w:t>
        </w:r>
      </w:hyperlink>
    </w:p>
    <w:p>
      <w:pPr>
        <w:pStyle w:val="Normal"/>
        <w:numPr>
          <w:ilvl w:val="0"/>
          <w:numId w:val="2"/>
        </w:numPr>
        <w:rPr/>
      </w:pPr>
      <w:r>
        <w:rPr/>
      </w:r>
      <w:r>
        <w:rPr/>
        <w:fldChar w:fldCharType="end"/>
      </w:r>
    </w:p>
    <w:p>
      <w:pPr>
        <w:pStyle w:val="Heading1"/>
        <w:numPr>
          <w:ilvl w:val="0"/>
          <w:numId w:val="2"/>
        </w:numPr>
        <w:ind w:left="0" w:right="0" w:hanging="0"/>
        <w:rPr/>
      </w:pPr>
      <w:bookmarkStart w:id="0" w:name="__RefHeading___Toc3531_2542618767"/>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 xml:space="preserve">The completed outdoor cast was dedicated on 6 June, 1957 (Untermann and Untermann 1970). The work had taken about a year and a half, from early 1956, and cost only $10,000 in total — almost all of it in salary. The cast stood for 32 years (Figure F). </w:t>
      </w:r>
      <w:r>
        <w:rPr/>
        <w:t xml:space="preserve">It </w:t>
      </w:r>
      <w:r>
        <w:rPr/>
        <w:t xml:space="preserve">was repainted on 22 June 1967 (Figure G) </w:t>
      </w:r>
      <w:r>
        <w:rPr/>
        <w:t>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w:t>
      </w:r>
      <w:r>
        <w:rPr/>
        <w:t xml:space="preserve">Figure H; </w:t>
      </w:r>
      <w:r>
        <w:rPr/>
        <w:t xml:space="preserve">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 if it was ever created. </w:t>
      </w: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XXX to do</w:t>
      </w:r>
    </w:p>
    <w:p>
      <w:pPr>
        <w:pStyle w:val="TextBody"/>
        <w:rPr/>
      </w:pP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4"/>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4"/>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 xml:space="preserve">Leigh White, Rocky Mount Children’s Museum, North Carolina </w:t>
      </w:r>
      <w:r>
        <w:rPr>
          <w:highlight w:val="yellow"/>
        </w:rPr>
        <w:t>XXX get permission</w:t>
      </w:r>
    </w:p>
    <w:p>
      <w:pPr>
        <w:pStyle w:val="TextBody"/>
        <w:rPr/>
      </w:pPr>
      <w:r>
        <w:rPr/>
        <w:t>More to follow.</w:t>
      </w:r>
    </w:p>
    <w:p>
      <w:pPr>
        <w:pStyle w:val="Heading1"/>
        <w:numPr>
          <w:ilvl w:val="0"/>
          <w:numId w:val="4"/>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2">
        <w:r>
          <w:rPr>
            <w:rStyle w:val="InternetLink"/>
          </w:rPr>
          <w:t>https://archiveswest.orbiscascade.org/ark:/80444/xv38626</w:t>
        </w:r>
      </w:hyperlink>
      <w:r>
        <w:rPr/>
        <w:t xml:space="preserve">, archived at </w:t>
      </w:r>
      <w:hyperlink r:id="rId13">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4"/>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From </w:t>
      </w:r>
      <w:hyperlink r:id="rId16">
        <w:r>
          <w:rPr>
            <w:rStyle w:val="InternetLink"/>
          </w:rPr>
          <w:t>https://collections.lib.utah.edu/details?id=1212242&amp;q=diplodocus</w:t>
        </w:r>
      </w:hyperlink>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xml:space="preserve">. 24 January 1957. </w:t>
      </w:r>
      <w:hyperlink r:id="rId17">
        <w:r>
          <w:rPr>
            <w:rStyle w:val="InternetLink"/>
          </w:rPr>
          <w:t>https://collections.lib.utah.edu/details?id=1086940&amp;page=2&amp;q=diplodocus</w:t>
        </w:r>
      </w:hyperlink>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hyperlink r:id="rId18">
        <w:r>
          <w:rPr>
            <w:rStyle w:val="InternetLink"/>
          </w:rPr>
          <w:t>https://collections.lib.utah.edu/details?id=1090660&amp;page=2&amp;q=dippy</w:t>
        </w:r>
      </w:hyperlink>
      <w:r>
        <w:rPr/>
        <w:t xml:space="preserve">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https://collections.lib.utah.edu/details?id=1090647&amp;q=dippy</w:t>
      </w:r>
    </w:p>
    <w:p>
      <w:pPr>
        <w:pStyle w:val="FigureCaption"/>
        <w:rPr/>
      </w:pPr>
      <w:r>
        <w:rPr>
          <w:b/>
          <w:bCs/>
        </w:rPr>
        <w:t>Figure F.</w:t>
      </w:r>
      <w:r>
        <w:rPr/>
        <w:t xml:space="preserve"> The completed outdoor </w:t>
      </w:r>
      <w:r>
        <w:rPr>
          <w:i/>
          <w:iCs/>
        </w:rPr>
        <w:t>Diplodocus</w:t>
      </w:r>
      <w:r>
        <w:rPr/>
        <w:t xml:space="preserve"> mount in a rare colour photograph. Undated. </w:t>
      </w:r>
      <w:hyperlink r:id="rId19">
        <w:r>
          <w:rPr>
            <w:rStyle w:val="InternetLink"/>
          </w:rPr>
          <w:t>https://collections.lib.utah.edu/details?id=415530&amp;q=dippy</w:t>
        </w:r>
      </w:hyperlink>
    </w:p>
    <w:p>
      <w:pPr>
        <w:pStyle w:val="FigureCaption"/>
        <w:rPr/>
      </w:pPr>
      <w:r>
        <w:rPr>
          <w:b/>
          <w:bCs/>
        </w:rPr>
        <w:t>Figure G.</w:t>
      </w:r>
      <w:r>
        <w:rPr/>
        <w:t xml:space="preserve"> The outdoor </w:t>
      </w:r>
      <w:r>
        <w:rPr>
          <w:i/>
          <w:iCs/>
        </w:rPr>
        <w:t>Diplodocus</w:t>
      </w:r>
      <w:r>
        <w:rPr/>
        <w:t xml:space="preserve"> mount is repainted on 22 June 19</w:t>
      </w:r>
      <w:r>
        <w:rPr/>
        <w:t>6</w:t>
      </w:r>
      <w:r>
        <w:rPr/>
        <w:t xml:space="preserve">7, </w:t>
      </w:r>
      <w:r>
        <w:rPr/>
        <w:t>in what was likely an annual event.</w:t>
      </w:r>
      <w:r>
        <w:rPr/>
        <w:t xml:space="preserve"> </w:t>
      </w:r>
      <w:r>
        <w:rPr/>
        <w:t xml:space="preserve">Field House employee </w:t>
      </w:r>
      <w:r>
        <w:rPr/>
        <w:t xml:space="preserve">Ivan Hall </w:t>
      </w:r>
      <w:r>
        <w:rPr/>
        <w:t>applies</w:t>
      </w:r>
      <w:r>
        <w:rPr/>
        <w:t xml:space="preserve"> </w:t>
      </w:r>
      <w:r>
        <w:rPr/>
        <w:t xml:space="preserve">a mixture of </w:t>
      </w:r>
      <w:r>
        <w:rPr/>
        <w:t xml:space="preserve">linseed oil and brown stain </w:t>
      </w:r>
      <w:r>
        <w:rPr/>
        <w:t>while</w:t>
      </w:r>
      <w:r>
        <w:rPr/>
        <w:t xml:space="preserve"> G. Ernest Untermann holds the ladder. </w:t>
      </w:r>
      <w:r>
        <w:rPr/>
        <w:t xml:space="preserve">From </w:t>
      </w:r>
      <w:hyperlink r:id="rId20">
        <w:r>
          <w:rPr>
            <w:rStyle w:val="InternetLink"/>
          </w:rPr>
          <w:t>https://collections.lib.utah.edu/details?id=1091738&amp;q=dippy</w:t>
        </w:r>
      </w:hyperlink>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From </w:t>
      </w:r>
      <w:hyperlink r:id="rId21">
        <w:r>
          <w:rPr>
            <w:rStyle w:val="InternetLink"/>
          </w:rPr>
          <w:t>https://collections.lib.utah.edu/details?id=1086142</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i w:val="false"/>
      <w:iCs w:val="false"/>
    </w:rPr>
  </w:style>
  <w:style w:type="character" w:styleId="ListLabel351">
    <w:name w:val="ListLabel 351"/>
    <w:qFormat/>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i w:val="false"/>
      <w:iCs w:val="false"/>
    </w:rPr>
  </w:style>
  <w:style w:type="character" w:styleId="ListLabel362">
    <w:name w:val="ListLabel 362"/>
    <w:qFormat/>
    <w:rPr/>
  </w:style>
  <w:style w:type="character" w:styleId="ListLabel363">
    <w:name w:val="ListLabel 363"/>
    <w:qFormat/>
    <w:rPr>
      <w:rFonts w:cs="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highlight w:val="yellow"/>
    </w:rPr>
  </w:style>
  <w:style w:type="character" w:styleId="ListLabel375">
    <w:name w:val="ListLabel 375"/>
    <w:qFormat/>
    <w:rPr>
      <w:rFonts w:cs="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i w:val="false"/>
      <w:iCs w:val="false"/>
    </w:rPr>
  </w:style>
  <w:style w:type="character" w:styleId="ListLabel385">
    <w:name w:val="ListLabel 385"/>
    <w:qFormat/>
    <w:rPr/>
  </w:style>
  <w:style w:type="character" w:styleId="ListLabel386">
    <w:name w:val="ListLabel 386"/>
    <w:qFormat/>
    <w:rPr>
      <w:highlight w:val="yellow"/>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archiveswest.orbiscascade.org/ark:/80444/xv38626" TargetMode="External"/><Relationship Id="rId13" Type="http://schemas.openxmlformats.org/officeDocument/2006/relationships/hyperlink" Target="https://web.archive.org/web/20220610005257/https://archiveswest.orbiscascade.org/ark:/80444/xv38626"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collections.lib.utah.edu/details?id=1212242&amp;q=diplodocus" TargetMode="External"/><Relationship Id="rId17" Type="http://schemas.openxmlformats.org/officeDocument/2006/relationships/hyperlink" Target="https://collections.lib.utah.edu/details?id=1086940&amp;page=2&amp;q=diplodocus" TargetMode="External"/><Relationship Id="rId18" Type="http://schemas.openxmlformats.org/officeDocument/2006/relationships/hyperlink" Target="https://collections.lib.utah.edu/details?id=1090660&amp;page=2&amp;q=dippy" TargetMode="External"/><Relationship Id="rId19" Type="http://schemas.openxmlformats.org/officeDocument/2006/relationships/hyperlink" Target="https://collections.lib.utah.edu/details?id=415530&amp;q=dippy" TargetMode="External"/><Relationship Id="rId20" Type="http://schemas.openxmlformats.org/officeDocument/2006/relationships/hyperlink" Target="https://collections.lib.utah.edu/details?id=1091738&amp;q=dippy" TargetMode="External"/><Relationship Id="rId21" Type="http://schemas.openxmlformats.org/officeDocument/2006/relationships/hyperlink" Target="https://collections.lib.utah.edu/details?id=1086142"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23138</TotalTime>
  <Application>LibreOffice/6.1.3.2$MacOSX_X86_64 LibreOffice_project/86daf60bf00efa86ad547e59e09d6bb77c699acb</Application>
  <Pages>11</Pages>
  <Words>4699</Words>
  <Characters>25400</Characters>
  <CharactersWithSpaces>29958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2022-06-20T00:57:39Z</dcterms:modified>
  <cp:revision>440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