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44_278615904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6</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6</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8</w:t>
        </w:r>
      </w:hyperlink>
    </w:p>
    <w:p>
      <w:pPr>
        <w:pStyle w:val="Heading1"/>
        <w:numPr>
          <w:ilvl w:val="0"/>
          <w:numId w:val="2"/>
        </w:numPr>
        <w:ind w:left="0" w:right="0" w:hanging="0"/>
        <w:rPr/>
      </w:pPr>
      <w:bookmarkStart w:id="0" w:name="__RefHeading___Toc1944_2786159041"/>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(see below).</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Ken Carpenter (pers. comm., 2022) recalls that in the 1950s or 1960s, the Field House posted a notice in the SVP (Society of Vertebrate Paleontology) news bulletin offering the plaster molds to whoever wanted them.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see also Carr and Hansen 2005) says that in the middle of July 1960, the molds were shipped to the Rocky Mount Children’s Museum (now the Rocky Mount Imperial Center, Children’s Museum &amp; Science Centre) with the intention that they would be used to create a twelfth cast which would be mounted in Rocky Mount’s Sunset Park. We have not yet been able to determine whether this cast was made — it does not appear to exist today, judging by available photographs — or what happened to the molds. 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XXX get photos of indoor </w:t>
      </w:r>
      <w:r>
        <w:rPr>
          <w:i/>
          <w:iCs/>
        </w:rPr>
        <w:t>Diplodocus</w:t>
      </w:r>
      <w:r>
        <w:rPr/>
        <w:t xml:space="preserve"> with tail curved around. That is course had been an option in 1957 when the concrete cast was created, but perhaps Untermann, then the museum director, had wanted the tail laid straight out. Untermann </w:t>
      </w:r>
      <w:r>
        <w:rPr/>
        <w:t xml:space="preserve">had died in 1975, </w:t>
      </w:r>
      <w:r>
        <w:rPr/>
        <w:t xml:space="preserve">two years after his </w:t>
      </w:r>
      <w:r>
        <w:rPr/>
        <w:t>wife Billie (Lewis 1977).</w:t>
      </w:r>
    </w:p>
    <w:p>
      <w:pPr>
        <w:pStyle w:val="TextBody"/>
        <w:rPr/>
      </w:pP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TextBody"/>
        <w:rPr/>
      </w:pPr>
      <w:r>
        <w:rPr/>
        <w:t>“</w:t>
      </w:r>
      <w:r>
        <w:rPr/>
        <w:t xml:space="preserve">That opened up the possibility of a whole slew of further copies of this particular copy, which was immediately exploited by the Las Vegas Natural History Museum. One of these has been placed in the Las Vegas Natural History Museum” </w:t>
      </w:r>
      <w:r>
        <w:rPr/>
        <w:t>(Nieuwland 2010:68), which had originally been slated to create the new molds.</w:t>
      </w:r>
    </w:p>
    <w:p>
      <w:pPr>
        <w:pStyle w:val="Heading2"/>
        <w:rPr/>
      </w:pPr>
      <w:bookmarkStart w:id="11" w:name="__RefHeading___Toc953_1155462304"/>
      <w:bookmarkEnd w:id="11"/>
      <w:r>
        <w:rPr/>
        <w:t xml:space="preserve">The fate of the concrete </w:t>
      </w:r>
      <w:r>
        <w:rPr>
          <w:i/>
          <w:iCs/>
        </w:rPr>
        <w:t>Diplodocus</w:t>
      </w:r>
    </w:p>
    <w:p>
      <w:pPr>
        <w:pStyle w:val="TextBody"/>
        <w:rPr/>
      </w:pPr>
      <w:r>
        <w:rPr/>
        <w:t xml:space="preserve">The old Dippy was never remounted by us after it was taken down. </w:t>
      </w:r>
    </w:p>
    <w:p>
      <w:pPr>
        <w:pStyle w:val="TextBody"/>
        <w:rPr/>
      </w:pPr>
      <w:r>
        <w:rPr/>
        <w:t>In February 2000, when Steve Sroka began working at the Field House, the concrete cast was stored in the building crawl space.</w:t>
      </w:r>
    </w:p>
    <w:p>
      <w:pPr>
        <w:pStyle w:val="TextBody"/>
        <w:rPr/>
      </w:pPr>
      <w:r>
        <w:rPr/>
        <w:t xml:space="preserve">May 22, 2004: The Field House moves to a new building, and the WEP cast is remounted in the entry hall. </w:t>
      </w:r>
      <w:r>
        <w:rPr/>
        <w:t>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t>XXX It's interesting, as I work on this, how sad the endings of various things are. The original Carnegie molds that were thrown out in the 1960s; the concrete Diplodocus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3"/>
        </w:numPr>
        <w:ind w:left="0" w:right="0" w:hanging="0"/>
        <w:rPr/>
      </w:pPr>
      <w:r>
        <w:rPr/>
        <w:t>Acknowledgements</w:t>
      </w:r>
    </w:p>
    <w:p>
      <w:pPr>
        <w:pStyle w:val="TextBody"/>
        <w:rPr/>
      </w:pPr>
      <w:r>
        <w:rPr/>
        <w:t>XXX Elaine Carr, Uintah County Regional History Center</w:t>
      </w:r>
    </w:p>
    <w:p>
      <w:pPr>
        <w:pStyle w:val="TextBody"/>
        <w:rPr/>
      </w:pPr>
      <w:r>
        <w:rPr/>
        <w:t>XXX to follow.</w:t>
      </w:r>
    </w:p>
    <w:p>
      <w:pPr>
        <w:pStyle w:val="Heading1"/>
        <w:numPr>
          <w:ilvl w:val="0"/>
          <w:numId w:val="3"/>
        </w:numPr>
        <w:ind w:left="0" w:right="0" w:hanging="0"/>
        <w:rPr/>
      </w:pPr>
      <w:bookmarkStart w:id="13" w:name="__RefHeading___Toc3405_68767826"/>
      <w:bookmarkEnd w:id="13"/>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5">
        <w:r>
          <w:rPr>
            <w:rStyle w:val="InternetLink"/>
          </w:rPr>
          <w:t>https://newspapers.lib.utah.edu/ark:/87278/s6zk6w6s/21338221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6">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7">
        <w:r>
          <w:rPr>
            <w:rStyle w:val="InternetLink"/>
          </w:rPr>
          <w:t>https://archiveswest.orbiscascade.org/ark:/80444/xv38626</w:t>
        </w:r>
      </w:hyperlink>
      <w:r>
        <w:rPr/>
        <w:t xml:space="preserve">, archived at </w:t>
      </w:r>
      <w:hyperlink r:id="rId8">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9">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5" w:name="__RefHeading___Toc3407_68767826"/>
      <w:bookmarkEnd w:id="15"/>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molds: </w:t>
      </w:r>
      <w:hyperlink r:id="rId11">
        <w:r>
          <w:rPr>
            <w:rStyle w:val="InternetLink"/>
          </w:rPr>
          <w:t>https://collections.lib.utah.edu/details?id=1212242&amp;q=diplodocus</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collections.lib.utah.edu/details?id=1086142" TargetMode="External"/><Relationship Id="rId7" Type="http://schemas.openxmlformats.org/officeDocument/2006/relationships/hyperlink" Target="https://archiveswest.orbiscascade.org/ark:/80444/xv38626" TargetMode="External"/><Relationship Id="rId8" Type="http://schemas.openxmlformats.org/officeDocument/2006/relationships/hyperlink" Target="https://web.archive.org/web/20220610005257/https://archiveswest.orbiscascade.org/ark:/80444/xv38626" TargetMode="External"/><Relationship Id="rId9" Type="http://schemas.openxmlformats.org/officeDocument/2006/relationships/hyperlink" Target="http://hdl.handle.net/2246/6497" TargetMode="External"/><Relationship Id="rId10" Type="http://schemas.openxmlformats.org/officeDocument/2006/relationships/hyperlink" Target="https://peacepalacelibrary.nl/blog/2017/diplodocus-carnegii-peace-diplomacy-dinosaur" TargetMode="External"/><Relationship Id="rId11" Type="http://schemas.openxmlformats.org/officeDocument/2006/relationships/hyperlink" Target="https://collections.lib.utah.edu/details?id=1212242&amp;q=diplodocu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21241</TotalTime>
  <Application>LibreOffice/6.1.3.2$MacOSX_X86_64 LibreOffice_project/86daf60bf00efa86ad547e59e09d6bb77c699acb</Application>
  <Pages>9</Pages>
  <Words>4016</Words>
  <Characters>21061</Characters>
  <CharactersWithSpaces>24956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2022-06-11T14:18:46Z</dcterms:modified>
  <cp:revision>409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