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(XXX reference). However, while pneumatic features of sauropod vertebrae of sauropod </w:t>
      </w:r>
      <w:r>
        <w:rPr/>
        <w:t xml:space="preserve">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w:t>
      </w:r>
      <w:r>
        <w:rPr/>
        <w:t>1208–</w:t>
      </w:r>
      <w:r>
        <w:rPr/>
        <w:t>1</w:t>
      </w:r>
      <w:r>
        <w:rPr/>
        <w:t>2</w:t>
      </w:r>
      <w:r>
        <w:rPr/>
        <w:t>0</w:t>
      </w:r>
      <w:r>
        <w:rPr/>
        <w:t>9</w:t>
      </w:r>
      <w:r>
        <w:rPr/>
        <w:t>)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3">
        <w:r>
          <w:rPr>
            <w:rStyle w:val="InternetLink"/>
            <w:b/>
            <w:bCs/>
          </w:rPr>
          <w:t>Figure D.</w:t>
        </w:r>
      </w:hyperlink>
      <w:r>
        <w:rPr/>
        <w:t xml:space="preserve"> Proximal tail skeleton (first 13 caudal vertebrate) of the tail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t>T</w:t>
      </w:r>
      <w:r>
        <w:rPr/>
        <w:t xml:space="preserve">he ontogenetic development of vertebral vasculature is </w:t>
      </w:r>
      <w:r>
        <w:rPr/>
        <w:t xml:space="preserve">a complex process. </w:t>
      </w:r>
      <w:r>
        <w:rPr/>
        <w:t xml:space="preserve">Early in embryonic development, the spinal cord is </w:t>
      </w:r>
      <w:r>
        <w:rPr/>
        <w:t xml:space="preserve">much larger than </w:t>
      </w:r>
      <w:r>
        <w:rPr/>
        <w:t xml:space="preserve">the vertebrae. </w:t>
      </w:r>
      <w:r>
        <w:rPr/>
        <w:t>A</w:t>
      </w:r>
      <w:r>
        <w:rPr/>
        <w:t>rteries serve the cord first; then as the notochord segment</w:t>
      </w:r>
      <w:r>
        <w:rPr/>
        <w:t xml:space="preserve">s </w:t>
      </w:r>
      <w:r>
        <w:rPr/>
        <w:t xml:space="preserve">and </w:t>
      </w:r>
      <w:r>
        <w:rPr/>
        <w:t xml:space="preserve">is </w:t>
      </w:r>
      <w:r>
        <w:rPr/>
        <w:t xml:space="preserve">replaced by the cartilaginous anlagen of the vertebrae, </w:t>
      </w:r>
      <w:r>
        <w:rPr/>
        <w:t>branches of the</w:t>
      </w:r>
      <w:r>
        <w:rPr/>
        <w:t xml:space="preserve"> medullary arteries tunnel into the cartilage and support the growth of the vertebrae </w:t>
      </w:r>
      <w:r>
        <w:rPr/>
        <w:t>(</w:t>
      </w:r>
      <w:r>
        <w:rPr/>
        <w:t xml:space="preserve">Amato 1959). </w:t>
      </w:r>
      <w:r>
        <w:rPr/>
        <w:t xml:space="preserve">All the blood </w:t>
      </w:r>
      <w:r>
        <w:rPr/>
        <w:t>supply to developing vertebra</w:t>
      </w:r>
      <w:r>
        <w:rPr/>
        <w:t xml:space="preserve">e therefore comes </w:t>
      </w:r>
      <w:r>
        <w:rPr/>
        <w:t xml:space="preserve">from inside the neural canal. Branches of the segmental arteries </w:t>
      </w:r>
      <w:r>
        <w:rPr/>
        <w:t>subsequently</w:t>
      </w:r>
      <w:r>
        <w:rPr/>
        <w:t xml:space="preserve"> </w:t>
      </w:r>
      <w:r>
        <w:rPr/>
        <w:t xml:space="preserve">penetrate </w:t>
      </w:r>
      <w:r>
        <w:rPr/>
        <w:t xml:space="preserve">the vertebrae from the outside, and anastomotic connections develop inside the vertebra, connecting the internal and external systems </w:t>
      </w:r>
      <w:r>
        <w:rPr/>
        <w:t>(see example in Cramer 2014:figure 2.4)</w:t>
      </w:r>
      <w:r>
        <w:rPr/>
        <w:t>.</w:t>
      </w:r>
    </w:p>
    <w:p>
      <w:pPr>
        <w:pStyle w:val="TextBody"/>
        <w:rPr/>
      </w:pPr>
      <w:r>
        <w:rPr/>
        <w:t>A</w:t>
      </w:r>
      <w:r>
        <w:rPr/>
        <w:t>s the growth of the vertebrae outpaces th</w:t>
      </w:r>
      <w:r>
        <w:rPr/>
        <w:t xml:space="preserve">at </w:t>
      </w:r>
      <w:r>
        <w:rPr/>
        <w:t xml:space="preserve">of the cord, there is a handoff of arterial supply from the original </w:t>
      </w:r>
      <w:r>
        <w:rPr/>
        <w:t xml:space="preserve">medullary </w:t>
      </w:r>
      <w:r>
        <w:rPr/>
        <w:t xml:space="preserve">arteries that serve the cord, to the secondary, external arteries: </w:t>
      </w:r>
      <w:r>
        <w:rPr/>
        <w:t>f</w:t>
      </w:r>
      <w:r>
        <w:rPr/>
        <w:t xml:space="preserve">oramina inside the neural canal </w:t>
      </w:r>
      <w:r>
        <w:rPr/>
        <w:t xml:space="preserve">shrink </w:t>
      </w:r>
      <w:r>
        <w:rPr/>
        <w:t xml:space="preserve">with age, </w:t>
      </w:r>
      <w:r>
        <w:rPr/>
        <w:t xml:space="preserve">while </w:t>
      </w:r>
      <w:r>
        <w:rPr/>
        <w:t xml:space="preserve">those on the external surface of the vertebra </w:t>
      </w:r>
      <w:r>
        <w:rPr/>
        <w:t xml:space="preserve">enlarge </w:t>
      </w:r>
      <w:r>
        <w:rPr/>
        <w:t>(</w:t>
      </w:r>
      <w:r>
        <w:rPr/>
        <w:t>Smuts 1975:</w:t>
      </w:r>
      <w:r>
        <w:rPr/>
        <w:t xml:space="preserve">35). </w:t>
      </w:r>
      <w:r>
        <w:rPr/>
        <w:t>However, this handoff</w:t>
      </w:r>
      <w:r>
        <w:rPr/>
        <w:t xml:space="preserve"> is n</w:t>
      </w:r>
      <w:r>
        <w:rPr/>
        <w:t>o</w:t>
      </w:r>
      <w:r>
        <w:rPr/>
        <w:t xml:space="preserve">t always completed, and asymmetric arterial supply is common </w:t>
      </w:r>
      <w:r>
        <w:rPr/>
        <w:t>(Smuts 1975)</w:t>
      </w:r>
      <w:r>
        <w:rPr/>
        <w:t xml:space="preserve">. </w:t>
      </w:r>
      <w:r>
        <w:rPr/>
        <w:t xml:space="preserve">Consequently centra frequently </w:t>
      </w:r>
      <w:r>
        <w:rPr/>
        <w:t xml:space="preserve">lack </w:t>
      </w:r>
      <w:r>
        <w:rPr/>
        <w:t xml:space="preserve">an </w:t>
      </w:r>
      <w:r>
        <w:rPr/>
        <w:t xml:space="preserve">external vascular foramen on one side. </w:t>
      </w:r>
      <w:r>
        <w:rPr/>
        <w:t>This is not a problem as the medullary arteries can provide the necessary blood supply, but in sauropods the absence of such external foramina means there is no point of entry for a diverticulum that would subsequently produce pneumatic cavities in the side of the bone.</w:t>
      </w:r>
    </w:p>
    <w:p>
      <w:pPr>
        <w:pStyle w:val="TextBody"/>
        <w:rPr/>
      </w:pPr>
      <w:r>
        <w:rPr/>
        <w:t xml:space="preserve">Since </w:t>
      </w:r>
      <w:r>
        <w:rPr/>
        <w:t xml:space="preserve">external pneumatic cavities </w:t>
      </w:r>
      <w:r>
        <w:rPr/>
        <w:t xml:space="preserve">follow vascularization </w:t>
      </w:r>
      <w:r>
        <w:rPr/>
        <w:t>of the outer wall</w:t>
      </w:r>
      <w:r>
        <w:rPr/>
        <w:t>,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As noted by O’Connor (2006:</w:t>
      </w:r>
      <w:r>
        <w:rPr/>
        <w:t>1208</w:t>
      </w:r>
      <w:r>
        <w:rPr/>
        <w:t xml:space="preserve">),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5">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 xml:space="preserve">Vascular foramina are rarely if ever seen in sauropod vertebrae that feature pneumatic fossae or foramina. They do not appear alongside these features, as the features were excavated around the blood vessels, but why do foramina not appear </w:t>
      </w:r>
      <w:r>
        <w:rPr>
          <w:i/>
          <w:iCs/>
        </w:rPr>
        <w:t>within</w:t>
      </w:r>
      <w:r>
        <w:rPr/>
        <w:t xml:space="preserve"> pneumatic fossae or foramina?</w:t>
      </w:r>
    </w:p>
    <w:p>
      <w:pPr>
        <w:pStyle w:val="TextBody"/>
        <w:rPr/>
      </w:pPr>
      <w:r>
        <w:rPr/>
        <w:t xml:space="preserve">When a blood vessel enters a bone through a vascular foramen it is still detectable in CT scans as a tunnel through the trabeculae (Butler et al. 2012:figures 3 and 11), but the vessels usually arborize into arterioles and capillaries quickly once they're inside. Before a bone becomes pneumatized by a fossa, the artery branches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as </w:t>
      </w:r>
      <w:r>
        <w:rPr/>
        <w:t xml:space="preserve">can be observed </w:t>
      </w:r>
      <w:r>
        <w:rPr/>
        <w:t>in a least some vertebrae of ducks (Figure E).</w:t>
      </w:r>
    </w:p>
    <w:p>
      <w:pPr>
        <w:pStyle w:val="Figure"/>
        <w:rPr/>
      </w:pPr>
      <w:hyperlink r:id="rId6">
        <w:r>
          <w:rPr>
            <w:rStyle w:val="InternetLink"/>
            <w:b/>
            <w:bCs/>
          </w:rPr>
          <w:t>Figure E.</w:t>
        </w:r>
      </w:hyperlink>
      <w:r>
        <w:rPr/>
        <w:t xml:space="preserve"> D</w:t>
      </w:r>
      <w:r>
        <w:rPr/>
        <w:t>omestic d</w:t>
      </w:r>
      <w:r>
        <w:rPr/>
        <w:t xml:space="preserve">uck </w:t>
      </w:r>
      <w:r>
        <w:rPr>
          <w:i/>
          <w:iCs/>
        </w:rPr>
        <w:t>Anas platyrhynchos</w:t>
      </w:r>
      <w:r>
        <w:rPr/>
        <w:t xml:space="preserve"> dorsal vertebrae </w:t>
      </w:r>
      <w:r>
        <w:rPr/>
        <w:t>2–7</w:t>
      </w:r>
      <w:r>
        <w:rPr/>
        <w:t xml:space="preserve"> in left lateral view. Note that the </w:t>
      </w:r>
      <w:r>
        <w:rPr/>
        <w:t xml:space="preserve">two </w:t>
      </w:r>
      <w:r>
        <w:rPr/>
        <w:t>anteriormost vertebra</w:t>
      </w:r>
      <w:r>
        <w:rPr/>
        <w:t>e</w:t>
      </w:r>
      <w:r>
        <w:rPr/>
        <w:t xml:space="preserve"> </w:t>
      </w:r>
      <w:r>
        <w:rPr/>
        <w:t xml:space="preserve">(D2 and D3) </w:t>
      </w:r>
      <w:r>
        <w:rPr/>
        <w:t>has a shallow pneumatic fossa penetrated by numerous small foramina.</w:t>
      </w:r>
    </w:p>
    <w:p>
      <w:pPr>
        <w:pStyle w:val="TextBody"/>
        <w:rPr/>
      </w:pPr>
      <w:r>
        <w:rPr/>
        <w:t xml:space="preserve">However, these foramina will be much smaller than those that remain at the surface of apneumatic vertebrae. They may not be well preserved by fossilization, and </w:t>
      </w:r>
      <w:r>
        <w:rPr/>
        <w:t xml:space="preserve">even </w:t>
      </w:r>
      <w:r>
        <w:rPr/>
        <w:t>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vary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w:t>
      </w:r>
      <w:r>
        <w:rPr/>
        <w:t xml:space="preserve">S. </w:t>
      </w:r>
      <w:r>
        <w:rPr/>
        <w:t xml:space="preserve">Malta and </w:t>
      </w:r>
      <w:r>
        <w:rPr/>
        <w:t xml:space="preserve">R. </w:t>
      </w:r>
      <w:r>
        <w:rPr/>
        <w:t xml:space="preserve">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w:t>
      </w:r>
      <w:r>
        <w:rPr/>
        <w:t>f</w:t>
      </w:r>
      <w:r>
        <w:rPr/>
        <w:t xml:space="preserve">oramina of the </w:t>
      </w:r>
      <w:r>
        <w:rPr/>
        <w:t>c</w:t>
      </w:r>
      <w:r>
        <w:rPr/>
        <w:t xml:space="preserve">ervical </w:t>
      </w:r>
      <w:r>
        <w:rPr/>
        <w:t>v</w:t>
      </w:r>
      <w:r>
        <w:rPr/>
        <w:t xml:space="preserve">ertebrae of the </w:t>
      </w:r>
      <w:r>
        <w:rPr/>
        <w:t>o</w:t>
      </w:r>
      <w:r>
        <w:rPr/>
        <w:t xml:space="preserve">x, </w:t>
      </w:r>
      <w:r>
        <w:rPr/>
        <w:t>p</w:t>
      </w:r>
      <w:r>
        <w:rPr/>
        <w:t xml:space="preserve">art II: </w:t>
      </w:r>
      <w:r>
        <w:rPr/>
        <w:t>c</w:t>
      </w:r>
      <w:r>
        <w:rPr/>
        <w:t xml:space="preserve">ervical </w:t>
      </w:r>
      <w:r>
        <w:rPr/>
        <w:t>v</w:t>
      </w:r>
      <w:r>
        <w:rPr/>
        <w:t xml:space="preserve">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hyperlink" Target="https://raw.githubusercontent.com/MikeTaylor/palaeo-pv/master/figures/export/figure-E-duck-dorsals.jpe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880</TotalTime>
  <Application>LibreOffice/6.1.3.2$MacOSX_X86_64 LibreOffice_project/86daf60bf00efa86ad547e59e09d6bb77c699acb</Application>
  <Pages>4</Pages>
  <Words>1960</Words>
  <Characters>11041</Characters>
  <CharactersWithSpaces>12946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2021-01-13T23:01:19Z</dcterms:modified>
  <cp:revision>55</cp:revision>
  <dc:subject/>
  <dc:title/>
</cp:coreProperties>
</file>