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reviews and editorial comments on: </w:t>
      </w:r>
      <w:r>
        <w:rPr>
          <w:i/>
          <w:iCs/>
        </w:rPr>
        <w:t>What do we mean by the directions “cranial” and “caudal” on a vertebra?</w:t>
      </w:r>
    </w:p>
    <w:p>
      <w:pPr>
        <w:pStyle w:val="Author"/>
        <w:rPr/>
      </w:pPr>
      <w:r>
        <w:rPr/>
        <w:t>Mike Taylor</w:t>
      </w:r>
    </w:p>
    <w:p>
      <w:pPr>
        <w:pStyle w:val="TextBody"/>
        <w:rPr/>
      </w:pPr>
      <w:r>
        <w:rPr/>
        <w:t>First, I would like to apologise that it has taken so long — just over two years — to handle these reviews, which were sent on 3rd January 2020. I am sure everyone involved understands that this has been a strange and difficult couple of years.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We have removed the Saegusa and Ikeda's (2014: figure 8) illustration, even though it provides a perfect single-figure example of the inconsistency we seek to illustrate, for fear of appearing critical or confrontational. We have substituted an illustration from our own previous work.</w:t>
      </w:r>
    </w:p>
    <w:p>
      <w:pPr>
        <w:pStyle w:val="TextBody"/>
        <w:rPr/>
      </w:pPr>
      <w:r>
        <w:rPr/>
        <w:t>XXX 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 xml:space="preserve">In general, we have followed the specific comments attached to Marek’s review, but with some exceptions. In particular, we do not agree with the suggestion that expunging the pronoun “we” throughout and substituting passive voice would improve the manuscript, </w:t>
      </w:r>
      <w:r>
        <w:rPr/>
        <w:t xml:space="preserve">and note that the fourth of </w:t>
      </w:r>
      <w:r>
        <w:fldChar w:fldCharType="begin"/>
      </w:r>
      <w:r>
        <w:rPr>
          <w:rStyle w:val="InternetLink"/>
        </w:rPr>
        <w:instrText> HYPERLINK "https://en.wikipedia.org/wiki/Politics_and_the_English_Language" \l "Remedy_of_Six_Rules"</w:instrText>
      </w:r>
      <w:r>
        <w:rPr>
          <w:rStyle w:val="InternetLink"/>
        </w:rPr>
        <w:fldChar w:fldCharType="separate"/>
      </w:r>
      <w:r>
        <w:rPr>
          <w:rStyle w:val="InternetLink"/>
        </w:rPr>
        <w:t>Orwell’s Six Rules for writing English</w:t>
      </w:r>
      <w:r>
        <w:rPr>
          <w:rStyle w:val="InternetLink"/>
        </w:rPr>
        <w:fldChar w:fldCharType="end"/>
      </w:r>
      <w:r>
        <w:rPr/>
        <w:t xml:space="preserve"> is “Never use the passive where you can use the active”</w:t>
      </w:r>
      <w:r>
        <w:rPr/>
        <w:t>. We have changed some instances, but in others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TotalTime>
  <Application>LibreOffice/6.1.3.2$MacOSX_X86_64 LibreOffice_project/86daf60bf00efa86ad547e59e09d6bb77c699acb</Application>
  <Pages>3</Pages>
  <Words>1250</Words>
  <Characters>6460</Characters>
  <CharactersWithSpaces>7684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2022-02-12T08:40:13Z</dcterms:modified>
  <cp:revision>41</cp:revision>
  <dc:subject/>
  <dc:title/>
</cp:coreProperties>
</file>