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2"/>
        <w:keepNext w:val="0"/>
        <w:spacing w:lineRule="exact" w:line="460" w:after="940"/>
        <w:jc w:val="center"/>
      </w:pPr>
      <w:r>
        <w:rPr>
          <w:rFonts w:ascii="" w:hAnsi="" w:hint=""/>
          <w:b w:val="0"/>
          <w:color w:val="00A95F"/>
          <w:sz w:val="36"/>
        </w:rPr>
        <w:t>模块一</w:t>
      </w:r>
      <w:r>
        <w:rPr>
          <w:rFonts w:ascii="" w:hAnsi="" w:hint=""/>
          <w:color w:val="00A95F"/>
          <w:sz w:val="36"/>
        </w:rPr>
        <w:br/>
      </w:r>
      <w:r>
        <w:rPr>
          <w:rFonts w:ascii="" w:hAnsi="" w:hint=""/>
          <w:b w:val="0"/>
          <w:color w:val="231815"/>
          <w:sz w:val="36"/>
        </w:rPr>
        <w:t>模型：起振问题</w:t>
      </w:r>
    </w:p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tcW w:w="8502" w:type="dxa"/>
            <w:shd w:fill="00A95F"/>
            <w:vAlign w:val="center"/>
          </w:tcPr>
          <w:p>
            <w:pPr>
              <w:pStyle w:val="3"/>
              <w:spacing w:line="280" w:lineRule="exact" w:before="0" w:after="0"/>
              <w:ind w:firstLine="5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 w:val="0"/>
                <w:color w:val="FFFFFF"/>
                <w:sz w:val="24"/>
              </w:rPr>
              <w:t>模型大招</w:t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0</wp:posOffset>
                  </wp:positionV>
                  <wp:extent cx="177800" cy="177800"/>
                  <wp:effectExtent l="0" t="0" r="0" b="0"/>
                  <wp:wrapNone/>
                  <wp:docPr id="1" name="Drawing 0" descr="test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_f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line="480" w:lineRule="exact"/>
      </w:pPr>
    </w:p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tcW w:w="8502" w:type="dxa"/>
            <w:shd w:fill="EFF7F0"/>
            <w:vAlign w:val="center"/>
          </w:tcPr>
          <w:p>
            <w:pPr>
              <w:pStyle w:val="4"/>
              <w:spacing w:line="180" w:lineRule="exact" w:before="0" w:after="0"/>
              <w:ind w:firstLine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 w:val="0"/>
                <w:color w:val="00A95F"/>
                <w:sz w:val="18"/>
              </w:rPr>
              <w:t>起振问题</w:t>
            </w:r>
          </w:p>
        </w:tc>
      </w:tr>
    </w:tbl>
    <w:p>
      <w:pPr>
        <w:spacing w:line="480" w:lineRule="exact"/>
      </w:pPr>
    </w:p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2834"/>
        <w:gridCol w:w="2834"/>
        <w:gridCol w:w="2834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0" w:type="dxa"/>
            <w:vAlign w:val="center"/>
          </w:tcPr>
          <w:p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drawing>
                <wp:inline xmlns:a="http://schemas.openxmlformats.org/drawingml/2006/main" xmlns:pic="http://schemas.openxmlformats.org/drawingml/2006/picture">
                  <wp:extent cx="1117600" cy="1346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f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>
            <w:pPr>
              <w:ind w:firstLine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color w:val="FFFFFF"/>
                <w:sz w:val="20"/>
              </w:rPr>
              <w:t>模型识别</w:t>
            </w:r>
          </w:p>
        </w:tc>
        <w:tc>
          <w:tcPr>
            <w:tcW w:w="7920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ZybTableContentBlockRed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p>
            <w:pPr>
              <w:spacing w:after="560"/>
              <w:ind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sz w:val="18"/>
              </w:rPr>
              <w:t>题目已经给定波形图和传播方向，考查某点的起振方向以及波上某一点在未来时刻的运动情况。</w:t>
            </w:r>
          </w:p>
        </w:tc>
      </w:tr>
    </w:tbl>
    <w:p>
      <w:pPr>
        <w:spacing w:line="560" w:lineRule="exact"/>
      </w:pPr>
    </w:p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2834"/>
        <w:gridCol w:w="2834"/>
        <w:gridCol w:w="2834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60" w:type="dxa"/>
            <w:vAlign w:val="center"/>
          </w:tcPr>
          <w:p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drawing>
                <wp:inline xmlns:a="http://schemas.openxmlformats.org/drawingml/2006/main" xmlns:pic="http://schemas.openxmlformats.org/drawingml/2006/picture">
                  <wp:extent cx="1117600" cy="134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_fa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</w:tcPr>
          <w:p>
            <w:pPr>
              <w:ind w:firstLine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color w:val="FFFFFF"/>
                <w:sz w:val="20"/>
              </w:rPr>
              <w:t>模型分析</w:t>
            </w:r>
          </w:p>
        </w:tc>
        <w:tc>
          <w:tcPr>
            <w:tcW w:w="7920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ZybTableContentBlockRed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color w:val="1A1A1A"/>
                <w:sz w:val="18"/>
              </w:rPr>
              <w:t>解题要点</w:t>
            </w:r>
          </w:p>
          <w:p>
            <w:r>
              <w:rPr>
                <w:rFonts w:ascii="" w:hAnsi="" w:hint=""/>
                <w:b/>
                <w:color w:val="FF8C00"/>
                <w:sz w:val="18"/>
              </w:rPr>
              <w:t>要点1：</w:t>
            </w:r>
            <w:r>
              <w:rPr>
                <w:rFonts w:ascii="" w:hAnsi="" w:hint=""/>
                <w:b/>
                <w:sz w:val="18"/>
              </w:rPr>
              <w:t>起振方向的判断</w:t>
            </w:r>
          </w:p>
          <w:p>
            <w:r>
              <w:rPr>
                <w:rFonts w:ascii="" w:hAnsi="" w:hint=""/>
                <w:sz w:val="18"/>
              </w:rPr>
              <w:t>所有质点起振方向相同，所以先找到波传播到的最前面的一点，再根据同侧法判断该点的运动方向即为所有点的起振方向。</w:t>
            </w:r>
          </w:p>
          <w:p>
            <w:r>
              <w:rPr>
                <w:rFonts w:ascii="" w:hAnsi="" w:hint=""/>
                <w:sz w:val="18"/>
              </w:rPr>
              <w:t>例如：坐标原点的波源在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$t=0$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时发出一列简谐波，沿x轴正向传播。在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$t=7 \mathrm{s}$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时，该列波的最前端刚好到达B点，此时AB段的波形如图所示，则根据同侧法可知B点的起振方向为竖直向下，则所有点的起振方向都是竖直向下。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0408" cy="11003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9e7ef1d7ddc68884ab2869e78084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08" cy="110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" w:hAnsi="" w:hint=""/>
                <w:b/>
                <w:color w:val="FF8C00"/>
                <w:sz w:val="18"/>
              </w:rPr>
              <w:t>要点2：</w:t>
            </w:r>
            <w:r>
              <w:rPr>
                <w:rFonts w:ascii="" w:hAnsi="" w:hint=""/>
                <w:b/>
                <w:sz w:val="18"/>
              </w:rPr>
              <w:t>判断波前某个点的未来振动</w:t>
            </w:r>
          </w:p>
          <w:p>
            <w:r>
              <w:rPr>
                <w:rFonts w:ascii="" w:hAnsi="" w:hint=""/>
                <w:sz w:val="18"/>
              </w:rPr>
              <w:t>先算波传播到该点的时间，利用波速和距离求出传播时间。</w:t>
            </w:r>
          </w:p>
          <w:p>
            <w:r>
              <w:rPr>
                <w:rFonts w:ascii="" w:hAnsi="" w:hint=""/>
                <w:sz w:val="18"/>
              </w:rPr>
              <w:t>再看振动情况。剩余时间为该质点的振动时间，结合周期和起振方向来判断。</w:t>
            </w:r>
          </w:p>
          <w:p>
            <w:r>
              <w:rPr>
                <w:rFonts w:ascii="" w:hAnsi="" w:hint=""/>
                <w:sz w:val="18"/>
              </w:rPr>
              <w:t>上一个例子中，求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$t=20\text{s}$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时，C处质点的位置。</w:t>
            </w:r>
          </w:p>
          <w:p>
            <w:r>
              <w:rPr>
                <w:rFonts w:ascii="" w:hAnsi="" w:hint=""/>
                <w:sz w:val="18"/>
              </w:rPr>
              <w:t>波速为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$v=\frac{\Delta x}{\Delta t}=0.5\mathrm{m}/\mathrm{s}$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，由波形图得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$\frac{3\lambda }{4}=1.5\text{m}$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，则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$\lambda =2.0\text{m}$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，波传播的周期为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$T=\frac{\lambda }{v}=4\mathrm{s}$</w:t>
            </w:r>
            <w:r>
              <w:rPr>
                <w:rFonts w:ascii="" w:hAnsi="" w:hint=""/>
                <w:sz w:val="18"/>
              </w:rPr>
            </w:r>
          </w:p>
          <w:p>
            <w:r>
              <w:rPr>
                <w:rFonts w:ascii="" w:hAnsi="" w:hint=""/>
                <w:sz w:val="18"/>
              </w:rPr>
              <w:t>从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$t=7 \mathrm{s}$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时开始计时，波先经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${{t}_{1}}=\frac{BC}{v}=4\text{s}$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传至C点开始沿y轴负方向振动</w:t>
            </w:r>
          </w:p>
          <w:p>
            <w:pPr>
              <w:spacing w:after="560"/>
            </w:pPr>
            <w:r>
              <w:rPr>
                <w:rFonts w:ascii="" w:hAnsi="" w:hint=""/>
                <w:sz w:val="18"/>
              </w:rPr>
              <w:t>C处质点再经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${t}_{2}=20\mathrm{s}-7\mathrm{s}-{t}_{1}=9\mathrm{s}=2\mathrm{T}+\frac{T}{4}$</w:t>
            </w:r>
            <w:r>
              <w:rPr>
                <w:rFonts w:ascii="" w:hAnsi="" w:hint=""/>
                <w:sz w:val="18"/>
              </w:rPr>
            </w:r>
            <w:r>
              <w:rPr>
                <w:rFonts w:ascii="" w:hAnsi="" w:hint=""/>
                <w:sz w:val="18"/>
              </w:rPr>
              <w:t>，刚好第三次至波谷，故此时C处质点的位置为波谷。</w:t>
            </w:r>
          </w:p>
        </w:tc>
      </w:tr>
    </w:tbl>
    <w:p>
      <w:pPr>
        <w:spacing w:line="560" w:lineRule="exact"/>
      </w:pPr>
    </w:p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/>
                <w:color w:val="333333"/>
                <w:sz w:val="18"/>
              </w:rPr>
              <w:t>例1</w:t>
            </w:r>
            <w:r>
              <w:rPr>
                <w:rFonts w:ascii="" w:hAnsi="" w:hint=""/>
                <w:color w:val="333333"/>
                <w:sz w:val="18"/>
              </w:rPr>
              <w:t>（多选）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936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color w:val="333333"/>
                      <w:sz w:val="18"/>
                    </w:rPr>
                    <w:t>如图，一列简谐横波沿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轴正方向传播，波速为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$0.4\text{m}/\text{s}$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，其中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$P$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质点的平衡位置坐标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$x=0.6\text{m}$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。从图中状态开始计时，则下列说法正确的是（   ）</w:t>
                  </w:r>
                </w:p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A. </w:t>
                        </w:r>
                        <w:r>
                          <w:drawing>
                            <wp:anchor simplePos="0" relativeHeight="0" behindDoc="0" locked="0" layoutInCell="1" allowOverlap="1">
                              <wp:simplePos x="0" y="0"/>
                              <wp:positionH relativeFrom="column">
                                <wp:posOffset>3838575</wp:posOffset>
                              </wp:positionH>
                              <wp:positionV relativeFrom="paragraph">
                                <wp:posOffset>38100</wp:posOffset>
                              </wp:positionV>
                              <wp:extent cx="1704975" cy="1114425"/>
                              <wp:effectExtent l="0" t="0" r="0" b="0"/>
                              <wp:wrapNone/>
                              <wp:docPr id="1" name="Drawing 0" descr="test"/>
                              <wp:cNvGraphicFramePr/>
                              <a:graphic xmlns:a="http://schemas.openxmlformats.org/drawingml/2006/main" xmlns:pic="http://schemas.openxmlformats.org/drawingml/2006/picture">
                                <a:graphicData uri="http://schemas.openxmlformats.org/drawingml/2006/picture">
                                  <pic:pic>
                                    <pic:nvPicPr>
                                      <pic:cNvPr id="0" name="e05c0c0c4d1ecd3dea9abbe7fdbff30f.pn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04975" cy="11144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这列简谐横波的周期为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$0.4\mathrm{s}$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这列简谐横波的周期为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$1\mathrm{s}$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C.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在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$0\sim1.0\text{s}$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这段时间内，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$P$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质点经过的路程为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$8\mathrm{cm}$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D.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在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$0\sim1.0\text{s}$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这段时间内，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$P$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质点经过的路程为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$4\mathrm{cm}$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4251"/>
              <w:gridCol w:w="4251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 xml:space="preserve">答案: </w:t>
                  </w:r>
                </w:p>
              </w:tc>
              <w:tc>
                <w:tcPr>
                  <w:tcW w:w="7800" w:type="dxa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7800" w:type="dxa"/>
                      </w:tcPr>
                      <w:p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BD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>解答：</w:t>
                  </w: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AB．由图可知，波长为0.4m，根据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$v=\frac{\lambda }{T}$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解得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$T=1\text{s}$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故A错误；B正确；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CD．由图可知，该简谐横波从图中状态开始计时传播到</w:t>
                  </w:r>
                  <w:r>
                    <w:rPr>
                      <w:rFonts w:ascii="" w:hAnsi="" w:hint=""/>
                      <w:i/>
                      <w:sz w:val="18"/>
                    </w:rPr>
                    <w:t>P</w:t>
                  </w:r>
                  <w:r>
                    <w:rPr>
                      <w:rFonts w:ascii="" w:hAnsi="" w:hint=""/>
                      <w:sz w:val="18"/>
                    </w:rPr>
                    <w:t>点的时间为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$t=\frac{x}{v}=\frac{0.6-0.4}{0.4}\text{s}=0.5\text{s}$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可知在0~1.0s这段时间内，</w:t>
                  </w:r>
                  <w:r>
                    <w:rPr>
                      <w:rFonts w:ascii="" w:hAnsi="" w:hint=""/>
                      <w:i/>
                      <w:sz w:val="18"/>
                    </w:rPr>
                    <w:t>P</w:t>
                  </w:r>
                  <w:r>
                    <w:rPr>
                      <w:rFonts w:ascii="" w:hAnsi="" w:hint=""/>
                      <w:sz w:val="18"/>
                    </w:rPr>
                    <w:t>质点振动的时间为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${t}'=1.0\text{s}-0.5\text{s}=0.5s=\frac{T}{2}$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由于</w:t>
                  </w:r>
                  <w:r>
                    <w:rPr>
                      <w:rFonts w:ascii="" w:hAnsi="" w:hint=""/>
                      <w:i/>
                      <w:sz w:val="18"/>
                    </w:rPr>
                    <w:t>P</w:t>
                  </w:r>
                  <w:r>
                    <w:rPr>
                      <w:rFonts w:ascii="" w:hAnsi="" w:hint=""/>
                      <w:sz w:val="18"/>
                    </w:rPr>
                    <w:t>质点从平衡位置起振，其经过的路程为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$s=2A=4\text{cm}$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故C错误；D正确。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故选BD。</w:t>
                  </w:r>
                </w:p>
              </w:tc>
            </w:tr>
          </w:tbl>
          <w:p/>
        </w:tc>
      </w:tr>
    </w:tbl>
    <w:p/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/>
                <w:color w:val="333333"/>
                <w:sz w:val="18"/>
              </w:rPr>
              <w:t>一本班1</w:t>
            </w:r>
            <w:r>
              <w:rPr>
                <w:rFonts w:ascii="" w:hAnsi="" w:hint=""/>
                <w:color w:val="333333"/>
                <w:sz w:val="18"/>
              </w:rPr>
              <w:t>（多选）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9360" w:type="dxa"/>
                </w:tcPr>
                <w:p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color w:val="333333"/>
                      <w:sz w:val="18"/>
                    </w:rPr>
                    <w:t>某一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$\mathrm{B}$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超探头发送的简谐超声波沿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轴正方向传播，其波的图像如图所示，此刻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$\left(t=0\right)$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处于平衡位置的质点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$M$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刚开始振动。已知波的频率为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$2\times {10}^{7}\mathrm{Hz}$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，下列说法正确的是（   ）</w:t>
                  </w:r>
                </w:p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A. </w:t>
                        </w:r>
                        <w:r>
                          <w:drawing>
                            <wp:anchor simplePos="0" relativeHeight="0" behindDoc="0" locked="0" layoutInCell="1" allowOverlap="1">
                              <wp:simplePos x="0" y="0"/>
                              <wp:positionH relativeFrom="column">
                                <wp:posOffset>3648075</wp:posOffset>
                              </wp:positionH>
                              <wp:positionV relativeFrom="paragraph">
                                <wp:posOffset>276225</wp:posOffset>
                              </wp:positionV>
                              <wp:extent cx="1885950" cy="857250"/>
                              <wp:effectExtent l="0" t="0" r="0" b="0"/>
                              <wp:wrapNone/>
                              <wp:docPr id="1" name="Drawing 0" descr="test"/>
                              <wp:cNvGraphicFramePr/>
                              <a:graphic xmlns:a="http://schemas.openxmlformats.org/drawingml/2006/main" xmlns:pic="http://schemas.openxmlformats.org/drawingml/2006/picture">
                                <a:graphicData uri="http://schemas.openxmlformats.org/drawingml/2006/picture">
                                  <pic:pic>
                                    <pic:nvPicPr>
                                      <pic:cNvPr id="0" name="8f3a0e9d31cf0f7e45bb5f539749d588.png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8595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质点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$N$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开始振动的方向沿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$y$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轴负方向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$t=1.0\times {10}^{-7}\mathrm{s}$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时，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$N$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点第二次出现波峰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C.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$t=6.25\times {10}^{-8}\mathrm{s}$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时，质点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$M$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运动到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$N$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点处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D.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经过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$6.25\times {10}^{-8}\mathrm{s}$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，质点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$M$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运动的路程为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$2\mathrm{mm}$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4251"/>
              <w:gridCol w:w="4251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 xml:space="preserve">答案: </w:t>
                  </w:r>
                </w:p>
              </w:tc>
              <w:tc>
                <w:tcPr>
                  <w:tcW w:w="7800" w:type="dxa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7800" w:type="dxa"/>
                      </w:tcPr>
                      <w:p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AD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>解答：</w:t>
                  </w: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解：</w:t>
                  </w:r>
                  <w:r>
                    <w:rPr>
                      <w:rFonts w:ascii="" w:hAnsi="" w:hint=""/>
                      <w:sz w:val="18"/>
                    </w:rPr>
                    <w:t>$A$</w:t>
                  </w:r>
                  <w:r>
                    <w:rPr>
                      <w:rFonts w:ascii="" w:hAnsi="" w:hint=""/>
                      <w:sz w:val="18"/>
                    </w:rPr>
                    <w:t>.根据同侧法，由图可知，质点</w:t>
                  </w:r>
                  <w:r>
                    <w:rPr>
                      <w:rFonts w:ascii="" w:hAnsi="" w:hint=""/>
                      <w:sz w:val="18"/>
                    </w:rPr>
                    <w:t>$M$</w:t>
                  </w:r>
                  <w:r>
                    <w:rPr>
                      <w:rFonts w:ascii="" w:hAnsi="" w:hint=""/>
                      <w:sz w:val="18"/>
                    </w:rPr>
                    <w:t>开始振动的方向沿</w:t>
                  </w:r>
                  <w:r>
                    <w:rPr>
                      <w:rFonts w:ascii="" w:hAnsi="" w:hint=""/>
                      <w:sz w:val="18"/>
                    </w:rPr>
                    <w:t>$y$</w:t>
                  </w:r>
                  <w:r>
                    <w:rPr>
                      <w:rFonts w:ascii="" w:hAnsi="" w:hint=""/>
                      <w:sz w:val="18"/>
                    </w:rPr>
                    <w:t>轴负方向，则所有质点开始振动的方向沿</w:t>
                  </w:r>
                  <w:r>
                    <w:rPr>
                      <w:rFonts w:ascii="" w:hAnsi="" w:hint=""/>
                      <w:sz w:val="18"/>
                    </w:rPr>
                    <w:t>$y$</w:t>
                  </w:r>
                  <w:r>
                    <w:rPr>
                      <w:rFonts w:ascii="" w:hAnsi="" w:hint=""/>
                      <w:sz w:val="18"/>
                    </w:rPr>
                    <w:t>轴负方向，故</w:t>
                  </w:r>
                  <w:r>
                    <w:rPr>
                      <w:rFonts w:ascii="" w:hAnsi="" w:hint=""/>
                      <w:sz w:val="18"/>
                    </w:rPr>
                    <w:t>$A$</w:t>
                  </w:r>
                  <w:r>
                    <w:rPr>
                      <w:rFonts w:ascii="" w:hAnsi="" w:hint=""/>
                      <w:sz w:val="18"/>
                    </w:rPr>
                    <w:t>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$B$</w:t>
                  </w:r>
                  <w:r>
                    <w:rPr>
                      <w:rFonts w:ascii="" w:hAnsi="" w:hint=""/>
                      <w:sz w:val="18"/>
                    </w:rPr>
                    <w:t>.由图可知，该波的波长为</w:t>
                  </w:r>
                  <w:r>
                    <w:rPr>
                      <w:rFonts w:ascii="" w:hAnsi="" w:hint=""/>
                      <w:sz w:val="18"/>
                    </w:rPr>
                    <w:t>$\lambda =14\times {10}^{-2}\mathrm{mm}=1.4\times {10}^{-4}\mathrm{m}$</w:t>
                  </w:r>
                  <w:r>
                    <w:rPr>
                      <w:rFonts w:ascii="" w:hAnsi="" w:hint=""/>
                      <w:sz w:val="18"/>
                    </w:rPr>
                    <w:t>，波的周期为</w:t>
                  </w:r>
                  <w:r>
                    <w:rPr>
                      <w:rFonts w:ascii="" w:hAnsi="" w:hint=""/>
                      <w:sz w:val="18"/>
                    </w:rPr>
                    <w:t>$T=\frac{1}{f}=\frac{1}{2\color{red}{\times }1{0}^{7}}\mathrm{s}=0.5\times {10}^{-7}\mathrm{s}$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波的传播速度为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$v$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$=\frac{\lambda }{T}$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$=\frac{1.4\color{red}{\times }1{0}^{-4}}{0.5\color{red}{\times }1{0}^{-7}}\mathrm{m}/\mathrm{s}$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$=2.8\times {10}^{3}\mathrm{m}/\mathrm{s}$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则</w:t>
                  </w:r>
                  <w:r>
                    <w:rPr>
                      <w:rFonts w:ascii="" w:hAnsi="" w:hint=""/>
                      <w:sz w:val="18"/>
                    </w:rPr>
                    <w:t>$N$</w:t>
                  </w:r>
                  <w:r>
                    <w:rPr>
                      <w:rFonts w:ascii="" w:hAnsi="" w:hint=""/>
                      <w:sz w:val="18"/>
                    </w:rPr>
                    <w:t>第一次出现波峰的时间为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$t$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$=\frac{\Delta x}{v}$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$=\frac{35-7}{2.8\color{red}{\times }1{0}^{3}}\times {10}^{-2}\times {10}^{-3}\mathrm{s}$</w:t>
                  </w: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$=1.0\times {10}^{-7}\mathrm{s}$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</w:t>
                  </w:r>
                  <w:r>
                    <w:rPr>
                      <w:rFonts w:ascii="" w:hAnsi="" w:hint=""/>
                      <w:sz w:val="18"/>
                    </w:rPr>
                    <w:t>$B$</w:t>
                  </w:r>
                  <w:r>
                    <w:rPr>
                      <w:rFonts w:ascii="" w:hAnsi="" w:hint=""/>
                      <w:sz w:val="18"/>
                    </w:rPr>
                    <w:t>错误；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$C$</w:t>
                  </w:r>
                  <w:r>
                    <w:rPr>
                      <w:rFonts w:ascii="" w:hAnsi="" w:hint=""/>
                      <w:sz w:val="18"/>
                    </w:rPr>
                    <w:t>.质点</w:t>
                  </w:r>
                  <w:r>
                    <w:rPr>
                      <w:rFonts w:ascii="" w:hAnsi="" w:hint=""/>
                      <w:sz w:val="18"/>
                    </w:rPr>
                    <w:t>$M$</w:t>
                  </w:r>
                  <w:r>
                    <w:rPr>
                      <w:rFonts w:ascii="" w:hAnsi="" w:hint=""/>
                      <w:sz w:val="18"/>
                    </w:rPr>
                    <w:t>只能沿</w:t>
                  </w:r>
                  <w:r>
                    <w:rPr>
                      <w:rFonts w:ascii="" w:hAnsi="" w:hint=""/>
                      <w:sz w:val="18"/>
                    </w:rPr>
                    <w:t>$y$</w:t>
                  </w:r>
                  <w:r>
                    <w:rPr>
                      <w:rFonts w:ascii="" w:hAnsi="" w:hint=""/>
                      <w:sz w:val="18"/>
                    </w:rPr>
                    <w:t>轴方向振动，不能“随波逐流“，故</w:t>
                  </w:r>
                  <w:r>
                    <w:rPr>
                      <w:rFonts w:ascii="" w:hAnsi="" w:hint=""/>
                      <w:sz w:val="18"/>
                    </w:rPr>
                    <w:t>$C$</w:t>
                  </w:r>
                  <w:r>
                    <w:rPr>
                      <w:rFonts w:ascii="" w:hAnsi="" w:hint=""/>
                      <w:sz w:val="18"/>
                    </w:rPr>
                    <w:t>错误；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$D$</w:t>
                  </w:r>
                  <w:r>
                    <w:rPr>
                      <w:rFonts w:ascii="" w:hAnsi="" w:hint=""/>
                      <w:sz w:val="18"/>
                    </w:rPr>
                    <w:t>.经过</w:t>
                  </w:r>
                  <w:r>
                    <w:rPr>
                      <w:rFonts w:ascii="" w:hAnsi="" w:hint=""/>
                      <w:sz w:val="18"/>
                    </w:rPr>
                    <w:t>$t=6.25\times {10}^{-8}\mathrm{s}=T+\frac{1}{4}T$</w:t>
                  </w:r>
                  <w:r>
                    <w:rPr>
                      <w:rFonts w:ascii="" w:hAnsi="" w:hint=""/>
                      <w:sz w:val="18"/>
                    </w:rPr>
                    <w:t>，质点</w:t>
                  </w:r>
                  <w:r>
                    <w:rPr>
                      <w:rFonts w:ascii="" w:hAnsi="" w:hint=""/>
                      <w:sz w:val="18"/>
                    </w:rPr>
                    <w:t>$M$</w:t>
                  </w:r>
                  <w:r>
                    <w:rPr>
                      <w:rFonts w:ascii="" w:hAnsi="" w:hint=""/>
                      <w:sz w:val="18"/>
                    </w:rPr>
                    <w:t>运动的路程为</w:t>
                  </w:r>
                  <w:r>
                    <w:rPr>
                      <w:rFonts w:ascii="" w:hAnsi="" w:hint=""/>
                      <w:sz w:val="18"/>
                    </w:rPr>
                    <w:t>$s=5A=5\times 0.4\mathrm{mm}=2\mathrm{mm}$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$D$</w:t>
                  </w:r>
                  <w:r>
                    <w:rPr>
                      <w:rFonts w:ascii="" w:hAnsi="" w:hint=""/>
                      <w:sz w:val="18"/>
                    </w:rPr>
                    <w:t>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故选：</w:t>
                  </w:r>
                  <w:r>
                    <w:rPr>
                      <w:rFonts w:ascii="" w:hAnsi="" w:hint=""/>
                      <w:sz w:val="18"/>
                    </w:rPr>
                    <w:t>$AD$</w:t>
                  </w:r>
                  <w:r>
                    <w:rPr>
                      <w:rFonts w:ascii="" w:hAnsi="" w:hint=""/>
                      <w:sz w:val="18"/>
                    </w:rPr>
                    <w:t>。</w:t>
                  </w:r>
                </w:p>
              </w:tc>
            </w:tr>
          </w:tbl>
          <w:p/>
        </w:tc>
      </w:tr>
    </w:tbl>
    <w:p/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/>
                <w:color w:val="333333"/>
                <w:sz w:val="18"/>
              </w:rPr>
              <w:t>双一流班1</w:t>
            </w:r>
            <w:r>
              <w:rPr>
                <w:rFonts w:ascii="" w:hAnsi="" w:hint=""/>
                <w:color w:val="333333"/>
                <w:sz w:val="18"/>
              </w:rPr>
              <w:t>（多选）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9360" w:type="dxa"/>
                </w:tcPr>
                <w:p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color w:val="333333"/>
                      <w:sz w:val="18"/>
                    </w:rPr>
                    <w:t>位于坐标原点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$O$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的波源在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$t=0$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时开始振动，振动图像如图所示，所形成的简谐横波沿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轴正方向传播。平衡位置在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$x=3.5\mathrm{m}$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处的质点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$P$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开始振动时，波源恰好第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$2$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次处于波谷位置，则（   ）</w:t>
                  </w:r>
                </w:p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A. </w:t>
                        </w:r>
                        <w:r>
                          <w:drawing>
                            <wp:anchor simplePos="0" relativeHeight="0" behindDoc="0" locked="0" layoutInCell="1" allowOverlap="1">
                              <wp:simplePos x="0" y="0"/>
                              <wp:positionH relativeFrom="column">
                                <wp:posOffset>4619625</wp:posOffset>
                              </wp:positionH>
                              <wp:positionV relativeFrom="paragraph">
                                <wp:posOffset>219075</wp:posOffset>
                              </wp:positionV>
                              <wp:extent cx="1285875" cy="914400"/>
                              <wp:effectExtent l="0" t="0" r="0" b="0"/>
                              <wp:wrapNone/>
                              <wp:docPr id="1" name="Drawing 0" descr="test"/>
                              <wp:cNvGraphicFramePr/>
                              <a:graphic xmlns:a="http://schemas.openxmlformats.org/drawingml/2006/main" xmlns:pic="http://schemas.openxmlformats.org/drawingml/2006/picture">
                                <a:graphicData uri="http://schemas.openxmlformats.org/drawingml/2006/picture">
                                  <pic:pic>
                                    <pic:nvPicPr>
                                      <pic:cNvPr id="0" name="95b8c99f450f8f10ada7010384bcdc4a.png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85875" cy="914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波的周期是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$0.1\mathrm{s}$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波的振幅是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$0.2\mathrm{m}$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C.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波的传播速度是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$10\mathrm{m}/\mathrm{s}$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D.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平衡位置在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$x=4.5\mathrm{m}$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处的质点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$Q$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开始振动时，质点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$P$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处于波峰位置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4251"/>
              <w:gridCol w:w="4251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 xml:space="preserve">答案: </w:t>
                  </w:r>
                </w:p>
              </w:tc>
              <w:tc>
                <w:tcPr>
                  <w:tcW w:w="7800" w:type="dxa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7800" w:type="dxa"/>
                      </w:tcPr>
                      <w:p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BC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>解答：</w:t>
                  </w: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$AB$</w:t>
                  </w:r>
                  <w:r>
                    <w:rPr>
                      <w:rFonts w:ascii="" w:hAnsi="" w:hint=""/>
                      <w:sz w:val="18"/>
                    </w:rPr>
                    <w:t>、由振动图像可得周期</w:t>
                  </w:r>
                  <w:r>
                    <w:rPr>
                      <w:rFonts w:ascii="" w:hAnsi="" w:hint=""/>
                      <w:sz w:val="18"/>
                    </w:rPr>
                    <w:t>$T=0.2s$</w:t>
                  </w:r>
                  <w:r>
                    <w:rPr>
                      <w:rFonts w:ascii="" w:hAnsi="" w:hint=""/>
                      <w:sz w:val="18"/>
                    </w:rPr>
                    <w:t>，振幅</w:t>
                  </w:r>
                  <w:r>
                    <w:rPr>
                      <w:rFonts w:ascii="" w:hAnsi="" w:hint=""/>
                      <w:sz w:val="18"/>
                    </w:rPr>
                    <w:t>$A=0.2m$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$A$</w:t>
                  </w:r>
                  <w:r>
                    <w:rPr>
                      <w:rFonts w:ascii="" w:hAnsi="" w:hint=""/>
                      <w:sz w:val="18"/>
                    </w:rPr>
                    <w:t>错误，</w:t>
                  </w:r>
                  <w:r>
                    <w:rPr>
                      <w:rFonts w:ascii="" w:hAnsi="" w:hint=""/>
                      <w:sz w:val="18"/>
                    </w:rPr>
                    <w:t>$B$</w:t>
                  </w:r>
                  <w:r>
                    <w:rPr>
                      <w:rFonts w:ascii="" w:hAnsi="" w:hint=""/>
                      <w:sz w:val="18"/>
                    </w:rPr>
                    <w:t>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$C$</w:t>
                  </w:r>
                  <w:r>
                    <w:rPr>
                      <w:rFonts w:ascii="" w:hAnsi="" w:hint=""/>
                      <w:sz w:val="18"/>
                    </w:rPr>
                    <w:t>、波源在</w:t>
                  </w:r>
                  <w:r>
                    <w:rPr>
                      <w:rFonts w:ascii="" w:hAnsi="" w:hint=""/>
                      <w:sz w:val="18"/>
                    </w:rPr>
                    <w:t>$t=0$</w:t>
                  </w:r>
                  <w:r>
                    <w:rPr>
                      <w:rFonts w:ascii="" w:hAnsi="" w:hint=""/>
                      <w:sz w:val="18"/>
                    </w:rPr>
                    <w:t>时开始向</w:t>
                  </w:r>
                  <w:r>
                    <w:rPr>
                      <w:rFonts w:ascii="" w:hAnsi="" w:hint=""/>
                      <w:sz w:val="18"/>
                    </w:rPr>
                    <w:t>$+y$</w:t>
                  </w:r>
                  <w:r>
                    <w:rPr>
                      <w:rFonts w:ascii="" w:hAnsi="" w:hint=""/>
                      <w:sz w:val="18"/>
                    </w:rPr>
                    <w:t>方向振动，到第</w:t>
                  </w:r>
                  <w:r>
                    <w:rPr>
                      <w:rFonts w:ascii="" w:hAnsi="" w:hint=""/>
                      <w:sz w:val="18"/>
                    </w:rPr>
                    <w:t>$2$</w:t>
                  </w:r>
                  <w:r>
                    <w:rPr>
                      <w:rFonts w:ascii="" w:hAnsi="" w:hint=""/>
                      <w:sz w:val="18"/>
                    </w:rPr>
                    <w:t>次处于波谷位置所需时间</w:t>
                  </w:r>
                  <w:r>
                    <w:rPr>
                      <w:rFonts w:ascii="" w:hAnsi="" w:hint=""/>
                      <w:sz w:val="18"/>
                    </w:rPr>
                    <w:t>$t=\frac{3}{4}T+T$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据题意此时间内所形成的简谐横波传播距离为</w:t>
                  </w:r>
                  <w:r>
                    <w:rPr>
                      <w:rFonts w:ascii="" w:hAnsi="" w:hint=""/>
                      <w:sz w:val="18"/>
                    </w:rPr>
                    <w:t>$x=3.5m$</w:t>
                  </w:r>
                  <w:r>
                    <w:rPr>
                      <w:rFonts w:ascii="" w:hAnsi="" w:hint=""/>
                      <w:sz w:val="18"/>
                    </w:rPr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可得波的传播速度</w:t>
                  </w:r>
                  <w:r>
                    <w:rPr>
                      <w:rFonts w:ascii="" w:hAnsi="" w:hint=""/>
                      <w:sz w:val="18"/>
                    </w:rPr>
                    <w:t>$v=\frac{x}{t}$</w:t>
                  </w:r>
                  <w:r>
                    <w:rPr>
                      <w:rFonts w:ascii="" w:hAnsi="" w:hint=""/>
                      <w:sz w:val="18"/>
                    </w:rPr>
                    <w:t>，解得：</w:t>
                  </w:r>
                  <w:r>
                    <w:rPr>
                      <w:rFonts w:ascii="" w:hAnsi="" w:hint=""/>
                      <w:sz w:val="18"/>
                    </w:rPr>
                    <w:t>$v=10m/s$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$C$</w:t>
                  </w:r>
                  <w:r>
                    <w:rPr>
                      <w:rFonts w:ascii="" w:hAnsi="" w:hint=""/>
                      <w:sz w:val="18"/>
                    </w:rPr>
                    <w:t>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$D$</w:t>
                  </w:r>
                  <w:r>
                    <w:rPr>
                      <w:rFonts w:ascii="" w:hAnsi="" w:hint=""/>
                      <w:sz w:val="18"/>
                    </w:rPr>
                    <w:t>、此波的波长为</w:t>
                  </w:r>
                  <w:r>
                    <w:rPr>
                      <w:rFonts w:ascii="" w:hAnsi="" w:hint=""/>
                      <w:sz w:val="18"/>
                    </w:rPr>
                    <w:t>$\lambda =vT=10\times 0.2m=2m$</w:t>
                  </w:r>
                  <w:r>
                    <w:rPr>
                      <w:rFonts w:ascii="" w:hAnsi="" w:hint=""/>
                      <w:sz w:val="18"/>
                    </w:rPr>
                    <w:t>，质点</w:t>
                  </w:r>
                  <w:r>
                    <w:rPr>
                      <w:rFonts w:ascii="" w:hAnsi="" w:hint=""/>
                      <w:sz w:val="18"/>
                    </w:rPr>
                    <w:t>$P$</w:t>
                  </w:r>
                  <w:r>
                    <w:rPr>
                      <w:rFonts w:ascii="" w:hAnsi="" w:hint=""/>
                      <w:sz w:val="18"/>
                    </w:rPr>
                    <w:t>、</w:t>
                  </w:r>
                  <w:r>
                    <w:rPr>
                      <w:rFonts w:ascii="" w:hAnsi="" w:hint=""/>
                      <w:sz w:val="18"/>
                    </w:rPr>
                    <w:t>$Q$</w:t>
                  </w:r>
                  <w:r>
                    <w:rPr>
                      <w:rFonts w:ascii="" w:hAnsi="" w:hint=""/>
                      <w:sz w:val="18"/>
                    </w:rPr>
                    <w:t>的平衡位置相距</w:t>
                  </w:r>
                  <w:r>
                    <w:rPr>
                      <w:rFonts w:ascii="" w:hAnsi="" w:hint=""/>
                      <w:sz w:val="18"/>
                    </w:rPr>
                    <w:t>$\Delta x=4.5m-3.5m=1m=\frac{1}{2}\lambda $</w:t>
                  </w:r>
                  <w:r>
                    <w:rPr>
                      <w:rFonts w:ascii="" w:hAnsi="" w:hint=""/>
                      <w:sz w:val="18"/>
                    </w:rPr>
                    <w:t>，可知质点</w:t>
                  </w:r>
                  <w:r>
                    <w:rPr>
                      <w:rFonts w:ascii="" w:hAnsi="" w:hint=""/>
                      <w:sz w:val="18"/>
                    </w:rPr>
                    <w:t>$Q$</w:t>
                  </w:r>
                  <w:r>
                    <w:rPr>
                      <w:rFonts w:ascii="" w:hAnsi="" w:hint=""/>
                      <w:sz w:val="18"/>
                    </w:rPr>
                    <w:t>开始振动时，质点</w:t>
                  </w:r>
                  <w:r>
                    <w:rPr>
                      <w:rFonts w:ascii="" w:hAnsi="" w:hint=""/>
                      <w:sz w:val="18"/>
                    </w:rPr>
                    <w:t>$P$</w:t>
                  </w:r>
                  <w:r>
                    <w:rPr>
                      <w:rFonts w:ascii="" w:hAnsi="" w:hint=""/>
                      <w:sz w:val="18"/>
                    </w:rPr>
                    <w:t>处于平衡位置，故</w:t>
                  </w:r>
                  <w:r>
                    <w:rPr>
                      <w:rFonts w:ascii="" w:hAnsi="" w:hint=""/>
                      <w:sz w:val="18"/>
                    </w:rPr>
                    <w:t>$D$</w:t>
                  </w:r>
                  <w:r>
                    <w:rPr>
                      <w:rFonts w:ascii="" w:hAnsi="" w:hint=""/>
                      <w:sz w:val="18"/>
                    </w:rPr>
                    <w:t>错误。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故选：</w:t>
                  </w:r>
                  <w:r>
                    <w:rPr>
                      <w:rFonts w:ascii="" w:hAnsi="" w:hint=""/>
                      <w:sz w:val="18"/>
                    </w:rPr>
                    <w:t>$BC$</w:t>
                  </w:r>
                  <w:r>
                    <w:rPr>
                      <w:rFonts w:ascii="" w:hAnsi="" w:hint=""/>
                      <w:sz w:val="18"/>
                    </w:rPr>
                    <w:t>。</w:t>
                  </w:r>
                </w:p>
              </w:tc>
            </w:tr>
          </w:tbl>
          <w:p/>
        </w:tc>
      </w:tr>
    </w:tbl>
    <w:p/>
    <w:tbl>
      <w:tblPr>
        <w:tblStyle w:val="ZybTableNoBorder"/>
        <w:tblW w:w="0" w:type="auto"/>
        <w:tblLook w:val="04A0" w:firstRow="1" w:lastRow="0" w:firstColumn="1" w:lastColumn="0" w:noHBand="0" w:noVBand="1"/>
      </w:tblPr>
      <w:tblGrid>
        <w:gridCol w:w="850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" w:hAnsi="" w:hint=""/>
                <w:b/>
                <w:color w:val="333333"/>
                <w:sz w:val="18"/>
              </w:rPr>
              <w:t>例2</w:t>
            </w:r>
            <w:r>
              <w:rPr>
                <w:rFonts w:ascii="" w:hAnsi="" w:hint=""/>
                <w:color w:val="333333"/>
                <w:sz w:val="18"/>
              </w:rPr>
              <w:t>（多选）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9360" w:type="dxa"/>
                </w:tcPr>
                <w:p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color w:val="333333"/>
                      <w:sz w:val="18"/>
                    </w:rPr>
                    <w:t>波源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$O$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在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$t=0$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时开始振动，产生一列沿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$x$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轴正方向传播的简谐横波。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$t=4\,\mathrm{s}$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时质点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$M$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刚好开始振动，质点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$M$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与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$N$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的平衡位置相距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$5\,\mathrm{m}$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。某时刻的波形如图所示，下列说法正确的是</w:t>
                  </w:r>
                  <w:r>
                    <w:rPr>
                      <w:rFonts w:ascii="" w:hAnsi="" w:hint=""/>
                      <w:color w:val="333333"/>
                      <w:sz w:val="18"/>
                    </w:rPr>
                    <w:t>（   ）</w:t>
                  </w:r>
                </w:p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8502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A. </w:t>
                        </w:r>
                        <w:r>
                          <w:drawing>
                            <wp:anchor simplePos="0" relativeHeight="0" behindDoc="0" locked="0" layoutInCell="1" allowOverlap="1">
                              <wp:simplePos x="0" y="0"/>
                              <wp:positionH relativeFrom="column">
                                <wp:posOffset>4419600</wp:posOffset>
                              </wp:positionH>
                              <wp:positionV relativeFrom="paragraph">
                                <wp:posOffset>38100</wp:posOffset>
                              </wp:positionV>
                              <wp:extent cx="1323975" cy="1219200"/>
                              <wp:effectExtent l="0" t="0" r="0" b="0"/>
                              <wp:wrapNone/>
                              <wp:docPr id="1" name="Drawing 0" descr="test"/>
                              <wp:cNvGraphicFramePr/>
                              <a:graphic xmlns:a="http://schemas.openxmlformats.org/drawingml/2006/main" xmlns:pic="http://schemas.openxmlformats.org/drawingml/2006/picture">
                                <a:graphicData uri="http://schemas.openxmlformats.org/drawingml/2006/picture">
                                  <pic:pic>
                                    <pic:nvPicPr>
                                      <pic:cNvPr id="0" name="964bbcdc615fa3daf0caddb137c93e7f.png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3975" cy="1219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波速为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$2\,\mathrm{m/s}$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B.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波长为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$4\,\mathrm{m}$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C.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从图示状态经过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$2\,\mathrm{s}$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$M$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$N$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速度相同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8502" w:type="dxa"/>
                  <w:vAlign w:val="center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251"/>
                    <w:gridCol w:w="4251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24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 xml:space="preserve">D. </w:t>
                        </w:r>
                      </w:p>
                    </w:tc>
                    <w:tc>
                      <w:tcPr>
                        <w:tcW w:w="8260" w:type="dxa"/>
                        <w:vAlign w:val="center"/>
                      </w:tcPr>
                      <w:p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从图示状态经过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$3\,\mathrm{s}$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$M$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和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$N$</w:t>
                        </w: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偏离平衡位置的位移相同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tcW w:w="8502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502" w:type="dxa"/>
          </w:tcPr>
          <w:tbl>
            <w:tblPr>
              <w:tblStyle w:val="ZybTableNoBorder"/>
              <w:tblW w:w="0" w:type="auto"/>
              <w:tblLook w:val="04A0" w:firstRow="1" w:lastRow="0" w:firstColumn="1" w:lastColumn="0" w:noHBand="0" w:noVBand="1"/>
            </w:tblPr>
            <w:tblGrid>
              <w:gridCol w:w="4251"/>
              <w:gridCol w:w="4251"/>
            </w:tblGrid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 xml:space="preserve">答案: </w:t>
                  </w:r>
                </w:p>
              </w:tc>
              <w:tc>
                <w:tcPr>
                  <w:tcW w:w="7800" w:type="dxa"/>
                </w:tcPr>
                <w:tbl>
                  <w:tblPr>
                    <w:tblStyle w:val="ZybTableNoBord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trPr>
                    <w:tc>
                      <w:tcPr>
                        <w:tcW w:w="7800" w:type="dxa"/>
                      </w:tcPr>
                      <w:p>
                        <w:pPr>
                          <w:jc w:val="lef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>
                          <w:rPr>
                            <w:rFonts w:ascii="" w:hAnsi="" w:hint=""/>
                            <w:color w:val="333333"/>
                            <w:sz w:val="18"/>
                          </w:rPr>
                          <w:t>BD</w:t>
                        </w:r>
                      </w:p>
                    </w:tc>
                  </w:tr>
                </w:tbl>
                <w:p/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</w:rPr>
                    <w:t>解答：</w:t>
                  </w: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$\mathrm{B}$</w:t>
                  </w:r>
                  <w:r>
                    <w:rPr>
                      <w:rFonts w:ascii="" w:hAnsi="" w:hint=""/>
                      <w:sz w:val="18"/>
                    </w:rPr>
                    <w:t>．根据题图有</w:t>
                  </w:r>
                  <w:r>
                    <w:rPr>
                      <w:rFonts w:ascii="" w:hAnsi="" w:hint=""/>
                      <w:sz w:val="18"/>
                    </w:rPr>
                    <w:t>$\dfrac{5}{4}\lambda=5\,\mathrm{m}$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可得波长</w:t>
                  </w:r>
                  <w:r>
                    <w:rPr>
                      <w:rFonts w:ascii="" w:hAnsi="" w:hint=""/>
                      <w:sz w:val="18"/>
                    </w:rPr>
                    <w:t>$\lambda=4\,\mathrm{m}$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$\mathrm{B}$</w:t>
                  </w:r>
                  <w:r>
                    <w:rPr>
                      <w:rFonts w:ascii="" w:hAnsi="" w:hint=""/>
                      <w:sz w:val="18"/>
                    </w:rPr>
                    <w:t>正确；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$\mathrm{A}$</w:t>
                  </w:r>
                  <w:r>
                    <w:rPr>
                      <w:rFonts w:ascii="" w:hAnsi="" w:hint=""/>
                      <w:sz w:val="18"/>
                    </w:rPr>
                    <w:t>．结合</w:t>
                  </w:r>
                  <w:r>
                    <w:rPr>
                      <w:rFonts w:ascii="" w:hAnsi="" w:hint=""/>
                      <w:sz w:val="18"/>
                    </w:rPr>
                    <w:t>$\mathrm{B}$</w:t>
                  </w:r>
                  <w:r>
                    <w:rPr>
                      <w:rFonts w:ascii="" w:hAnsi="" w:hint=""/>
                      <w:sz w:val="18"/>
                    </w:rPr>
                    <w:t>项分析可知</w:t>
                  </w:r>
                  <w:r>
                    <w:rPr>
                      <w:rFonts w:ascii="" w:hAnsi="" w:hint=""/>
                      <w:sz w:val="18"/>
                    </w:rPr>
                    <w:t>$x_{OM}=\dfrac{1}{2}\lambda=2\,\mathrm{m}$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所以该波的波速</w:t>
                  </w:r>
                  <w:r>
                    <w:rPr>
                      <w:rFonts w:ascii="" w:hAnsi="" w:hint=""/>
                      <w:sz w:val="18"/>
                    </w:rPr>
                    <w:t>$v=\dfrac{x_{OM}}{t}=0.5\,\mathrm{m/s}$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$\mathrm{A}$</w:t>
                  </w:r>
                  <w:r>
                    <w:rPr>
                      <w:rFonts w:ascii="" w:hAnsi="" w:hint=""/>
                      <w:sz w:val="18"/>
                    </w:rPr>
                    <w:t>错误；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$\mathrm{C}$</w:t>
                  </w:r>
                  <w:r>
                    <w:rPr>
                      <w:rFonts w:ascii="" w:hAnsi="" w:hint=""/>
                      <w:sz w:val="18"/>
                    </w:rPr>
                    <w:t>．从题图示状态经过</w:t>
                  </w:r>
                  <w:r>
                    <w:rPr>
                      <w:rFonts w:ascii="" w:hAnsi="" w:hint=""/>
                      <w:sz w:val="18"/>
                    </w:rPr>
                    <w:t>$2\,\mathrm{s}$</w:t>
                  </w:r>
                  <w:r>
                    <w:rPr>
                      <w:rFonts w:ascii="" w:hAnsi="" w:hint=""/>
                      <w:sz w:val="18"/>
                    </w:rPr>
                    <w:t>，则波沿</w:t>
                  </w:r>
                  <w:r>
                    <w:rPr>
                      <w:rFonts w:ascii="" w:hAnsi="" w:hint=""/>
                      <w:sz w:val="18"/>
                    </w:rPr>
                    <w:t>$x$</w:t>
                  </w:r>
                  <w:r>
                    <w:rPr>
                      <w:rFonts w:ascii="" w:hAnsi="" w:hint=""/>
                      <w:sz w:val="18"/>
                    </w:rPr>
                    <w:t>轴正方向传播了</w:t>
                  </w:r>
                  <w:r>
                    <w:rPr>
                      <w:rFonts w:ascii="" w:hAnsi="" w:hint=""/>
                      <w:sz w:val="18"/>
                    </w:rPr>
                    <w:t>$\Delta x=1\,\mathrm{m}=\dfrac{1}{4}\lambda$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</w:t>
                  </w:r>
                  <w:r>
                    <w:rPr>
                      <w:rFonts w:ascii="" w:hAnsi="" w:hint=""/>
                      <w:sz w:val="18"/>
                    </w:rPr>
                    <w:t>$M$</w:t>
                  </w:r>
                  <w:r>
                    <w:rPr>
                      <w:rFonts w:ascii="" w:hAnsi="" w:hint=""/>
                      <w:sz w:val="18"/>
                    </w:rPr>
                    <w:t>从平衡位置运动到了波峰位置，速度为</w:t>
                  </w:r>
                  <w:r>
                    <w:rPr>
                      <w:rFonts w:ascii="" w:hAnsi="" w:hint=""/>
                      <w:sz w:val="18"/>
                    </w:rPr>
                    <w:t>$0$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$N$</w:t>
                  </w:r>
                  <w:r>
                    <w:rPr>
                      <w:rFonts w:ascii="" w:hAnsi="" w:hint=""/>
                      <w:sz w:val="18"/>
                    </w:rPr>
                    <w:t>从波谷位置运动到了平衡位置，速度最大，显然两点速度不同，故</w:t>
                  </w:r>
                  <w:r>
                    <w:rPr>
                      <w:rFonts w:ascii="" w:hAnsi="" w:hint=""/>
                      <w:sz w:val="18"/>
                    </w:rPr>
                    <w:t>$\mathrm{C}$</w:t>
                  </w:r>
                  <w:r>
                    <w:rPr>
                      <w:rFonts w:ascii="" w:hAnsi="" w:hint=""/>
                      <w:sz w:val="18"/>
                    </w:rPr>
                    <w:t>错误；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$\mathrm{D}$</w:t>
                  </w:r>
                  <w:r>
                    <w:rPr>
                      <w:rFonts w:ascii="" w:hAnsi="" w:hint=""/>
                      <w:sz w:val="18"/>
                    </w:rPr>
                    <w:t>．该波的周期</w:t>
                  </w:r>
                  <w:r>
                    <w:rPr>
                      <w:rFonts w:ascii="" w:hAnsi="" w:hint=""/>
                      <w:sz w:val="18"/>
                    </w:rPr>
                    <w:t>$T=\dfrac{\lambda}{v}=8\,\mathrm{s}$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从图示时刻计时，</w:t>
                  </w:r>
                  <w:r>
                    <w:rPr>
                      <w:rFonts w:ascii="" w:hAnsi="" w:hint=""/>
                      <w:sz w:val="18"/>
                    </w:rPr>
                    <w:t>$M$</w:t>
                  </w:r>
                  <w:r>
                    <w:rPr>
                      <w:rFonts w:ascii="" w:hAnsi="" w:hint=""/>
                      <w:sz w:val="18"/>
                    </w:rPr>
                    <w:t>的振动方程为</w:t>
                  </w:r>
                  <w:r>
                    <w:rPr>
                      <w:rFonts w:ascii="" w:hAnsi="" w:hint=""/>
                      <w:sz w:val="18"/>
                    </w:rPr>
                    <w:t>$y_{M}=A\sin\dfrac{\pi}{4}t$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</w:r>
                  <w:r>
                    <w:rPr>
                      <w:rFonts w:ascii="" w:hAnsi="" w:hint=""/>
                      <w:sz w:val="18"/>
                    </w:rPr>
                    <w:t>$N$</w:t>
                  </w:r>
                  <w:r>
                    <w:rPr>
                      <w:rFonts w:ascii="" w:hAnsi="" w:hint=""/>
                      <w:sz w:val="18"/>
                    </w:rPr>
                    <w:t>的振动方程为</w:t>
                  </w:r>
                  <w:r>
                    <w:rPr>
                      <w:rFonts w:ascii="" w:hAnsi="" w:hint=""/>
                      <w:sz w:val="18"/>
                    </w:rPr>
                    <w:t>$y_{N}=A\sin\left(\dfrac{\pi}{4}t-\dfrac{\pi}{2}\right)$</w:t>
                  </w:r>
                  <w:r>
                    <w:rPr>
                      <w:rFonts w:ascii="" w:hAnsi="" w:hint=""/>
                      <w:sz w:val="18"/>
                    </w:rPr>
                    <w:t>，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经</w:t>
                  </w:r>
                  <w:r>
                    <w:rPr>
                      <w:rFonts w:ascii="" w:hAnsi="" w:hint=""/>
                      <w:sz w:val="18"/>
                    </w:rPr>
                    <w:t>$t=3\,\mathrm{s}$</w:t>
                  </w:r>
                  <w:r>
                    <w:rPr>
                      <w:rFonts w:ascii="" w:hAnsi="" w:hint=""/>
                      <w:sz w:val="18"/>
                    </w:rPr>
                    <w:t>后，</w:t>
                  </w:r>
                  <w:r>
                    <w:rPr>
                      <w:rFonts w:ascii="" w:hAnsi="" w:hint=""/>
                      <w:sz w:val="18"/>
                    </w:rPr>
                    <w:t>$y_{M}=y_{N}=\dfrac{\sqrt{2}}{2}A$</w:t>
                  </w:r>
                  <w:r>
                    <w:rPr>
                      <w:rFonts w:ascii="" w:hAnsi="" w:hint=""/>
                      <w:sz w:val="18"/>
                    </w:rPr>
                    <w:t>，故</w:t>
                  </w:r>
                  <w:r>
                    <w:rPr>
                      <w:rFonts w:ascii="" w:hAnsi="" w:hint=""/>
                      <w:sz w:val="18"/>
                    </w:rPr>
                    <w:t>$\mathrm{D}$</w:t>
                  </w:r>
                  <w:r>
                    <w:rPr>
                      <w:rFonts w:ascii="" w:hAnsi="" w:hint=""/>
                      <w:sz w:val="18"/>
                    </w:rPr>
                    <w:t>正确。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7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7800" w:type="dxa"/>
                </w:tcPr>
                <w:p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" w:hAnsi="" w:hint=""/>
                      <w:sz w:val="18"/>
                    </w:rPr>
                    <w:t>故选：</w:t>
                  </w:r>
                  <w:r>
                    <w:rPr>
                      <w:rFonts w:ascii="" w:hAnsi="" w:hint=""/>
                      <w:sz w:val="18"/>
                    </w:rPr>
                    <w:t>$\mathrm{BD}$</w:t>
                  </w:r>
                  <w:r>
                    <w:rPr>
                      <w:rFonts w:ascii="" w:hAnsi="" w:hint=""/>
                      <w:sz w:val="18"/>
                    </w:rPr>
                    <w:t>。</w:t>
                  </w:r>
                </w:p>
              </w:tc>
            </w:tr>
          </w:tbl>
          <w:p/>
        </w:tc>
      </w:tr>
    </w:tbl>
    <w:p/>
    <w:p>
      <w:pPr>
        <w:spacing w:after="560"/>
      </w:pPr>
    </w:p>
    <w:sectPr w:rsidR="002B1E96" w:rsidRPr="00410902" w:rsidSect="000F6EB7">
      <w:footerReference w:type="default" r:id="rId8"/>
      <w:headerReference w:type="default" r:id="rId11"/>
      <w:pgSz w:w="11900" w:h="16840" w:code="9"/>
      <w:pgMar w:top="2000" w:right="1699" w:bottom="2000" w:left="1699" w:header="1600" w:footer="1600" w:gutter="0"/>
      <w:cols w:space="425"/>
      <w:docGrid w:type="lines" w:linePitch="312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ECF16" w14:textId="77777777" w:rsidR="00B43D92" w:rsidRDefault="00B43D92" w:rsidP="001A1AEB">
      <w:r>
        <w:separator/>
      </w:r>
    </w:p>
  </w:endnote>
  <w:endnote w:type="continuationSeparator" w:id="0">
    <w:p w14:paraId="0423D223" w14:textId="77777777" w:rsidR="00B43D92" w:rsidRDefault="00B43D92" w:rsidP="001A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兰亭纤黑简体">
    <w:altName w:val="Arial Unicode MS"/>
    <w:panose1 w:val="02000000000000000000"/>
    <w:charset w:val="86"/>
    <w:family w:val="auto"/>
    <w:pitch w:val="variable"/>
    <w:sig w:usb0="00002A87" w:usb1="080E0000" w:usb2="00000010" w:usb3="00000000" w:csb0="000401F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FZLanTingHeiS-R-GB">
    <w:altName w:val="微软雅黑"/>
    <w:charset w:val="86"/>
    <w:family w:val="auto"/>
    <w:pitch w:val="variable"/>
    <w:sig w:usb0="00000001" w:usb1="080E0000" w:usb2="00000010" w:usb3="00000000" w:csb0="00040001" w:csb1="00000000"/>
  </w:font>
  <w:font w:name="FZLanTingHeiS-EL-GB">
    <w:altName w:val="微软雅黑"/>
    <w:charset w:val="86"/>
    <w:family w:val="auto"/>
    <w:pitch w:val="variable"/>
    <w:sig w:usb0="00000001" w:usb1="080E0000" w:usb2="00000010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9ACC97D" w14:textId="3A534F59" w:rsidR="001A1AEB" w:rsidRDefault="00A316CC" w:rsidP="001A1AEB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54A27" w:rsidRPr="00354A27">
      <w:rPr>
        <w:noProof/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1589A" w14:textId="77777777" w:rsidR="00B43D92" w:rsidRDefault="00B43D92" w:rsidP="001A1AEB">
      <w:r>
        <w:separator/>
      </w:r>
    </w:p>
  </w:footnote>
  <w:footnote w:type="continuationSeparator" w:id="0">
    <w:p w14:paraId="4174ECD0" w14:textId="77777777" w:rsidR="00B43D92" w:rsidRDefault="00B43D92" w:rsidP="001A1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" w:hAnsi="" w:hint=""/>
      </w:rPr>
      <w:t>高考物理讲义（27寒）校对_校对测试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D445A2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3EB6485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34B6B5A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71821A6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66446E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5F8C033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347CF28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EDAA52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9EDA7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233C123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71E1268A"/>
    <w:multiLevelType w:val="hybridMultilevel"/>
    <w:tmpl w:val="E98C1FDE"/>
    <w:lvl w:ilvl="0" w:tplc="38C2D7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7A82972"/>
    <w:multiLevelType w:val="hybridMultilevel"/>
    <w:tmpl w:val="E24AE6BE"/>
    <w:lvl w:ilvl="0" w:tplc="E6DC49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8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307"/>
    <w:rsid w:val="00000BD5"/>
    <w:rsid w:val="00081263"/>
    <w:rsid w:val="00094588"/>
    <w:rsid w:val="000952CC"/>
    <w:rsid w:val="000A1400"/>
    <w:rsid w:val="000D05FE"/>
    <w:rsid w:val="000F13FB"/>
    <w:rsid w:val="000F646D"/>
    <w:rsid w:val="000F6EB7"/>
    <w:rsid w:val="00105321"/>
    <w:rsid w:val="00131459"/>
    <w:rsid w:val="00141C7F"/>
    <w:rsid w:val="0015292C"/>
    <w:rsid w:val="00167A4E"/>
    <w:rsid w:val="00194E3D"/>
    <w:rsid w:val="001A1AEB"/>
    <w:rsid w:val="001B311F"/>
    <w:rsid w:val="001D1307"/>
    <w:rsid w:val="001D252C"/>
    <w:rsid w:val="001D2BB2"/>
    <w:rsid w:val="00206F40"/>
    <w:rsid w:val="002101B2"/>
    <w:rsid w:val="00215037"/>
    <w:rsid w:val="00216D06"/>
    <w:rsid w:val="00226D1F"/>
    <w:rsid w:val="00232290"/>
    <w:rsid w:val="0023654E"/>
    <w:rsid w:val="00247178"/>
    <w:rsid w:val="002604FA"/>
    <w:rsid w:val="002764C1"/>
    <w:rsid w:val="00294182"/>
    <w:rsid w:val="00296C5B"/>
    <w:rsid w:val="002A2237"/>
    <w:rsid w:val="002B1E96"/>
    <w:rsid w:val="002B2374"/>
    <w:rsid w:val="002C4FB5"/>
    <w:rsid w:val="003158F2"/>
    <w:rsid w:val="0035191A"/>
    <w:rsid w:val="00354A27"/>
    <w:rsid w:val="00382FD1"/>
    <w:rsid w:val="00392755"/>
    <w:rsid w:val="003A3281"/>
    <w:rsid w:val="003A7FFB"/>
    <w:rsid w:val="003C4218"/>
    <w:rsid w:val="003E12ED"/>
    <w:rsid w:val="003E74E7"/>
    <w:rsid w:val="003F7AB3"/>
    <w:rsid w:val="00410902"/>
    <w:rsid w:val="00412245"/>
    <w:rsid w:val="00447B53"/>
    <w:rsid w:val="00454EB1"/>
    <w:rsid w:val="00457B38"/>
    <w:rsid w:val="00465CBF"/>
    <w:rsid w:val="00482C17"/>
    <w:rsid w:val="00483EF9"/>
    <w:rsid w:val="00487EDF"/>
    <w:rsid w:val="0049631B"/>
    <w:rsid w:val="004A7FF6"/>
    <w:rsid w:val="004B5860"/>
    <w:rsid w:val="004D75F3"/>
    <w:rsid w:val="004E0CE7"/>
    <w:rsid w:val="00500126"/>
    <w:rsid w:val="005020F6"/>
    <w:rsid w:val="005345E7"/>
    <w:rsid w:val="00546689"/>
    <w:rsid w:val="00551934"/>
    <w:rsid w:val="00574188"/>
    <w:rsid w:val="0059416B"/>
    <w:rsid w:val="00597424"/>
    <w:rsid w:val="005B1A4D"/>
    <w:rsid w:val="005B278A"/>
    <w:rsid w:val="005F58A2"/>
    <w:rsid w:val="00602535"/>
    <w:rsid w:val="0062009A"/>
    <w:rsid w:val="006435C1"/>
    <w:rsid w:val="00656625"/>
    <w:rsid w:val="00656B7D"/>
    <w:rsid w:val="00661D98"/>
    <w:rsid w:val="006825DA"/>
    <w:rsid w:val="006A2C8D"/>
    <w:rsid w:val="007037B6"/>
    <w:rsid w:val="00712BB4"/>
    <w:rsid w:val="00735BFF"/>
    <w:rsid w:val="0076359D"/>
    <w:rsid w:val="007643F5"/>
    <w:rsid w:val="00774830"/>
    <w:rsid w:val="007A11C2"/>
    <w:rsid w:val="007A6A02"/>
    <w:rsid w:val="007C33AB"/>
    <w:rsid w:val="007E6581"/>
    <w:rsid w:val="00803F90"/>
    <w:rsid w:val="0082054E"/>
    <w:rsid w:val="00821F5C"/>
    <w:rsid w:val="00822BA1"/>
    <w:rsid w:val="00835A0C"/>
    <w:rsid w:val="008501CA"/>
    <w:rsid w:val="00861211"/>
    <w:rsid w:val="00864F89"/>
    <w:rsid w:val="00880F5F"/>
    <w:rsid w:val="008B5FF5"/>
    <w:rsid w:val="008B6583"/>
    <w:rsid w:val="008C6737"/>
    <w:rsid w:val="008D4545"/>
    <w:rsid w:val="009055C9"/>
    <w:rsid w:val="00907967"/>
    <w:rsid w:val="00914D30"/>
    <w:rsid w:val="009218CB"/>
    <w:rsid w:val="00922374"/>
    <w:rsid w:val="00931AA1"/>
    <w:rsid w:val="00931DF1"/>
    <w:rsid w:val="0095459C"/>
    <w:rsid w:val="00961293"/>
    <w:rsid w:val="00973CD3"/>
    <w:rsid w:val="009779B7"/>
    <w:rsid w:val="00980B90"/>
    <w:rsid w:val="009B2F8C"/>
    <w:rsid w:val="009B5852"/>
    <w:rsid w:val="00A316CC"/>
    <w:rsid w:val="00A72E05"/>
    <w:rsid w:val="00A83402"/>
    <w:rsid w:val="00A92F51"/>
    <w:rsid w:val="00A9586F"/>
    <w:rsid w:val="00AB093E"/>
    <w:rsid w:val="00AB223C"/>
    <w:rsid w:val="00AE4FA6"/>
    <w:rsid w:val="00AF7388"/>
    <w:rsid w:val="00B051A9"/>
    <w:rsid w:val="00B0612E"/>
    <w:rsid w:val="00B1260F"/>
    <w:rsid w:val="00B25CD7"/>
    <w:rsid w:val="00B31714"/>
    <w:rsid w:val="00B36EB8"/>
    <w:rsid w:val="00B40C9C"/>
    <w:rsid w:val="00B43D92"/>
    <w:rsid w:val="00B45B49"/>
    <w:rsid w:val="00B75DC9"/>
    <w:rsid w:val="00B77BF0"/>
    <w:rsid w:val="00B92D91"/>
    <w:rsid w:val="00BC489A"/>
    <w:rsid w:val="00C615C9"/>
    <w:rsid w:val="00C923A9"/>
    <w:rsid w:val="00CB5039"/>
    <w:rsid w:val="00CE52A8"/>
    <w:rsid w:val="00CF7311"/>
    <w:rsid w:val="00D13A60"/>
    <w:rsid w:val="00D17FD1"/>
    <w:rsid w:val="00D33C01"/>
    <w:rsid w:val="00D36CCA"/>
    <w:rsid w:val="00D51998"/>
    <w:rsid w:val="00D75904"/>
    <w:rsid w:val="00D8134B"/>
    <w:rsid w:val="00D848C8"/>
    <w:rsid w:val="00DB17BD"/>
    <w:rsid w:val="00DB5A5D"/>
    <w:rsid w:val="00DC1852"/>
    <w:rsid w:val="00DE73AE"/>
    <w:rsid w:val="00DE73F0"/>
    <w:rsid w:val="00E13EA3"/>
    <w:rsid w:val="00E46E63"/>
    <w:rsid w:val="00EA350C"/>
    <w:rsid w:val="00EA6E5A"/>
    <w:rsid w:val="00EB2DCA"/>
    <w:rsid w:val="00ED2746"/>
    <w:rsid w:val="00ED3ECC"/>
    <w:rsid w:val="00ED791C"/>
    <w:rsid w:val="00EE27E2"/>
    <w:rsid w:val="00EF2FDA"/>
    <w:rsid w:val="00F05240"/>
    <w:rsid w:val="00F07516"/>
    <w:rsid w:val="00F218B3"/>
    <w:rsid w:val="00F44BDF"/>
    <w:rsid w:val="00F57663"/>
    <w:rsid w:val="00F7711C"/>
    <w:rsid w:val="00F83122"/>
    <w:rsid w:val="00F85CFF"/>
    <w:rsid w:val="00FA44DF"/>
    <w:rsid w:val="00FA6A22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3F7F8"/>
  <w15:chartTrackingRefBased/>
  <w15:docId w15:val="{C3C2E0F3-22CC-41EB-BCB3-871E973D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CD3"/>
    <w:pPr>
      <w:widowControl w:val="0"/>
      <w:snapToGrid w:val="0"/>
      <w:spacing w:line="360" w:lineRule="atLeast"/>
    </w:pPr>
    <w:rPr>
      <w:rFonts w:ascii="Times New Roman" w:eastAsia="方正兰亭纤黑简体" w:hAnsi="Times New Roman" w:cs="方正兰亭黑简体"/>
      <w:snapToGrid w:val="0"/>
      <w:kern w:val="18"/>
      <w:sz w:val="18"/>
    </w:rPr>
  </w:style>
  <w:style w:type="paragraph" w:styleId="1">
    <w:name w:val="heading 1"/>
    <w:basedOn w:val="a"/>
    <w:next w:val="a"/>
    <w:link w:val="1Char"/>
    <w:uiPriority w:val="9"/>
    <w:qFormat/>
    <w:rsid w:val="0059416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3A6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B1E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64F8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95459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3A6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85CFF"/>
    <w:rPr>
      <w:kern w:val="0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A1AE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Char">
    <w:name w:val="页眉 Char"/>
    <w:basedOn w:val="a0"/>
    <w:link w:val="a4"/>
    <w:uiPriority w:val="99"/>
    <w:rsid w:val="001A1AE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A1AEB"/>
    <w:pPr>
      <w:tabs>
        <w:tab w:val="center" w:pos="4153"/>
        <w:tab w:val="right" w:pos="8306"/>
      </w:tabs>
    </w:pPr>
    <w:rPr>
      <w:szCs w:val="18"/>
    </w:rPr>
  </w:style>
  <w:style w:type="character" w:customStyle="1" w:styleId="Char0">
    <w:name w:val="页脚 Char"/>
    <w:basedOn w:val="a0"/>
    <w:link w:val="a5"/>
    <w:uiPriority w:val="99"/>
    <w:rsid w:val="001A1AE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9416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13A60"/>
    <w:rPr>
      <w:rFonts w:ascii="FZLanTingHeiS-R-GB" w:eastAsia="FZLanTingHeiS-R-GB" w:hAnsi="FZLanTingHeiS-R-GB" w:cs="FZLanTingHeiS-R-GB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B1E96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64F89"/>
    <w:rPr>
      <w:rFonts w:ascii="FZLanTingHeiS-R-GB" w:eastAsia="FZLanTingHeiS-R-GB" w:hAnsi="FZLanTingHeiS-R-GB" w:cs="FZLanTingHeiS-R-GB"/>
      <w:b/>
      <w:bCs/>
      <w:sz w:val="28"/>
      <w:szCs w:val="28"/>
    </w:rPr>
  </w:style>
  <w:style w:type="paragraph" w:styleId="a6">
    <w:name w:val="List Paragraph"/>
    <w:basedOn w:val="a"/>
    <w:uiPriority w:val="34"/>
    <w:qFormat/>
    <w:rsid w:val="000F646D"/>
    <w:pPr>
      <w:ind w:firstLineChars="200" w:firstLine="420"/>
    </w:pPr>
  </w:style>
  <w:style w:type="paragraph" w:styleId="a7">
    <w:name w:val="Body Text"/>
    <w:basedOn w:val="a"/>
    <w:link w:val="Char1"/>
    <w:uiPriority w:val="99"/>
    <w:unhideWhenUsed/>
    <w:rsid w:val="00FA44DF"/>
    <w:pPr>
      <w:spacing w:after="120"/>
    </w:pPr>
  </w:style>
  <w:style w:type="character" w:customStyle="1" w:styleId="Char1">
    <w:name w:val="正文文本 Char"/>
    <w:basedOn w:val="a0"/>
    <w:link w:val="a7"/>
    <w:uiPriority w:val="99"/>
    <w:rsid w:val="00FA44DF"/>
  </w:style>
  <w:style w:type="table" w:customStyle="1" w:styleId="ZybTableGreenAccent1">
    <w:name w:val="ZybTableGreen Accent 1"/>
    <w:basedOn w:val="a1"/>
    <w:uiPriority w:val="99"/>
    <w:rsid w:val="0035191A"/>
    <w:pPr>
      <w:jc w:val="center"/>
    </w:pPr>
    <w:tblPr>
      <w:tblInd w:w="0" w:type="dxa"/>
      <w:tblBorders>
        <w:top w:val="single" w:sz="4" w:space="0" w:color="00A45C"/>
        <w:left w:val="single" w:sz="4" w:space="0" w:color="00A45C"/>
        <w:bottom w:val="single" w:sz="4" w:space="0" w:color="00A45C"/>
        <w:right w:val="single" w:sz="4" w:space="0" w:color="00A45C"/>
        <w:insideH w:val="single" w:sz="8" w:space="0" w:color="00A45C"/>
        <w:insideV w:val="single" w:sz="8" w:space="0" w:color="00A45C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6EF"/>
      <w:vAlign w:val="center"/>
    </w:tcPr>
    <w:tblStylePr w:type="firstRow">
      <w:tblPr/>
      <w:tcPr>
        <w:shd w:val="clear" w:color="auto" w:fill="C5E0B3" w:themeFill="accent6" w:themeFillTint="66"/>
      </w:tcPr>
    </w:tblStylePr>
  </w:style>
  <w:style w:type="table" w:customStyle="1" w:styleId="ZybTableGreenAccent2">
    <w:name w:val="ZybTableGreen Accent 2"/>
    <w:basedOn w:val="a1"/>
    <w:uiPriority w:val="99"/>
    <w:rsid w:val="0035191A"/>
    <w:pPr>
      <w:jc w:val="center"/>
    </w:pPr>
    <w:tblPr>
      <w:tblInd w:w="0" w:type="dxa"/>
      <w:tblBorders>
        <w:top w:val="single" w:sz="4" w:space="0" w:color="00A45C"/>
        <w:left w:val="single" w:sz="4" w:space="0" w:color="00A45C"/>
        <w:bottom w:val="single" w:sz="4" w:space="0" w:color="00A45C"/>
        <w:right w:val="single" w:sz="4" w:space="0" w:color="00A45C"/>
        <w:insideH w:val="single" w:sz="4" w:space="0" w:color="00A45C"/>
        <w:insideV w:val="single" w:sz="4" w:space="0" w:color="00A45C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EF6EF"/>
      <w:vAlign w:val="center"/>
    </w:tcPr>
  </w:style>
  <w:style w:type="table" w:customStyle="1" w:styleId="ZybTableNoBorder">
    <w:name w:val="ZybTableNoBorder"/>
    <w:basedOn w:val="a1"/>
    <w:uiPriority w:val="99"/>
    <w:rsid w:val="002B237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ZybTableGreyAccent1">
    <w:name w:val="ZybTableGrey Accent 1"/>
    <w:basedOn w:val="a1"/>
    <w:uiPriority w:val="99"/>
    <w:rsid w:val="0035191A"/>
    <w:pPr>
      <w:jc w:val="center"/>
    </w:pPr>
    <w:tblPr>
      <w:tblInd w:w="0" w:type="dxa"/>
      <w:tblBorders>
        <w:top w:val="single" w:sz="8" w:space="0" w:color="89847E"/>
        <w:left w:val="single" w:sz="8" w:space="0" w:color="89847E"/>
        <w:bottom w:val="single" w:sz="8" w:space="0" w:color="89847E"/>
        <w:right w:val="single" w:sz="8" w:space="0" w:color="89847E"/>
        <w:insideH w:val="single" w:sz="8" w:space="0" w:color="89847E"/>
        <w:insideV w:val="single" w:sz="8" w:space="0" w:color="89847E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5F5"/>
      <w:vAlign w:val="center"/>
    </w:tcPr>
    <w:tblStylePr w:type="firstRow">
      <w:tblPr/>
      <w:tcPr>
        <w:shd w:val="clear" w:color="auto" w:fill="EDEDED"/>
      </w:tcPr>
    </w:tblStylePr>
  </w:style>
  <w:style w:type="table" w:customStyle="1" w:styleId="ZybTableGreyAccent2">
    <w:name w:val="ZybTableGrey Accent 2"/>
    <w:basedOn w:val="a1"/>
    <w:uiPriority w:val="99"/>
    <w:rsid w:val="0035191A"/>
    <w:pPr>
      <w:jc w:val="center"/>
    </w:pPr>
    <w:tblPr>
      <w:tblInd w:w="0" w:type="dxa"/>
      <w:tblBorders>
        <w:top w:val="single" w:sz="4" w:space="0" w:color="89847E"/>
        <w:left w:val="single" w:sz="4" w:space="0" w:color="89847E"/>
        <w:bottom w:val="single" w:sz="4" w:space="0" w:color="89847E"/>
        <w:right w:val="single" w:sz="4" w:space="0" w:color="89847E"/>
        <w:insideH w:val="single" w:sz="4" w:space="0" w:color="A6A6A6"/>
        <w:insideV w:val="single" w:sz="4" w:space="0" w:color="A6A6A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5F5"/>
      <w:vAlign w:val="center"/>
    </w:tcPr>
  </w:style>
  <w:style w:type="character" w:customStyle="1" w:styleId="6Char">
    <w:name w:val="标题 6 Char"/>
    <w:basedOn w:val="a0"/>
    <w:link w:val="6"/>
    <w:uiPriority w:val="9"/>
    <w:semiHidden/>
    <w:rsid w:val="00D13A60"/>
    <w:rPr>
      <w:rFonts w:ascii="FZLanTingHeiS-R-GB" w:eastAsia="FZLanTingHeiS-R-GB" w:hAnsi="FZLanTingHeiS-R-GB" w:cs="FZLanTingHeiS-R-GB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95459C"/>
    <w:rPr>
      <w:rFonts w:ascii="FZLanTingHeiS-R-GB" w:eastAsia="FZLanTingHeiS-R-GB" w:hAnsi="FZLanTingHeiS-R-GB" w:cs="FZLanTingHeiS-R-GB"/>
      <w:b/>
      <w:bCs/>
      <w:sz w:val="28"/>
      <w:szCs w:val="28"/>
    </w:rPr>
  </w:style>
  <w:style w:type="table" w:customStyle="1" w:styleId="ZybTableBlockGrey">
    <w:name w:val="ZybTableBlockGrey"/>
    <w:basedOn w:val="a1"/>
    <w:uiPriority w:val="99"/>
    <w:rsid w:val="00F218B3"/>
    <w:rPr>
      <w:rFonts w:eastAsia="FZLanTingHeiS-EL-GB"/>
      <w:sz w:val="18"/>
    </w:rPr>
    <w:tblPr>
      <w:tblInd w:w="0" w:type="dxa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F6F7F7"/>
    </w:tcPr>
  </w:style>
  <w:style w:type="table" w:customStyle="1" w:styleId="ZybTableBlockGreen">
    <w:name w:val="ZybTableBlockGreen"/>
    <w:basedOn w:val="a1"/>
    <w:uiPriority w:val="99"/>
    <w:rsid w:val="00AE4FA6"/>
    <w:rPr>
      <w:rFonts w:eastAsia="FZLanTingHeiS-EL-GB"/>
      <w:color w:val="00A95F"/>
      <w:sz w:val="18"/>
    </w:rPr>
    <w:tblPr>
      <w:tblInd w:w="0" w:type="dxa"/>
      <w:tblBorders>
        <w:top w:val="single" w:sz="4" w:space="0" w:color="00A95F"/>
        <w:left w:val="single" w:sz="4" w:space="0" w:color="00A95F"/>
        <w:bottom w:val="single" w:sz="4" w:space="0" w:color="00A95F"/>
        <w:right w:val="single" w:sz="4" w:space="0" w:color="00A95F"/>
      </w:tblBorders>
      <w:tblCellMar>
        <w:top w:w="184" w:type="dxa"/>
        <w:left w:w="430" w:type="dxa"/>
        <w:bottom w:w="184" w:type="dxa"/>
        <w:right w:w="430" w:type="dxa"/>
      </w:tblCellMar>
    </w:tblPr>
    <w:tcPr>
      <w:shd w:val="clear" w:color="auto" w:fill="EFF7F0"/>
      <w:vAlign w:val="center"/>
    </w:tcPr>
  </w:style>
  <w:style w:type="table" w:customStyle="1" w:styleId="ZybTableBlockGreenAccent2">
    <w:name w:val="ZybTableBlockGreen Accent2"/>
    <w:basedOn w:val="a1"/>
    <w:uiPriority w:val="99"/>
    <w:rsid w:val="00D51998"/>
    <w:rPr>
      <w:rFonts w:eastAsia="FZLanTingHeiS-EL-GB"/>
      <w:sz w:val="20"/>
    </w:rPr>
    <w:tblPr>
      <w:tblInd w:w="0" w:type="dxa"/>
      <w:tblCellMar>
        <w:top w:w="160" w:type="dxa"/>
        <w:left w:w="160" w:type="dxa"/>
        <w:bottom w:w="160" w:type="dxa"/>
        <w:right w:w="160" w:type="dxa"/>
      </w:tblCellMar>
    </w:tblPr>
    <w:tcPr>
      <w:shd w:val="clear" w:color="auto" w:fill="EFF7F0"/>
    </w:tcPr>
  </w:style>
  <w:style w:type="paragraph" w:customStyle="1" w:styleId="ZybParaVertCent">
    <w:name w:val="ZybParaVertCent"/>
    <w:basedOn w:val="a"/>
    <w:link w:val="ZybParaVertCentChar"/>
    <w:qFormat/>
    <w:rsid w:val="00822BA1"/>
    <w:pPr>
      <w:textAlignment w:val="center"/>
    </w:pPr>
    <w:rPr>
      <w:rFonts w:cstheme="minorHAnsi"/>
    </w:rPr>
  </w:style>
  <w:style w:type="character" w:customStyle="1" w:styleId="ZybParaVertCentChar">
    <w:name w:val="ZybParaVertCent Char"/>
    <w:basedOn w:val="a0"/>
    <w:link w:val="ZybParaVertCent"/>
    <w:rsid w:val="00822BA1"/>
    <w:rPr>
      <w:rFonts w:ascii="Arial Unicode MS" w:eastAsia="方正兰亭纤黑简体" w:hAnsi="Arial Unicode MS" w:cstheme="minorHAnsi"/>
      <w:snapToGrid w:val="0"/>
      <w:kern w:val="18"/>
      <w:sz w:val="18"/>
    </w:rPr>
  </w:style>
  <w:style w:type="table" w:customStyle="1" w:styleId="ZybTableTransparentAccent2">
    <w:name w:val="ZybTableTransparent Accent 2"/>
    <w:basedOn w:val="a1"/>
    <w:uiPriority w:val="99"/>
    <w:rsid w:val="000952CC"/>
    <w:pPr>
      <w:jc w:val="center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ZybTableOutsideBorderBlack">
    <w:name w:val="ZybTableOutsideBorderBlack"/>
    <w:basedOn w:val="a1"/>
    <w:uiPriority w:val="99"/>
    <w:rsid w:val="001D252C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ZybTableRowDashedGrey">
    <w:name w:val="ZybTableRowDashedGrey"/>
    <w:basedOn w:val="a1"/>
    <w:uiPriority w:val="99"/>
    <w:rsid w:val="0076359D"/>
    <w:pPr>
      <w:jc w:val="both"/>
    </w:pPr>
    <w:tblPr>
      <w:tblInd w:w="0" w:type="dxa"/>
      <w:tblBorders>
        <w:bottom w:val="dashed" w:sz="4" w:space="0" w:color="787878"/>
        <w:insideH w:val="dashed" w:sz="4" w:space="0" w:color="787878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ZybTableInlineBlockOrangeRed">
    <w:name w:val="ZybTableInlineBlockOrangeRed"/>
    <w:basedOn w:val="a1"/>
    <w:uiPriority w:val="99"/>
    <w:rsid w:val="00A83402"/>
    <w:pPr>
      <w:jc w:val="both"/>
    </w:pPr>
    <w:rPr>
      <w:color w:val="FFFFFF" w:themeColor="background1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0831A"/>
      <w:vAlign w:val="center"/>
    </w:tcPr>
  </w:style>
  <w:style w:type="table" w:customStyle="1" w:styleId="ZybTableTitleBlockGreen">
    <w:name w:val="ZybTableTitleBlockGreen"/>
    <w:basedOn w:val="a1"/>
    <w:uiPriority w:val="99"/>
    <w:rsid w:val="00294182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FA568"/>
    </w:tcPr>
  </w:style>
  <w:style w:type="table" w:customStyle="1" w:styleId="ZybTableTitleBlockPurple">
    <w:name w:val="ZybTableTitleBlockPurple"/>
    <w:basedOn w:val="a1"/>
    <w:uiPriority w:val="99"/>
    <w:rsid w:val="00354A27"/>
    <w:rPr>
      <w:color w:val="FFFFFF" w:themeColor="background1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13A4A"/>
    </w:tcPr>
  </w:style>
  <w:style w:type="table" w:customStyle="1" w:styleId="ZybTableContentBlockRed">
    <w:name w:val="ZybTableContentBlockRed"/>
    <w:basedOn w:val="a1"/>
    <w:uiPriority w:val="99"/>
    <w:rsid w:val="00232290"/>
    <w:tblPr>
      <w:tblInd w:w="0" w:type="dxa"/>
      <w:tblCellMar>
        <w:top w:w="85" w:type="dxa"/>
        <w:left w:w="108" w:type="dxa"/>
        <w:bottom w:w="0" w:type="dxa"/>
        <w:right w:w="108" w:type="dxa"/>
      </w:tblCellMar>
    </w:tblPr>
    <w:tcPr>
      <w:shd w:val="clear" w:color="auto" w:fill="FCEEE4"/>
    </w:tcPr>
  </w:style>
  <w:style w:type="table" w:customStyle="1" w:styleId="ZybTableTitleBlockOrange">
    <w:name w:val="ZybTableTitleBlockOrange"/>
    <w:basedOn w:val="a1"/>
    <w:uiPriority w:val="99"/>
    <w:rsid w:val="0023229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831E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9AAAE-E388-4B10-9EED-9ACBA9717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124</Words>
  <Characters>710</Characters>
  <Application>Microsoft Office Word</Application>
  <DocSecurity>0</DocSecurity>
  <Lines>5</Lines>
  <Paragraphs>1</Paragraphs>
  <ScaleCrop>false</ScaleCrop>
  <Company>Microsoft</Company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zybang</dc:creator>
  <cp:keywords/>
  <dc:description/>
  <cp:lastModifiedBy>Administrator</cp:lastModifiedBy>
  <cp:revision>23</cp:revision>
  <dcterms:created xsi:type="dcterms:W3CDTF">2019-12-19T06:35:00Z</dcterms:created>
  <dcterms:modified xsi:type="dcterms:W3CDTF">2020-02-18T18:28:00Z</dcterms:modified>
</cp:coreProperties>
</file>