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Из аэропорта в центральный сектор мегаполиса можно попасть на: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поездах Airport Express (ходят через 12 минут);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автобусах CityFlyer (главное преимущество — живописная магистраль); автобусах местной транспортной сети (ехать придётся до ближайшей ветки метро, а потом начнутся изнурительные пересадки); такси.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>Такси в Гонконге бывают трёх типов: «красные» — курсируют к острову Гонконг; «зелёные» — домчат туриста до Новых Территорий; «голубые» — едут к острову Лантау. Стоимость, как вы понимаете, зависит от маршрута.</w:t>
      </w:r>
      <w:r>
        <w:rPr>
          <w:sz w:val="28"/>
          <w:szCs w:val="28"/>
        </w:rPr>
        <w:br/>
      </w:r>
    </w:p>
    <w:p>
      <w:pPr>
        <w:pStyle w:val="style0"/>
        <w:jc w:val="both"/>
      </w:pPr>
      <w:r>
        <w:rPr>
          <w:sz w:val="28"/>
          <w:szCs w:val="28"/>
        </w:rPr>
        <w:t>Миграционные карты, которые необходимо предъявить при въезде. На въезде в Гонконг штамп в паспорт не ставится, вместо него выдается небольшой вкладыш, где указана ФИО въезжающего, дата въезда и миграционная карта, также остается у вас. При отъезде из страны карта забирается, а вкладыш остается у вас.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Карта Octopus - дает право проезда на всех основных видах общественного транспорта, кроме экспресса из аэропорта. Стоит карта 150 HKD, из них 50 HKD составляет депозит который хранится на карте, а остальные деньги идут на оплату проезда. Карту можно пополнить на многих станциях метро, а при выезде из страны ее можно сдать и получить назад сумму депозита и остаток денег на карте, за минусом 8 или 9 HKD комиссии, если возврат происходит менее чем через 3 месяца после получения карты. Важным моментом является то что проезд можно оплатить даже при нехватке денег на карте, просто остаток на карте будет отрицательным. Приобрести и пополнить карту можно в Customer Service Office. В аэропорту Гонконга этот офис находится около посадки на экспресс. Нужно выйти из зоны прилета перейти через дорогу в здание напротив, и сразу увидите Customer Service Office.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Стоянка автобусов в аэропорту находится после выхода из здания терминала на улицу нужно повернуть направо и пройти немного по прямой. В очереди на посадку мы оказались первыми и смогли спокойно занять первые места на втором этаже автобуса. Вообще советую всем добираться из аэропорта именно на автобусе, больше увидите, и по деньгам будет существенно дешевле.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CFBF0" w:val="clear"/>
        </w:rPr>
        <w:t>МЕТРО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eastAsia="Times New Roman" w:hAnsi="Times New Roman"/>
          <w:sz w:val="28"/>
          <w:szCs w:val="28"/>
          <w:lang w:val="en-US"/>
        </w:rPr>
        <w:t>Оплачивать проезд удобнее всего картами Oktopus, ее нужно приложить к турникету на входе и на выходе из метро. На каждой станции имеются автоматы по продаже билетов в метро, на автомате нужно нажать на станцию назначения и внести сумму оплаты. 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Как добраться от аэропорта до статуи Будды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Сесть на автобус s1 или s56 в аэропорту доехать до канатной дороги стоимость примерно 5-6 остановок 3.5 доллара. Там же находится станция метро Tung Chung Station. От туда до гостиницы надо ехать до станции Lai King там пересесть на красную линию и ехать до Jordan.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15 остановка напротив 5 причала стоимость 9.8 время примерно 1 час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Достопримечательности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1 Пик Виктории фвтобус 15 остановка напротив 5 причала стоимость 9.8 время примерно 1 часТуда первые два места с левой стороны. Вниз есть смысл ехать на трамвае, очереди вниз часто вполне приемлемые. Если автобусом вниз, то садиться надо уже с правой стороны, естественно. 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и автобус №1, чья частота движения будет в этот период увеличена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. Купите что-нибудь в местном магазинчике (рекомендую китайские шарфы, они здесь просто великолепны и не слишком дороги). </w:t>
      </w:r>
      <w:r>
        <w:rPr>
          <w:rFonts w:ascii="Times New Roman" w:eastAsia="Times New Roman" w:hAnsi="Times New Roman"/>
          <w:sz w:val="28"/>
          <w:szCs w:val="28"/>
          <w:shd w:fill="FFFFFF" w:val="clear"/>
          <w:lang w:val="en-US"/>
        </w:rPr>
        <w:t>сдачи у водителя нет никогда и рассусоливать он с Вами не станет, дернет с места так, что если не держитесь - попадаете. Готовьте мелочь, ее опускаем в специальный слот и получаем билет. </w:t>
      </w:r>
      <w:r>
        <w:rPr>
          <w:rFonts w:ascii="Times New Roman" w:eastAsia="Times New Roman" w:hAnsi="Times New Roman"/>
          <w:sz w:val="28"/>
          <w:szCs w:val="28"/>
          <w:lang w:val="en-US"/>
        </w:rPr>
        <w:t>Расписание автобусов: Ежедневно : 10:00 утра до 23:40 (от причала Pier 7 ) Ежедневно : 10:15 до 23:55 вечера (от Garden Road) Частота : от 15 до 20 минут Проезд : от HK$4.20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2 Статуя будды см. выше.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3 Набережная звезд – южная оконечность Кулуна.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5 Смотровая площадка Sky 100 метро Kowloon зеленая и желтая линии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6 Банк китая – м.б. cмотровая площадка пройти от причалов или метро Admirality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7 IFC торговый центр  – м.б. cмотровая площадка пройти от причалов или метро HongKong  зеленая и желтая линии.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8 Симфония света каждый день в 8 вечера.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9 Ночной рынок, рядом с гостиницей.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Мишленовский ресторан </w:t>
      </w:r>
      <w:r>
        <w:rPr>
          <w:rFonts w:ascii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Tim Ho Wan адрес  метро Hong Kong Central HK Shop 12A Hong Kong Station(Podium Level 1, IFC Mall Central, Central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Улица ленивых пешеходов (Central Mid-Levels Escalator) рядом с центральным рынком на Holliwood Rd.</w:t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0" w:right="0"/>
        <w:jc w:val="both"/>
      </w:pPr>
      <w:r>
        <w:rPr>
          <w:b/>
          <w:bCs/>
          <w:sz w:val="28"/>
          <w:szCs w:val="28"/>
        </w:rPr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18"/>
    <w:next w:val="style19"/>
    <w:pPr>
      <w:outlineLvl w:val="0"/>
    </w:pPr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