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10TemplateTitle"/>
        <w:rPr>
          <w:rFonts w:ascii="Calibri" w:hAnsi="Calibri" w:cs="Calibri"/>
          <w:b w:val="0"/>
          <w:i w:val="0"/>
          <w:color w:val="auto"/>
          <w:sz w:val="24"/>
          <w:szCs w:val="24"/>
          <w:rtl w:val="0"/>
        </w:rPr>
      </w:pPr>
      <w:r>
        <w:rPr>
          <w:szCs w:val="24"/>
        </w:rPr>
        <w:t>Character Profile:</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Name: </w:t>
      </w:r>
      <w:r>
        <w:rPr>
          <w:rStyle w:val="11TemplateData"/>
          <w:color w:val="000000"/>
          <w:szCs w:val="24"/>
        </w:rPr>
        <w:t>Sarah Wilkins</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Gender: Female</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Age At beginning of book 2: </w:t>
      </w:r>
      <w:r>
        <w:rPr>
          <w:rStyle w:val="11TemplateData"/>
          <w:color w:val="000000"/>
          <w:szCs w:val="24"/>
        </w:rPr>
        <w:t>28</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Date of Birth: </w:t>
      </w:r>
      <w:r>
        <w:rPr>
          <w:rStyle w:val="11TemplateData"/>
          <w:color w:val="000000"/>
          <w:szCs w:val="24"/>
        </w:rPr>
        <w:t>1985-03-08</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Place of Birth: </w:t>
      </w:r>
      <w:r>
        <w:rPr>
          <w:rStyle w:val="11TemplateData"/>
          <w:color w:val="000000"/>
          <w:szCs w:val="24"/>
        </w:rPr>
        <w:t>Seattle, Washington</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Current residence: </w:t>
      </w:r>
      <w:r>
        <w:rPr>
          <w:rStyle w:val="11TemplateData"/>
          <w:color w:val="000000"/>
          <w:szCs w:val="24"/>
        </w:rPr>
        <w:t>Seattle, Washington</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Ethnicity: </w:t>
      </w:r>
      <w:r>
        <w:rPr>
          <w:rStyle w:val="11TemplateData"/>
          <w:color w:val="000000"/>
          <w:szCs w:val="24"/>
        </w:rPr>
        <w:t>English-American</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Occupation: </w:t>
      </w:r>
      <w:r>
        <w:rPr>
          <w:rStyle w:val="11TemplateData"/>
          <w:color w:val="000000"/>
          <w:szCs w:val="24"/>
        </w:rPr>
        <w:t>Student working on her Masters degree. However, she already has a post-graduation job lined up working in management at her father's corporation.</w:t>
      </w:r>
    </w:p>
    <w:p>
      <w:pPr>
        <w:jc w:val="left"/>
        <w:rPr>
          <w:rFonts w:ascii="Calibri" w:hAnsi="Calibri" w:cs="Calibri"/>
          <w:b w:val="0"/>
          <w:i/>
          <w:color w:val="BA7C5D"/>
          <w:sz w:val="18"/>
          <w:szCs w:val="24"/>
          <w:rtl w:val="0"/>
        </w:rPr>
      </w:pPr>
    </w:p>
    <w:p>
      <w:pPr>
        <w:pStyle w:val="10TemplateTitle"/>
        <w:tabs>
          <w:tab w:val="left" w:pos="0"/>
        </w:tabs>
        <w:jc w:val="left"/>
        <w:rPr>
          <w:rFonts w:ascii="Calibri" w:hAnsi="Calibri" w:cs="Calibri"/>
          <w:b w:val="0"/>
          <w:i w:val="0"/>
          <w:color w:val="auto"/>
          <w:sz w:val="24"/>
          <w:szCs w:val="24"/>
          <w:rtl w:val="0"/>
        </w:rPr>
      </w:pPr>
      <w:r>
        <w:rPr>
          <w:rFonts w:ascii="Calibri" w:hAnsi="Calibri" w:cs="Calibri"/>
          <w:color w:val="AA4065"/>
          <w:sz w:val="24"/>
          <w:szCs w:val="24"/>
        </w:rPr>
        <w:t xml:space="preserve">Vehicle Driven: </w:t>
      </w:r>
      <w:r>
        <w:rPr>
          <w:rStyle w:val="11TemplateData"/>
          <w:color w:val="000000"/>
          <w:szCs w:val="24"/>
        </w:rPr>
        <w:t>Pearl White Audi luxury sedan</w:t>
      </w:r>
    </w:p>
    <w:p>
      <w:pPr>
        <w:jc w:val="left"/>
        <w:rPr>
          <w:rFonts w:ascii="Calibri" w:hAnsi="Calibri" w:cs="Calibri"/>
          <w:b w:val="0"/>
          <w:i/>
          <w:color w:val="BA7C5D"/>
          <w:sz w:val="18"/>
          <w:szCs w:val="24"/>
          <w:rtl w:val="0"/>
        </w:rPr>
      </w:pPr>
    </w:p>
    <w:p>
      <w:pPr>
        <w:pStyle w:val="11TemplateSection"/>
        <w:rPr>
          <w:rFonts w:ascii="Calibri" w:hAnsi="Calibri" w:cs="Calibri"/>
          <w:b w:val="0"/>
          <w:i w:val="0"/>
          <w:color w:val="auto"/>
          <w:sz w:val="24"/>
          <w:szCs w:val="24"/>
          <w:rtl w:val="0"/>
        </w:rPr>
      </w:pPr>
      <w:r>
        <w:rPr>
          <w:szCs w:val="24"/>
        </w:rPr>
        <w:t>Physical Attributes:</w:t>
      </w:r>
    </w:p>
    <w:p>
      <w:pPr>
        <w:pStyle w:val="12TemplateSubSection"/>
        <w:rPr>
          <w:rFonts w:ascii="Calibri" w:hAnsi="Calibri" w:cs="Calibri"/>
          <w:b w:val="0"/>
          <w:i w:val="0"/>
          <w:color w:val="auto"/>
          <w:sz w:val="24"/>
          <w:szCs w:val="24"/>
          <w:rtl w:val="0"/>
        </w:rPr>
      </w:pPr>
      <w:r>
        <w:rPr>
          <w:szCs w:val="24"/>
        </w:rPr>
        <w:t xml:space="preserve">- Resembles: </w:t>
      </w:r>
      <w:r>
        <w:rPr>
          <w:rStyle w:val="11TemplateData"/>
          <w:color w:val="000000"/>
          <w:szCs w:val="24"/>
        </w:rPr>
        <w:t>Gwyneth Paltrow, in her prime</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Hair Color: </w:t>
      </w:r>
      <w:r>
        <w:rPr>
          <w:rStyle w:val="11TemplateData"/>
          <w:color w:val="000000"/>
          <w:szCs w:val="24"/>
        </w:rPr>
        <w:t>Blonde</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Hair Length: </w:t>
      </w:r>
      <w:r>
        <w:rPr>
          <w:rStyle w:val="11TemplateData"/>
          <w:color w:val="000000"/>
          <w:szCs w:val="24"/>
        </w:rPr>
        <w:t>Information</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Hair Style: </w:t>
      </w:r>
      <w:r>
        <w:rPr>
          <w:rStyle w:val="11TemplateData"/>
          <w:color w:val="000000"/>
          <w:szCs w:val="24"/>
        </w:rPr>
        <w:t>Information</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Eye Color: </w:t>
      </w:r>
      <w:r>
        <w:rPr>
          <w:rStyle w:val="11TemplateData"/>
          <w:color w:val="000000"/>
          <w:szCs w:val="24"/>
        </w:rPr>
        <w:t>Steely gray blue</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Vision: </w:t>
      </w:r>
      <w:r>
        <w:rPr>
          <w:rStyle w:val="11TemplateData"/>
          <w:color w:val="000000"/>
          <w:szCs w:val="24"/>
        </w:rPr>
        <w:t xml:space="preserve"> Sarah Wears glasses most of the time but will occasionally switch to contact lenses, primarily for events that require her to pose for many photos.</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Facial Hair: </w:t>
      </w:r>
      <w:r>
        <w:rPr>
          <w:rStyle w:val="11TemplateData"/>
          <w:color w:val="000000"/>
          <w:szCs w:val="24"/>
        </w:rPr>
        <w:t>Information</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Height: </w:t>
      </w:r>
      <w:r>
        <w:rPr>
          <w:rStyle w:val="11TemplateData"/>
          <w:color w:val="000000"/>
          <w:szCs w:val="24"/>
        </w:rPr>
        <w:t>5'9"</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Weight: </w:t>
      </w:r>
      <w:r>
        <w:rPr>
          <w:rStyle w:val="11TemplateData"/>
          <w:color w:val="000000"/>
          <w:szCs w:val="24"/>
        </w:rPr>
        <w:t>130lbs</w:t>
      </w:r>
      <w:r>
        <w:rPr>
          <w:rStyle w:val="11TemplateData"/>
          <w:szCs w:val="24"/>
        </w:rPr>
        <w:t xml:space="preserve"> </w:t>
      </w:r>
    </w:p>
    <w:p>
      <w:pPr>
        <w:pStyle w:val="12TemplateSubSection"/>
        <w:rPr>
          <w:rFonts w:ascii="Calibri" w:hAnsi="Calibri" w:cs="Calibri"/>
          <w:b w:val="0"/>
          <w:i w:val="0"/>
          <w:color w:val="auto"/>
          <w:sz w:val="24"/>
          <w:szCs w:val="24"/>
        </w:rPr>
      </w:pPr>
      <w:r>
        <w:rPr>
          <w:szCs w:val="24"/>
        </w:rPr>
        <w:t xml:space="preserve">- Clothing and Fashion Choices: </w:t>
      </w:r>
    </w:p>
    <w:p>
      <w:pPr>
        <w:pStyle w:val="123TemplateSubSecBullets"/>
        <w:numPr>
          <w:ilvl w:val="0"/>
          <w:numId w:val="1"/>
        </w:numPr>
        <w:ind w:hanging="270"/>
        <w:rPr>
          <w:b w:val="0"/>
          <w:i w:val="0"/>
          <w:color w:val="auto"/>
          <w:szCs w:val="24"/>
          <w:rtl w:val="0"/>
        </w:rPr>
      </w:pPr>
      <w:r>
        <w:rPr>
          <w:rFonts w:ascii="Tahoma" w:hAnsi="Tahoma" w:cs="Tahoma"/>
          <w:sz w:val="22"/>
          <w:szCs w:val="24"/>
        </w:rPr>
        <w:t>She wears designer dresses to all significant social events.</w:t>
      </w:r>
    </w:p>
    <w:p>
      <w:pPr>
        <w:pStyle w:val="123TemplateSubSecBullets"/>
        <w:numPr>
          <w:ilvl w:val="0"/>
          <w:numId w:val="1"/>
        </w:numPr>
        <w:ind w:hanging="270"/>
        <w:rPr>
          <w:b w:val="0"/>
          <w:i w:val="0"/>
          <w:color w:val="auto"/>
          <w:szCs w:val="24"/>
        </w:rPr>
      </w:pPr>
      <w:r>
        <w:rPr>
          <w:rFonts w:ascii="Tahoma" w:hAnsi="Tahoma" w:cs="Tahoma"/>
          <w:sz w:val="22"/>
          <w:szCs w:val="24"/>
        </w:rPr>
        <w:t>She wears designer skirt suits and pantsuits to work.</w:t>
      </w:r>
    </w:p>
    <w:p>
      <w:pPr>
        <w:pStyle w:val="123TemplateSubSecBullets"/>
        <w:numPr>
          <w:ilvl w:val="0"/>
          <w:numId w:val="1"/>
        </w:numPr>
        <w:ind w:hanging="270"/>
        <w:rPr>
          <w:b w:val="0"/>
          <w:i w:val="0"/>
          <w:color w:val="auto"/>
          <w:szCs w:val="24"/>
        </w:rPr>
      </w:pPr>
      <w:r>
        <w:rPr>
          <w:rFonts w:ascii="Tahoma" w:hAnsi="Tahoma" w:cs="Tahoma"/>
          <w:sz w:val="22"/>
          <w:szCs w:val="24"/>
        </w:rPr>
        <w:t>Her jewelry is expensive, except for the one necklace and panted she cherishes most – the one Evan gave her on their first date. Even though it's inexpensive and not particularly beautiful, she still wears it daily to work.</w:t>
      </w:r>
    </w:p>
    <w:p>
      <w:pPr>
        <w:pStyle w:val="123TemplateSubSecBullets"/>
        <w:numPr>
          <w:ilvl w:val="0"/>
          <w:numId w:val="1"/>
        </w:numPr>
        <w:ind w:hanging="270"/>
        <w:rPr>
          <w:b w:val="0"/>
          <w:i w:val="0"/>
          <w:color w:val="auto"/>
          <w:szCs w:val="24"/>
        </w:rPr>
      </w:pPr>
      <w:r>
        <w:rPr>
          <w:rFonts w:ascii="Tahoma" w:hAnsi="Tahoma" w:cs="Tahoma"/>
          <w:sz w:val="22"/>
          <w:szCs w:val="24"/>
        </w:rPr>
        <w:t xml:space="preserve">Even her jeans and tops are designer. </w:t>
      </w:r>
    </w:p>
    <w:p>
      <w:pPr>
        <w:pStyle w:val="123TemplateSubSecBullets"/>
        <w:numPr>
          <w:ilvl w:val="0"/>
          <w:numId w:val="1"/>
        </w:numPr>
        <w:ind w:hanging="270"/>
        <w:rPr>
          <w:b w:val="0"/>
          <w:i w:val="0"/>
          <w:color w:val="auto"/>
          <w:szCs w:val="24"/>
        </w:rPr>
      </w:pPr>
      <w:r>
        <w:rPr>
          <w:rFonts w:ascii="Tahoma" w:hAnsi="Tahoma" w:cs="Tahoma"/>
          <w:sz w:val="22"/>
          <w:szCs w:val="24"/>
        </w:rPr>
        <w:t>The only clothes that are not designer are her workout clothes</w:t>
      </w:r>
    </w:p>
    <w:p>
      <w:pPr>
        <w:pStyle w:val="12TemplateSubSection"/>
        <w:rPr>
          <w:rFonts w:hAnsi="Calibri" w:cs="Calibri"/>
          <w:szCs w:val="24"/>
          <w:rtl w:val="0"/>
        </w:rPr>
      </w:pPr>
    </w:p>
    <w:p>
      <w:pPr>
        <w:pStyle w:val="11TemplateSection"/>
        <w:rPr>
          <w:rFonts w:ascii="Calibri" w:hAnsi="Calibri" w:cs="Calibri"/>
          <w:b w:val="0"/>
          <w:i w:val="0"/>
          <w:color w:val="auto"/>
          <w:sz w:val="24"/>
          <w:szCs w:val="24"/>
          <w:rtl w:val="0"/>
        </w:rPr>
      </w:pPr>
      <w:r>
        <w:rPr>
          <w:szCs w:val="24"/>
        </w:rPr>
        <w:t>Character Description:</w:t>
      </w:r>
    </w:p>
    <w:p>
      <w:pPr>
        <w:pStyle w:val="113TemplateParagraph"/>
        <w:rPr>
          <w:rFonts w:ascii="Calibri" w:hAnsi="Calibri" w:cs="Calibri"/>
          <w:b w:val="0"/>
          <w:i w:val="0"/>
          <w:color w:val="auto"/>
          <w:sz w:val="24"/>
          <w:szCs w:val="24"/>
          <w:rtl w:val="0"/>
        </w:rPr>
      </w:pPr>
      <w:r>
        <w:rPr>
          <w:rStyle w:val="11TemplateData"/>
          <w:szCs w:val="24"/>
        </w:rPr>
        <w:t>Here's an improved version of Sarah's character description for Book Two:</w:t>
      </w:r>
    </w:p>
    <w:p>
      <w:pPr>
        <w:pStyle w:val="113TemplateParagraph"/>
        <w:rPr>
          <w:rFonts w:ascii="Calibri" w:hAnsi="Calibri" w:cs="Calibri"/>
          <w:b w:val="0"/>
          <w:i w:val="0"/>
          <w:color w:val="auto"/>
          <w:sz w:val="24"/>
          <w:szCs w:val="24"/>
        </w:rPr>
      </w:pPr>
      <w:r>
        <w:rPr>
          <w:rStyle w:val="11TemplateData"/>
          <w:szCs w:val="24"/>
        </w:rPr>
        <w:t>Sarah, an integral character in Book Two, makes her sole appearance in Chapter 1 during the divorce. Previously, in Book One, Sarah is portrayed as a straight-A student with a meticulously planned future. The daughter of a self-made multimillionaire, she aspires to emulate her father's success rather than adopt her mother's supportive role, which she finds unappealing. Despite her high IQ, Sarah has limited experience with romantic relationships, focusing instead on her academic and career goals.</w:t>
      </w:r>
    </w:p>
    <w:p>
      <w:pPr>
        <w:pStyle w:val="113TemplateParagraph"/>
        <w:rPr>
          <w:rFonts w:ascii="Calibri" w:hAnsi="Calibri" w:cs="Calibri"/>
          <w:b w:val="0"/>
          <w:i w:val="0"/>
          <w:color w:val="auto"/>
          <w:sz w:val="24"/>
          <w:szCs w:val="24"/>
        </w:rPr>
      </w:pPr>
      <w:r>
        <w:rPr>
          <w:rStyle w:val="11TemplateData"/>
          <w:szCs w:val="24"/>
        </w:rPr>
        <w:t>Her path takes an unexpected turn when she meets Evan in their senior year of college. This encounter leads to a passionate relationship, derailing her initial plan to pursue a Master's degree at an Ivy League school. Instead, she joins forces with Evan to establish a successful marketing firm and a nonprofit for underprivileged teens. While perceived as unapproachable and business-focused, Sarah reveals a more feminine side in private with Evan, a side she is uncomfortable embracing.</w:t>
      </w:r>
    </w:p>
    <w:p>
      <w:pPr>
        <w:pStyle w:val="113TemplateParagraph"/>
        <w:rPr>
          <w:rFonts w:ascii="Calibri" w:hAnsi="Calibri" w:cs="Calibri"/>
          <w:b w:val="0"/>
          <w:i w:val="0"/>
          <w:color w:val="auto"/>
          <w:sz w:val="24"/>
          <w:szCs w:val="24"/>
        </w:rPr>
      </w:pPr>
      <w:r>
        <w:rPr>
          <w:rStyle w:val="11TemplateData"/>
          <w:szCs w:val="24"/>
        </w:rPr>
        <w:t>As their business flourishes under Liz's management, Evan envisions a life of leisure and family, while Sarah sees an opportunity to expand their enterprise. This divergence in aspirations, coupled with their differing views on family life – Evan desiring a playful, affectionate approach versus Sarah's preference for a more academic, less emotional upbringing for one child – creates irreconcilable differences. Ultimately, these factors lead to Sarah's decision to request a divorce, highlighting the complexity of her character and her journey.</w:t>
      </w:r>
    </w:p>
    <w:p>
      <w:pPr>
        <w:pStyle w:val="113TemplateParagraph"/>
        <w:rPr>
          <w:rFonts w:ascii="Calibri" w:hAnsi="Calibri" w:cs="Calibri"/>
          <w:b w:val="0"/>
          <w:i w:val="0"/>
          <w:color w:val="auto"/>
          <w:sz w:val="24"/>
          <w:szCs w:val="24"/>
        </w:rPr>
      </w:pPr>
      <w:r>
        <w:rPr>
          <w:rStyle w:val="11TemplateData"/>
          <w:szCs w:val="24"/>
        </w:rPr>
        <w:t>This revised description emphasizes the nuances in Sarah's character and the pivotal moments that shape her decisions, setting the stage for her role in Book Two.</w:t>
      </w:r>
    </w:p>
    <w:sectPr>
      <w:headerReference w:type="default" r:id="rId4"/>
      <w:footerReference w:type="default" r:id="rId5"/>
      <w:endnotePr>
        <w:numFmt w:val="decimal"/>
      </w:endnotePr>
      <w:pgSz w:w="12240" w:h="15840"/>
      <w:pgMar w:top="1440" w:right="1800" w:bottom="1440" w:left="180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alibri">
    <w:charset w:val="00"/>
    <w:family w:val="modern"/>
    <w:pitch w:val="variable"/>
    <w:sig w:usb0="00000000" w:usb1="00000000" w:usb2="00000000" w:usb3="00000000" w:csb0="00000001" w:csb1="00000000"/>
  </w:font>
  <w:font w:name="Cambria">
    <w:charset w:val="00"/>
    <w:family w:val="modern"/>
    <w:pitch w:val="variable"/>
    <w:sig w:usb0="00000000" w:usb1="00000000" w:usb2="00000000" w:usb3="00000000" w:csb0="00000001" w:csb1="00000000"/>
  </w:font>
  <w:font w:name="Tahoma">
    <w:charset w:val="00"/>
    <w:family w:val="modern"/>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hanging="88661"/>
      </w:pPr>
      <w:rPr>
        <w:rFonts w:ascii="Tahoma" w:eastAsia="Calibri" w:hAnsi="Tahoma"/>
        <w:b w:val="0"/>
        <w:i w:val="0"/>
        <w:color w:val="000000"/>
        <w:sz w:val="22"/>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10TemplateTitle">
    <w:name w:val="1.0 Template Title"/>
    <w:uiPriority w:val="99"/>
    <w:pPr>
      <w:widowControl w:val="0"/>
      <w:autoSpaceDE w:val="0"/>
      <w:autoSpaceDN w:val="0"/>
      <w:adjustRightInd w:val="0"/>
      <w:jc w:val="left"/>
    </w:pPr>
    <w:rPr>
      <w:rFonts w:ascii="Cambria" w:hAnsi="Cambria" w:cs="Cambria"/>
      <w:b/>
      <w:i w:val="0"/>
      <w:color w:val="82314D"/>
      <w:sz w:val="32"/>
    </w:rPr>
  </w:style>
  <w:style w:type="paragraph" w:customStyle="1" w:styleId="11TemplateSection">
    <w:name w:val="1.1 Template Section"/>
    <w:uiPriority w:val="99"/>
    <w:pPr>
      <w:widowControl w:val="0"/>
      <w:tabs>
        <w:tab w:val="left" w:pos="0"/>
      </w:tabs>
      <w:autoSpaceDE w:val="0"/>
      <w:autoSpaceDN w:val="0"/>
      <w:adjustRightInd w:val="0"/>
    </w:pPr>
    <w:rPr>
      <w:rFonts w:ascii="Tahoma" w:hAnsi="Tahoma" w:cs="Tahoma"/>
      <w:b/>
      <w:i w:val="0"/>
      <w:color w:val="AA4065"/>
      <w:sz w:val="22"/>
    </w:rPr>
  </w:style>
  <w:style w:type="paragraph" w:customStyle="1" w:styleId="12TemplateSubSection">
    <w:name w:val="1.2 Template Sub Section"/>
    <w:uiPriority w:val="99"/>
    <w:pPr>
      <w:widowControl w:val="0"/>
      <w:tabs>
        <w:tab w:val="left" w:pos="0"/>
      </w:tabs>
      <w:autoSpaceDE w:val="0"/>
      <w:autoSpaceDN w:val="0"/>
      <w:adjustRightInd w:val="0"/>
      <w:spacing w:before="60" w:line="264" w:lineRule="auto"/>
      <w:ind w:left="346" w:firstLine="14"/>
    </w:pPr>
    <w:rPr>
      <w:rFonts w:ascii="Tahoma" w:hAnsi="Tahoma" w:cs="Tahoma"/>
      <w:b/>
      <w:i w:val="0"/>
      <w:color w:val="D04E7C"/>
      <w:sz w:val="22"/>
    </w:rPr>
  </w:style>
  <w:style w:type="paragraph" w:customStyle="1" w:styleId="123TemplateSubSecBullets">
    <w:name w:val="1.2.3 Template SubSec Bullets"/>
    <w:uiPriority w:val="99"/>
    <w:pPr>
      <w:widowControl w:val="0"/>
      <w:tabs>
        <w:tab w:val="left" w:pos="235"/>
        <w:tab w:val="left" w:pos="720"/>
      </w:tabs>
      <w:autoSpaceDE w:val="0"/>
      <w:autoSpaceDN w:val="0"/>
      <w:adjustRightInd w:val="0"/>
      <w:spacing w:line="262" w:lineRule="auto"/>
      <w:ind w:left="720" w:firstLine="14"/>
    </w:pPr>
    <w:rPr>
      <w:rFonts w:ascii="Calibri" w:hAnsi="Calibri" w:cs="Calibri"/>
      <w:b w:val="0"/>
      <w:i w:val="0"/>
      <w:color w:val="000000"/>
      <w:sz w:val="24"/>
    </w:rPr>
  </w:style>
  <w:style w:type="paragraph" w:customStyle="1" w:styleId="113TemplateParagraph">
    <w:name w:val="1.1.3 Template Paragraph"/>
    <w:uiPriority w:val="99"/>
    <w:pPr>
      <w:widowControl w:val="0"/>
      <w:tabs>
        <w:tab w:val="left" w:pos="0"/>
      </w:tabs>
      <w:autoSpaceDE w:val="0"/>
      <w:autoSpaceDN w:val="0"/>
      <w:adjustRightInd w:val="0"/>
      <w:spacing w:after="120"/>
      <w:ind w:left="360" w:firstLine="360"/>
    </w:pPr>
    <w:rPr>
      <w:rFonts w:ascii="Tahoma" w:hAnsi="Tahoma" w:cs="Tahoma"/>
      <w:b w:val="0"/>
      <w:i w:val="0"/>
      <w:color w:val="000000"/>
      <w:sz w:val="22"/>
    </w:rPr>
  </w:style>
  <w:style w:type="character" w:customStyle="1" w:styleId="11TemplateData">
    <w:name w:val="1.1 Template Data"/>
    <w:uiPriority w:val="99"/>
    <w:rPr>
      <w:rFonts w:ascii="Tahoma" w:hAnsi="Tahoma" w:cs="Tahoma"/>
      <w:b w:val="0"/>
      <w:i w:val="0"/>
      <w:sz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