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Игра Tetris.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Стрелка вниз - </w:t>
      </w:r>
      <w:r w:rsidDel="00000000" w:rsidR="00000000" w:rsidRPr="00000000">
        <w:rPr>
          <w:rtl w:val="0"/>
        </w:rPr>
        <w:t xml:space="preserve">ускорить падение фигуры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Стрелка вверх - </w:t>
      </w:r>
      <w:r w:rsidDel="00000000" w:rsidR="00000000" w:rsidRPr="00000000">
        <w:rPr>
          <w:rtl w:val="0"/>
        </w:rPr>
        <w:t xml:space="preserve">повернуть фигуру на 90 градусов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Стрелка вправо - </w:t>
      </w:r>
      <w:r w:rsidDel="00000000" w:rsidR="00000000" w:rsidRPr="00000000">
        <w:rPr>
          <w:rtl w:val="0"/>
        </w:rPr>
        <w:t xml:space="preserve">переместить фигуру вправо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Стрелка влево - </w:t>
      </w:r>
      <w:r w:rsidDel="00000000" w:rsidR="00000000" w:rsidRPr="00000000">
        <w:rPr>
          <w:rtl w:val="0"/>
        </w:rPr>
        <w:t xml:space="preserve">переместить фигуру влево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1"/>
          <w:rtl w:val="0"/>
        </w:rPr>
        <w:t xml:space="preserve">Пробел - </w:t>
      </w:r>
      <w:r w:rsidDel="00000000" w:rsidR="00000000" w:rsidRPr="00000000">
        <w:rPr>
          <w:rtl w:val="0"/>
        </w:rPr>
        <w:t xml:space="preserve">начать игру (находясь в начальном или финальном окне)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В файле settings.py хранятся базовые константы для игры: скорость падения блока, формы фигур, размеры поля, окна и тд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В папке data в файле data.txt хранятся все результаты пользователя.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