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868463"/>
      <w:r w:rsidRPr="003B7C82">
        <w:lastRenderedPageBreak/>
        <w:t>Inhaltsverzeichnis</w:t>
      </w:r>
      <w:bookmarkEnd w:id="0"/>
      <w:bookmarkEnd w:id="1"/>
      <w:bookmarkEnd w:id="2"/>
      <w:bookmarkEnd w:id="3"/>
    </w:p>
    <w:p w14:paraId="68B9AD98" w14:textId="0135EE00" w:rsidR="00197648" w:rsidRDefault="00F07FAC" w:rsidP="00197648">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197648">
        <w:t>Inhaltsverzeichnis</w:t>
      </w:r>
      <w:r w:rsidR="00197648">
        <w:tab/>
      </w:r>
      <w:r w:rsidR="00197648">
        <w:fldChar w:fldCharType="begin"/>
      </w:r>
      <w:r w:rsidR="00197648">
        <w:instrText xml:space="preserve"> PAGEREF _Toc141868463 \h </w:instrText>
      </w:r>
      <w:r w:rsidR="00197648">
        <w:fldChar w:fldCharType="separate"/>
      </w:r>
      <w:r w:rsidR="00A57734">
        <w:t>III</w:t>
      </w:r>
      <w:r w:rsidR="00197648">
        <w:fldChar w:fldCharType="end"/>
      </w:r>
    </w:p>
    <w:p w14:paraId="364584EC" w14:textId="28C90E92" w:rsidR="00197648" w:rsidRDefault="00197648" w:rsidP="00197648">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_Toc141868464 \h </w:instrText>
      </w:r>
      <w:r>
        <w:fldChar w:fldCharType="separate"/>
      </w:r>
      <w:r w:rsidR="00A57734">
        <w:t>IV</w:t>
      </w:r>
      <w:r>
        <w:fldChar w:fldCharType="end"/>
      </w:r>
    </w:p>
    <w:p w14:paraId="2409305F" w14:textId="039060E3" w:rsidR="00197648" w:rsidRDefault="00197648" w:rsidP="00197648">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_Toc141868465 \h </w:instrText>
      </w:r>
      <w:r>
        <w:fldChar w:fldCharType="separate"/>
      </w:r>
      <w:r w:rsidR="00A57734">
        <w:t>VI</w:t>
      </w:r>
      <w:r>
        <w:fldChar w:fldCharType="end"/>
      </w:r>
    </w:p>
    <w:p w14:paraId="0F916FCD" w14:textId="6D7AAB20" w:rsidR="00197648" w:rsidRDefault="00197648" w:rsidP="00197648">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_Toc141868466 \h </w:instrText>
      </w:r>
      <w:r>
        <w:fldChar w:fldCharType="separate"/>
      </w:r>
      <w:r w:rsidR="00A57734">
        <w:t>VII</w:t>
      </w:r>
      <w:r>
        <w:fldChar w:fldCharType="end"/>
      </w:r>
    </w:p>
    <w:p w14:paraId="597AC34B" w14:textId="2DD64A0A" w:rsidR="00197648" w:rsidRDefault="00197648" w:rsidP="00197648">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_Toc141868467 \h </w:instrText>
      </w:r>
      <w:r>
        <w:fldChar w:fldCharType="separate"/>
      </w:r>
      <w:r w:rsidR="00A57734">
        <w:t>VIII</w:t>
      </w:r>
      <w:r>
        <w:fldChar w:fldCharType="end"/>
      </w:r>
    </w:p>
    <w:p w14:paraId="55A2FA73" w14:textId="76599A8D" w:rsidR="00197648" w:rsidRDefault="00197648" w:rsidP="00197648">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_Toc141868468 \h </w:instrText>
      </w:r>
      <w:r>
        <w:fldChar w:fldCharType="separate"/>
      </w:r>
      <w:r w:rsidR="00A57734">
        <w:t>1</w:t>
      </w:r>
      <w:r>
        <w:fldChar w:fldCharType="end"/>
      </w:r>
    </w:p>
    <w:p w14:paraId="686EDE53" w14:textId="7FA8F773" w:rsidR="00197648" w:rsidRDefault="00197648" w:rsidP="00197648">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_Toc141868469 \h </w:instrText>
      </w:r>
      <w:r>
        <w:fldChar w:fldCharType="separate"/>
      </w:r>
      <w:r w:rsidR="00A57734">
        <w:t>2</w:t>
      </w:r>
      <w:r>
        <w:fldChar w:fldCharType="end"/>
      </w:r>
    </w:p>
    <w:p w14:paraId="0053FA1C" w14:textId="32BE867C" w:rsidR="00197648" w:rsidRDefault="00197648" w:rsidP="00197648">
      <w:pPr>
        <w:pStyle w:val="Verzeichnis1"/>
        <w:rPr>
          <w:rFonts w:asciiTheme="minorHAnsi" w:eastAsiaTheme="minorEastAsia" w:hAnsiTheme="minorHAnsi" w:cstheme="minorBidi"/>
          <w:sz w:val="22"/>
          <w:szCs w:val="22"/>
        </w:rPr>
      </w:pPr>
      <w:r w:rsidRPr="005F3087">
        <w:t>3</w:t>
      </w:r>
      <w:r>
        <w:rPr>
          <w:rFonts w:asciiTheme="minorHAnsi" w:eastAsiaTheme="minorEastAsia" w:hAnsiTheme="minorHAnsi" w:cstheme="minorBidi"/>
          <w:sz w:val="22"/>
          <w:szCs w:val="22"/>
        </w:rPr>
        <w:tab/>
      </w:r>
      <w:r w:rsidRPr="005F3087">
        <w:t>Unternehmensprofil der „Softzoll GmbH &amp; Co. KG“</w:t>
      </w:r>
      <w:r>
        <w:tab/>
      </w:r>
      <w:r>
        <w:fldChar w:fldCharType="begin"/>
      </w:r>
      <w:r>
        <w:instrText xml:space="preserve"> PAGEREF _Toc141868470 \h </w:instrText>
      </w:r>
      <w:r>
        <w:fldChar w:fldCharType="separate"/>
      </w:r>
      <w:r w:rsidR="00A57734">
        <w:t>4</w:t>
      </w:r>
      <w:r>
        <w:fldChar w:fldCharType="end"/>
      </w:r>
    </w:p>
    <w:p w14:paraId="30AEC37D" w14:textId="17A74257" w:rsidR="00197648" w:rsidRDefault="00197648" w:rsidP="00197648">
      <w:pPr>
        <w:pStyle w:val="Verzeichnis1"/>
        <w:rPr>
          <w:rFonts w:asciiTheme="minorHAnsi" w:eastAsiaTheme="minorEastAsia" w:hAnsiTheme="minorHAnsi" w:cstheme="minorBidi"/>
          <w:sz w:val="22"/>
          <w:szCs w:val="22"/>
        </w:rPr>
      </w:pPr>
      <w:r w:rsidRPr="005F3087">
        <w:rPr>
          <w:bCs/>
        </w:rPr>
        <w:t>4</w:t>
      </w:r>
      <w:r>
        <w:rPr>
          <w:rFonts w:asciiTheme="minorHAnsi" w:eastAsiaTheme="minorEastAsia" w:hAnsiTheme="minorHAnsi" w:cstheme="minorBidi"/>
          <w:sz w:val="22"/>
          <w:szCs w:val="22"/>
        </w:rPr>
        <w:tab/>
      </w:r>
      <w:r w:rsidRPr="005F3087">
        <w:rPr>
          <w:bCs/>
        </w:rPr>
        <w:t>Projektbegründung</w:t>
      </w:r>
      <w:r>
        <w:tab/>
      </w:r>
      <w:r>
        <w:fldChar w:fldCharType="begin"/>
      </w:r>
      <w:r>
        <w:instrText xml:space="preserve"> PAGEREF _Toc141868471 \h </w:instrText>
      </w:r>
      <w:r>
        <w:fldChar w:fldCharType="separate"/>
      </w:r>
      <w:r w:rsidR="00A57734">
        <w:t>5</w:t>
      </w:r>
      <w:r>
        <w:fldChar w:fldCharType="end"/>
      </w:r>
    </w:p>
    <w:p w14:paraId="3B8E588C" w14:textId="15C0218C" w:rsidR="00197648" w:rsidRDefault="00197648" w:rsidP="0019764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_Toc141868472 \h </w:instrText>
      </w:r>
      <w:r>
        <w:fldChar w:fldCharType="separate"/>
      </w:r>
      <w:r w:rsidR="00A57734">
        <w:t>5</w:t>
      </w:r>
      <w:r>
        <w:fldChar w:fldCharType="end"/>
      </w:r>
    </w:p>
    <w:p w14:paraId="5EE7B552" w14:textId="04325375" w:rsidR="00197648" w:rsidRDefault="00197648" w:rsidP="00197648">
      <w:pPr>
        <w:pStyle w:val="Verzeichnis1"/>
        <w:rPr>
          <w:rFonts w:asciiTheme="minorHAnsi" w:eastAsiaTheme="minorEastAsia" w:hAnsiTheme="minorHAnsi" w:cstheme="minorBidi"/>
          <w:sz w:val="22"/>
          <w:szCs w:val="22"/>
        </w:rPr>
      </w:pPr>
      <w:r w:rsidRPr="005F3087">
        <w:t>5</w:t>
      </w:r>
      <w:r>
        <w:rPr>
          <w:rFonts w:asciiTheme="minorHAnsi" w:eastAsiaTheme="minorEastAsia" w:hAnsiTheme="minorHAnsi" w:cstheme="minorBidi"/>
          <w:sz w:val="22"/>
          <w:szCs w:val="22"/>
        </w:rPr>
        <w:tab/>
      </w:r>
      <w:r w:rsidRPr="005F3087">
        <w:t>Anforderungsanalyse (Requirements Engineering)</w:t>
      </w:r>
      <w:r>
        <w:tab/>
      </w:r>
      <w:r>
        <w:fldChar w:fldCharType="begin"/>
      </w:r>
      <w:r>
        <w:instrText xml:space="preserve"> PAGEREF _Toc141868473 \h </w:instrText>
      </w:r>
      <w:r>
        <w:fldChar w:fldCharType="separate"/>
      </w:r>
      <w:r w:rsidR="00A57734">
        <w:t>6</w:t>
      </w:r>
      <w:r>
        <w:fldChar w:fldCharType="end"/>
      </w:r>
    </w:p>
    <w:p w14:paraId="7A23E90C" w14:textId="51DF672C" w:rsidR="00197648" w:rsidRDefault="00197648" w:rsidP="00197648">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_Toc141868474 \h </w:instrText>
      </w:r>
      <w:r>
        <w:fldChar w:fldCharType="separate"/>
      </w:r>
      <w:r w:rsidR="00A57734">
        <w:t>8</w:t>
      </w:r>
      <w:r>
        <w:fldChar w:fldCharType="end"/>
      </w:r>
    </w:p>
    <w:p w14:paraId="4EB05E88" w14:textId="67DC5523" w:rsidR="00197648" w:rsidRDefault="00197648" w:rsidP="00197648">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_Toc141868475 \h </w:instrText>
      </w:r>
      <w:r>
        <w:fldChar w:fldCharType="separate"/>
      </w:r>
      <w:r w:rsidR="00A57734">
        <w:t>9</w:t>
      </w:r>
      <w:r>
        <w:fldChar w:fldCharType="end"/>
      </w:r>
    </w:p>
    <w:p w14:paraId="5F2753E8" w14:textId="448B682A" w:rsidR="00197648" w:rsidRDefault="00197648" w:rsidP="00197648">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_Toc141868476 \h </w:instrText>
      </w:r>
      <w:r>
        <w:fldChar w:fldCharType="separate"/>
      </w:r>
      <w:r w:rsidR="00A57734">
        <w:t>15</w:t>
      </w:r>
      <w:r>
        <w:fldChar w:fldCharType="end"/>
      </w:r>
    </w:p>
    <w:p w14:paraId="02CAD695" w14:textId="1B58856F" w:rsidR="00197648" w:rsidRDefault="00197648" w:rsidP="00197648">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_Toc141868477 \h </w:instrText>
      </w:r>
      <w:r>
        <w:fldChar w:fldCharType="separate"/>
      </w:r>
      <w:r w:rsidR="00A57734">
        <w:t>19</w:t>
      </w:r>
      <w:r>
        <w:fldChar w:fldCharType="end"/>
      </w:r>
    </w:p>
    <w:p w14:paraId="3A96C9CD" w14:textId="5D0059B2" w:rsidR="00197648" w:rsidRDefault="00197648" w:rsidP="00197648">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_Toc141868478 \h </w:instrText>
      </w:r>
      <w:r>
        <w:fldChar w:fldCharType="separate"/>
      </w:r>
      <w:r w:rsidR="00A57734">
        <w:t>20</w:t>
      </w:r>
      <w:r>
        <w:fldChar w:fldCharType="end"/>
      </w:r>
    </w:p>
    <w:p w14:paraId="45C895BE" w14:textId="05F2E32D" w:rsidR="00197648" w:rsidRDefault="00197648" w:rsidP="00197648">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_Toc141868479 \h </w:instrText>
      </w:r>
      <w:r>
        <w:fldChar w:fldCharType="separate"/>
      </w:r>
      <w:r w:rsidR="00A57734">
        <w:t>20</w:t>
      </w:r>
      <w:r>
        <w:fldChar w:fldCharType="end"/>
      </w:r>
    </w:p>
    <w:p w14:paraId="3B256374" w14:textId="2CC6C9EA" w:rsidR="00197648" w:rsidRDefault="00197648" w:rsidP="00197648">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_Toc141868480 \h </w:instrText>
      </w:r>
      <w:r>
        <w:fldChar w:fldCharType="separate"/>
      </w:r>
      <w:r w:rsidR="00A57734">
        <w:t>24</w:t>
      </w:r>
      <w:r>
        <w:fldChar w:fldCharType="end"/>
      </w:r>
    </w:p>
    <w:p w14:paraId="24653348" w14:textId="777A0424" w:rsidR="00197648" w:rsidRDefault="00197648" w:rsidP="00197648">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_Toc141868481 \h </w:instrText>
      </w:r>
      <w:r>
        <w:fldChar w:fldCharType="separate"/>
      </w:r>
      <w:r w:rsidR="00A57734">
        <w:t>28</w:t>
      </w:r>
      <w:r>
        <w:fldChar w:fldCharType="end"/>
      </w:r>
    </w:p>
    <w:p w14:paraId="596D1856" w14:textId="0C31E926" w:rsidR="00197648" w:rsidRDefault="00197648" w:rsidP="00197648">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_Toc141868482 \h </w:instrText>
      </w:r>
      <w:r>
        <w:fldChar w:fldCharType="separate"/>
      </w:r>
      <w:r w:rsidR="00A57734">
        <w:t>32</w:t>
      </w:r>
      <w:r>
        <w:fldChar w:fldCharType="end"/>
      </w:r>
    </w:p>
    <w:p w14:paraId="494B8A83" w14:textId="6D63F010" w:rsidR="00197648" w:rsidRDefault="00197648" w:rsidP="00197648">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_Toc141868483 \h </w:instrText>
      </w:r>
      <w:r>
        <w:fldChar w:fldCharType="separate"/>
      </w:r>
      <w:r w:rsidR="00A57734">
        <w:t>34</w:t>
      </w:r>
      <w:r>
        <w:fldChar w:fldCharType="end"/>
      </w:r>
    </w:p>
    <w:p w14:paraId="720D9350" w14:textId="6F7A625C" w:rsidR="00197648" w:rsidRDefault="00197648" w:rsidP="00197648">
      <w:pPr>
        <w:pStyle w:val="Verzeichnis8"/>
        <w:rPr>
          <w:rFonts w:asciiTheme="minorHAnsi" w:eastAsiaTheme="minorEastAsia" w:hAnsiTheme="minorHAnsi" w:cstheme="minorBidi"/>
          <w:sz w:val="22"/>
          <w:szCs w:val="22"/>
        </w:rPr>
      </w:pPr>
      <w:r w:rsidRPr="005F3087">
        <w:t>A</w:t>
      </w:r>
      <w:r>
        <w:rPr>
          <w:rFonts w:asciiTheme="minorHAnsi" w:eastAsiaTheme="minorEastAsia" w:hAnsiTheme="minorHAnsi" w:cstheme="minorBidi"/>
          <w:sz w:val="22"/>
          <w:szCs w:val="22"/>
        </w:rPr>
        <w:tab/>
      </w:r>
      <w:r w:rsidRPr="005F3087">
        <w:t>Anforderungen aus dem Anforderungsdokument ReqSpec 1.001 vom 26.06.2023</w:t>
      </w:r>
      <w:r>
        <w:tab/>
      </w:r>
      <w:r>
        <w:fldChar w:fldCharType="begin"/>
      </w:r>
      <w:r>
        <w:instrText xml:space="preserve"> PAGEREF _Toc141868484 \h </w:instrText>
      </w:r>
      <w:r>
        <w:fldChar w:fldCharType="separate"/>
      </w:r>
      <w:r w:rsidR="00A57734">
        <w:t>35</w:t>
      </w:r>
      <w:r>
        <w:fldChar w:fldCharType="end"/>
      </w:r>
    </w:p>
    <w:p w14:paraId="0DD94818" w14:textId="6B2439F2" w:rsidR="00197648" w:rsidRDefault="00197648" w:rsidP="00197648">
      <w:pPr>
        <w:pStyle w:val="Verzeichnis8"/>
        <w:rPr>
          <w:rFonts w:asciiTheme="minorHAnsi" w:eastAsiaTheme="minorEastAsia" w:hAnsiTheme="minorHAnsi" w:cstheme="minorBidi"/>
          <w:sz w:val="22"/>
          <w:szCs w:val="22"/>
        </w:rPr>
      </w:pPr>
      <w:r w:rsidRPr="005F3087">
        <w:rPr>
          <w:bCs/>
        </w:rPr>
        <w:t>B</w:t>
      </w:r>
      <w:r>
        <w:rPr>
          <w:rFonts w:asciiTheme="minorHAnsi" w:eastAsiaTheme="minorEastAsia" w:hAnsiTheme="minorHAnsi" w:cstheme="minorBidi"/>
          <w:sz w:val="22"/>
          <w:szCs w:val="22"/>
        </w:rPr>
        <w:tab/>
      </w:r>
      <w:r w:rsidRPr="005F3087">
        <w:rPr>
          <w:bCs/>
        </w:rPr>
        <w:t>Risikokatalog</w:t>
      </w:r>
      <w:r>
        <w:tab/>
      </w:r>
      <w:r>
        <w:fldChar w:fldCharType="begin"/>
      </w:r>
      <w:r>
        <w:instrText xml:space="preserve"> PAGEREF _Toc141868485 \h </w:instrText>
      </w:r>
      <w:r>
        <w:fldChar w:fldCharType="separate"/>
      </w:r>
      <w:r w:rsidR="00A57734">
        <w:t>38</w:t>
      </w:r>
      <w:r>
        <w:fldChar w:fldCharType="end"/>
      </w:r>
    </w:p>
    <w:p w14:paraId="63AF8713" w14:textId="2C141995" w:rsidR="00197648" w:rsidRDefault="00197648" w:rsidP="00197648">
      <w:pPr>
        <w:pStyle w:val="Verzeichnis8"/>
        <w:rPr>
          <w:rFonts w:asciiTheme="minorHAnsi" w:eastAsiaTheme="minorEastAsia" w:hAnsiTheme="minorHAnsi" w:cstheme="minorBidi"/>
          <w:sz w:val="22"/>
          <w:szCs w:val="22"/>
        </w:rPr>
      </w:pPr>
      <w:r w:rsidRPr="005F3087">
        <w:t>C</w:t>
      </w:r>
      <w:r>
        <w:rPr>
          <w:rFonts w:asciiTheme="minorHAnsi" w:eastAsiaTheme="minorEastAsia" w:hAnsiTheme="minorHAnsi" w:cstheme="minorBidi"/>
          <w:sz w:val="22"/>
          <w:szCs w:val="22"/>
        </w:rPr>
        <w:tab/>
      </w:r>
      <w:r w:rsidRPr="005F3087">
        <w:t>Testbericht zum Test der Software „Progress-Monitor“</w:t>
      </w:r>
      <w:r>
        <w:tab/>
      </w:r>
      <w:r>
        <w:fldChar w:fldCharType="begin"/>
      </w:r>
      <w:r>
        <w:instrText xml:space="preserve"> PAGEREF _Toc141868486 \h </w:instrText>
      </w:r>
      <w:r>
        <w:fldChar w:fldCharType="separate"/>
      </w:r>
      <w:r w:rsidR="00A57734">
        <w:t>41</w:t>
      </w:r>
      <w:r>
        <w:fldChar w:fldCharType="end"/>
      </w:r>
    </w:p>
    <w:p w14:paraId="5FDDD33F" w14:textId="4599BBA8" w:rsidR="00197648" w:rsidRDefault="00197648" w:rsidP="00197648">
      <w:pPr>
        <w:pStyle w:val="Verzeichnis8"/>
        <w:rPr>
          <w:rFonts w:asciiTheme="minorHAnsi" w:eastAsiaTheme="minorEastAsia" w:hAnsiTheme="minorHAnsi" w:cstheme="minorBidi"/>
          <w:sz w:val="22"/>
          <w:szCs w:val="22"/>
        </w:rPr>
      </w:pPr>
      <w:r w:rsidRPr="005F3087">
        <w:rPr>
          <w:bCs/>
        </w:rPr>
        <w:t>D</w:t>
      </w:r>
      <w:r>
        <w:rPr>
          <w:rFonts w:asciiTheme="minorHAnsi" w:eastAsiaTheme="minorEastAsia" w:hAnsiTheme="minorHAnsi" w:cstheme="minorBidi"/>
          <w:sz w:val="22"/>
          <w:szCs w:val="22"/>
        </w:rPr>
        <w:tab/>
      </w:r>
      <w:r w:rsidRPr="005F3087">
        <w:rPr>
          <w:bCs/>
        </w:rPr>
        <w:t>BPMN zum Prozess „Softwaretest“</w:t>
      </w:r>
      <w:r>
        <w:tab/>
      </w:r>
      <w:r>
        <w:fldChar w:fldCharType="begin"/>
      </w:r>
      <w:r>
        <w:instrText xml:space="preserve"> PAGEREF _Toc141868487 \h </w:instrText>
      </w:r>
      <w:r>
        <w:fldChar w:fldCharType="separate"/>
      </w:r>
      <w:r w:rsidR="00A57734">
        <w:t>46</w:t>
      </w:r>
      <w:r>
        <w:fldChar w:fldCharType="end"/>
      </w:r>
    </w:p>
    <w:p w14:paraId="5BFDEE94" w14:textId="494E7F08" w:rsidR="00197648" w:rsidRDefault="00197648" w:rsidP="00197648">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_Toc141868488 \h </w:instrText>
      </w:r>
      <w:r>
        <w:fldChar w:fldCharType="separate"/>
      </w:r>
      <w:r w:rsidR="00A57734">
        <w:t>47</w:t>
      </w:r>
      <w:r>
        <w:fldChar w:fldCharType="end"/>
      </w:r>
    </w:p>
    <w:p w14:paraId="6C85EC48" w14:textId="1C7251D2"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86846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868465"/>
      <w:r w:rsidRPr="003B7C82">
        <w:lastRenderedPageBreak/>
        <w:t>Abbildungsverzeichnis</w:t>
      </w:r>
      <w:bookmarkEnd w:id="9"/>
      <w:bookmarkEnd w:id="10"/>
      <w:bookmarkEnd w:id="11"/>
      <w:bookmarkEnd w:id="12"/>
    </w:p>
    <w:p w14:paraId="3EFBFA2A" w14:textId="30B0E43C" w:rsidR="004347CA"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979665" w:history="1">
        <w:r w:rsidR="004347CA" w:rsidRPr="0086410B">
          <w:rPr>
            <w:rStyle w:val="Hyperlink"/>
            <w:b/>
            <w:noProof/>
          </w:rPr>
          <w:t>Abb. 5.1:</w:t>
        </w:r>
        <w:r w:rsidR="004347CA" w:rsidRPr="0086410B">
          <w:rPr>
            <w:rStyle w:val="Hyperlink"/>
            <w:noProof/>
          </w:rPr>
          <w:t xml:space="preserve"> User Story Map</w:t>
        </w:r>
        <w:r w:rsidR="004347CA">
          <w:rPr>
            <w:noProof/>
            <w:webHidden/>
          </w:rPr>
          <w:tab/>
        </w:r>
        <w:r w:rsidR="004347CA">
          <w:rPr>
            <w:noProof/>
            <w:webHidden/>
          </w:rPr>
          <w:fldChar w:fldCharType="begin"/>
        </w:r>
        <w:r w:rsidR="004347CA">
          <w:rPr>
            <w:noProof/>
            <w:webHidden/>
          </w:rPr>
          <w:instrText xml:space="preserve"> PAGEREF _Toc141979665 \h </w:instrText>
        </w:r>
        <w:r w:rsidR="004347CA">
          <w:rPr>
            <w:noProof/>
            <w:webHidden/>
          </w:rPr>
        </w:r>
        <w:r w:rsidR="004347CA">
          <w:rPr>
            <w:noProof/>
            <w:webHidden/>
          </w:rPr>
          <w:fldChar w:fldCharType="separate"/>
        </w:r>
        <w:r w:rsidR="004347CA">
          <w:rPr>
            <w:noProof/>
            <w:webHidden/>
          </w:rPr>
          <w:t>6</w:t>
        </w:r>
        <w:r w:rsidR="004347CA">
          <w:rPr>
            <w:noProof/>
            <w:webHidden/>
          </w:rPr>
          <w:fldChar w:fldCharType="end"/>
        </w:r>
      </w:hyperlink>
    </w:p>
    <w:p w14:paraId="63B8EBC8" w14:textId="5198F726"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66" w:history="1">
        <w:r w:rsidRPr="0086410B">
          <w:rPr>
            <w:rStyle w:val="Hyperlink"/>
            <w:b/>
            <w:noProof/>
          </w:rPr>
          <w:t>Abb. 6.1:</w:t>
        </w:r>
        <w:r w:rsidRPr="0086410B">
          <w:rPr>
            <w:rStyle w:val="Hyperlink"/>
            <w:noProof/>
          </w:rPr>
          <w:t xml:space="preserve"> BPMN-Diagramm zum Prozess "Datenkonvertierung"</w:t>
        </w:r>
        <w:r>
          <w:rPr>
            <w:noProof/>
            <w:webHidden/>
          </w:rPr>
          <w:tab/>
        </w:r>
        <w:r>
          <w:rPr>
            <w:noProof/>
            <w:webHidden/>
          </w:rPr>
          <w:fldChar w:fldCharType="begin"/>
        </w:r>
        <w:r>
          <w:rPr>
            <w:noProof/>
            <w:webHidden/>
          </w:rPr>
          <w:instrText xml:space="preserve"> PAGEREF _Toc141979666 \h </w:instrText>
        </w:r>
        <w:r>
          <w:rPr>
            <w:noProof/>
            <w:webHidden/>
          </w:rPr>
        </w:r>
        <w:r>
          <w:rPr>
            <w:noProof/>
            <w:webHidden/>
          </w:rPr>
          <w:fldChar w:fldCharType="separate"/>
        </w:r>
        <w:r>
          <w:rPr>
            <w:noProof/>
            <w:webHidden/>
          </w:rPr>
          <w:t>11</w:t>
        </w:r>
        <w:r>
          <w:rPr>
            <w:noProof/>
            <w:webHidden/>
          </w:rPr>
          <w:fldChar w:fldCharType="end"/>
        </w:r>
      </w:hyperlink>
    </w:p>
    <w:p w14:paraId="483A3F48" w14:textId="6CDD1205"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67" w:history="1">
        <w:r w:rsidRPr="0086410B">
          <w:rPr>
            <w:rStyle w:val="Hyperlink"/>
            <w:b/>
            <w:noProof/>
          </w:rPr>
          <w:t>Abb. 9.1:</w:t>
        </w:r>
        <w:r w:rsidRPr="0086410B">
          <w:rPr>
            <w:rStyle w:val="Hyperlink"/>
            <w:noProof/>
          </w:rPr>
          <w:t xml:space="preserve"> Grundlegende Teststrategie</w:t>
        </w:r>
        <w:r>
          <w:rPr>
            <w:noProof/>
            <w:webHidden/>
          </w:rPr>
          <w:tab/>
        </w:r>
        <w:r>
          <w:rPr>
            <w:noProof/>
            <w:webHidden/>
          </w:rPr>
          <w:fldChar w:fldCharType="begin"/>
        </w:r>
        <w:r>
          <w:rPr>
            <w:noProof/>
            <w:webHidden/>
          </w:rPr>
          <w:instrText xml:space="preserve"> PAGEREF _Toc141979667 \h </w:instrText>
        </w:r>
        <w:r>
          <w:rPr>
            <w:noProof/>
            <w:webHidden/>
          </w:rPr>
        </w:r>
        <w:r>
          <w:rPr>
            <w:noProof/>
            <w:webHidden/>
          </w:rPr>
          <w:fldChar w:fldCharType="separate"/>
        </w:r>
        <w:r>
          <w:rPr>
            <w:noProof/>
            <w:webHidden/>
          </w:rPr>
          <w:t>20</w:t>
        </w:r>
        <w:r>
          <w:rPr>
            <w:noProof/>
            <w:webHidden/>
          </w:rPr>
          <w:fldChar w:fldCharType="end"/>
        </w:r>
      </w:hyperlink>
    </w:p>
    <w:p w14:paraId="7D9A8F02" w14:textId="28664E6D"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68" w:history="1">
        <w:r w:rsidRPr="0086410B">
          <w:rPr>
            <w:rStyle w:val="Hyperlink"/>
            <w:b/>
            <w:noProof/>
          </w:rPr>
          <w:t>Abb. 9.2:</w:t>
        </w:r>
        <w:r w:rsidRPr="0086410B">
          <w:rPr>
            <w:rStyle w:val="Hyperlink"/>
            <w:noProof/>
          </w:rPr>
          <w:t xml:space="preserve"> Die vier Prüfebenen des Software-Tests</w:t>
        </w:r>
        <w:r>
          <w:rPr>
            <w:noProof/>
            <w:webHidden/>
          </w:rPr>
          <w:tab/>
        </w:r>
        <w:r>
          <w:rPr>
            <w:noProof/>
            <w:webHidden/>
          </w:rPr>
          <w:fldChar w:fldCharType="begin"/>
        </w:r>
        <w:r>
          <w:rPr>
            <w:noProof/>
            <w:webHidden/>
          </w:rPr>
          <w:instrText xml:space="preserve"> PAGEREF _Toc141979668 \h </w:instrText>
        </w:r>
        <w:r>
          <w:rPr>
            <w:noProof/>
            <w:webHidden/>
          </w:rPr>
        </w:r>
        <w:r>
          <w:rPr>
            <w:noProof/>
            <w:webHidden/>
          </w:rPr>
          <w:fldChar w:fldCharType="separate"/>
        </w:r>
        <w:r>
          <w:rPr>
            <w:noProof/>
            <w:webHidden/>
          </w:rPr>
          <w:t>22</w:t>
        </w:r>
        <w:r>
          <w:rPr>
            <w:noProof/>
            <w:webHidden/>
          </w:rPr>
          <w:fldChar w:fldCharType="end"/>
        </w:r>
      </w:hyperlink>
    </w:p>
    <w:p w14:paraId="2D6D4879" w14:textId="6D2C8A1B"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69" w:history="1">
        <w:r w:rsidRPr="0086410B">
          <w:rPr>
            <w:rStyle w:val="Hyperlink"/>
            <w:b/>
            <w:noProof/>
          </w:rPr>
          <w:t>Abb. 9.3:</w:t>
        </w:r>
        <w:r w:rsidRPr="0086410B">
          <w:rPr>
            <w:rStyle w:val="Hyperlink"/>
            <w:noProof/>
          </w:rPr>
          <w:t xml:space="preserve"> Schematische Darstellung eines Black-Box-Tests</w:t>
        </w:r>
        <w:r>
          <w:rPr>
            <w:noProof/>
            <w:webHidden/>
          </w:rPr>
          <w:tab/>
        </w:r>
        <w:r>
          <w:rPr>
            <w:noProof/>
            <w:webHidden/>
          </w:rPr>
          <w:fldChar w:fldCharType="begin"/>
        </w:r>
        <w:r>
          <w:rPr>
            <w:noProof/>
            <w:webHidden/>
          </w:rPr>
          <w:instrText xml:space="preserve"> PAGEREF _Toc141979669 \h </w:instrText>
        </w:r>
        <w:r>
          <w:rPr>
            <w:noProof/>
            <w:webHidden/>
          </w:rPr>
        </w:r>
        <w:r>
          <w:rPr>
            <w:noProof/>
            <w:webHidden/>
          </w:rPr>
          <w:fldChar w:fldCharType="separate"/>
        </w:r>
        <w:r>
          <w:rPr>
            <w:noProof/>
            <w:webHidden/>
          </w:rPr>
          <w:t>23</w:t>
        </w:r>
        <w:r>
          <w:rPr>
            <w:noProof/>
            <w:webHidden/>
          </w:rPr>
          <w:fldChar w:fldCharType="end"/>
        </w:r>
      </w:hyperlink>
    </w:p>
    <w:p w14:paraId="54821077" w14:textId="29F9402E"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0" w:history="1">
        <w:r w:rsidRPr="0086410B">
          <w:rPr>
            <w:rStyle w:val="Hyperlink"/>
            <w:b/>
            <w:noProof/>
          </w:rPr>
          <w:t>Abb. 9.4:</w:t>
        </w:r>
        <w:r w:rsidRPr="0086410B">
          <w:rPr>
            <w:rStyle w:val="Hyperlink"/>
            <w:noProof/>
          </w:rPr>
          <w:t xml:space="preserve"> Schematischer Testablauf</w:t>
        </w:r>
        <w:r>
          <w:rPr>
            <w:noProof/>
            <w:webHidden/>
          </w:rPr>
          <w:tab/>
        </w:r>
        <w:r>
          <w:rPr>
            <w:noProof/>
            <w:webHidden/>
          </w:rPr>
          <w:fldChar w:fldCharType="begin"/>
        </w:r>
        <w:r>
          <w:rPr>
            <w:noProof/>
            <w:webHidden/>
          </w:rPr>
          <w:instrText xml:space="preserve"> PAGEREF _Toc141979670 \h </w:instrText>
        </w:r>
        <w:r>
          <w:rPr>
            <w:noProof/>
            <w:webHidden/>
          </w:rPr>
        </w:r>
        <w:r>
          <w:rPr>
            <w:noProof/>
            <w:webHidden/>
          </w:rPr>
          <w:fldChar w:fldCharType="separate"/>
        </w:r>
        <w:r>
          <w:rPr>
            <w:noProof/>
            <w:webHidden/>
          </w:rPr>
          <w:t>24</w:t>
        </w:r>
        <w:r>
          <w:rPr>
            <w:noProof/>
            <w:webHidden/>
          </w:rPr>
          <w:fldChar w:fldCharType="end"/>
        </w:r>
      </w:hyperlink>
    </w:p>
    <w:p w14:paraId="1CBE7C26" w14:textId="2D1FF94C"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1" w:history="1">
        <w:r w:rsidRPr="0086410B">
          <w:rPr>
            <w:rStyle w:val="Hyperlink"/>
            <w:b/>
            <w:noProof/>
          </w:rPr>
          <w:t>Abb. 9.5:</w:t>
        </w:r>
        <w:r w:rsidRPr="0086410B">
          <w:rPr>
            <w:rStyle w:val="Hyperlink"/>
            <w:noProof/>
          </w:rPr>
          <w:t xml:space="preserve"> Einrichten der Umgebungsvariablen im Betriebssystem des Web-Servers</w:t>
        </w:r>
        <w:r>
          <w:rPr>
            <w:noProof/>
            <w:webHidden/>
          </w:rPr>
          <w:tab/>
        </w:r>
        <w:r>
          <w:rPr>
            <w:noProof/>
            <w:webHidden/>
          </w:rPr>
          <w:fldChar w:fldCharType="begin"/>
        </w:r>
        <w:r>
          <w:rPr>
            <w:noProof/>
            <w:webHidden/>
          </w:rPr>
          <w:instrText xml:space="preserve"> PAGEREF _Toc141979671 \h </w:instrText>
        </w:r>
        <w:r>
          <w:rPr>
            <w:noProof/>
            <w:webHidden/>
          </w:rPr>
        </w:r>
        <w:r>
          <w:rPr>
            <w:noProof/>
            <w:webHidden/>
          </w:rPr>
          <w:fldChar w:fldCharType="separate"/>
        </w:r>
        <w:r>
          <w:rPr>
            <w:noProof/>
            <w:webHidden/>
          </w:rPr>
          <w:t>26</w:t>
        </w:r>
        <w:r>
          <w:rPr>
            <w:noProof/>
            <w:webHidden/>
          </w:rPr>
          <w:fldChar w:fldCharType="end"/>
        </w:r>
      </w:hyperlink>
    </w:p>
    <w:p w14:paraId="52AD8C41" w14:textId="659A8CB5"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2" w:history="1">
        <w:r w:rsidRPr="0086410B">
          <w:rPr>
            <w:rStyle w:val="Hyperlink"/>
            <w:b/>
            <w:noProof/>
          </w:rPr>
          <w:t xml:space="preserve">Abb. 9.6: </w:t>
        </w:r>
        <w:r w:rsidRPr="0086410B">
          <w:rPr>
            <w:rStyle w:val="Hyperlink"/>
            <w:noProof/>
          </w:rPr>
          <w:t>Progress Monitor: Mandantenanalage im "Progress Monitor"</w:t>
        </w:r>
        <w:r>
          <w:rPr>
            <w:noProof/>
            <w:webHidden/>
          </w:rPr>
          <w:tab/>
        </w:r>
        <w:r>
          <w:rPr>
            <w:noProof/>
            <w:webHidden/>
          </w:rPr>
          <w:fldChar w:fldCharType="begin"/>
        </w:r>
        <w:r>
          <w:rPr>
            <w:noProof/>
            <w:webHidden/>
          </w:rPr>
          <w:instrText xml:space="preserve"> PAGEREF _Toc141979672 \h </w:instrText>
        </w:r>
        <w:r>
          <w:rPr>
            <w:noProof/>
            <w:webHidden/>
          </w:rPr>
        </w:r>
        <w:r>
          <w:rPr>
            <w:noProof/>
            <w:webHidden/>
          </w:rPr>
          <w:fldChar w:fldCharType="separate"/>
        </w:r>
        <w:r>
          <w:rPr>
            <w:noProof/>
            <w:webHidden/>
          </w:rPr>
          <w:t>26</w:t>
        </w:r>
        <w:r>
          <w:rPr>
            <w:noProof/>
            <w:webHidden/>
          </w:rPr>
          <w:fldChar w:fldCharType="end"/>
        </w:r>
      </w:hyperlink>
    </w:p>
    <w:p w14:paraId="66EA7A45" w14:textId="5965DB10"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3" w:history="1">
        <w:r w:rsidRPr="0086410B">
          <w:rPr>
            <w:rStyle w:val="Hyperlink"/>
            <w:b/>
            <w:noProof/>
          </w:rPr>
          <w:t>Abb. 9.7:</w:t>
        </w:r>
        <w:r w:rsidRPr="0086410B">
          <w:rPr>
            <w:rStyle w:val="Hyperlink"/>
            <w:noProof/>
          </w:rPr>
          <w:t xml:space="preserve"> Progress Monitor: Benutzeranalage im "Progress Monitor"</w:t>
        </w:r>
        <w:r>
          <w:rPr>
            <w:noProof/>
            <w:webHidden/>
          </w:rPr>
          <w:tab/>
        </w:r>
        <w:r>
          <w:rPr>
            <w:noProof/>
            <w:webHidden/>
          </w:rPr>
          <w:fldChar w:fldCharType="begin"/>
        </w:r>
        <w:r>
          <w:rPr>
            <w:noProof/>
            <w:webHidden/>
          </w:rPr>
          <w:instrText xml:space="preserve"> PAGEREF _Toc141979673 \h </w:instrText>
        </w:r>
        <w:r>
          <w:rPr>
            <w:noProof/>
            <w:webHidden/>
          </w:rPr>
        </w:r>
        <w:r>
          <w:rPr>
            <w:noProof/>
            <w:webHidden/>
          </w:rPr>
          <w:fldChar w:fldCharType="separate"/>
        </w:r>
        <w:r>
          <w:rPr>
            <w:noProof/>
            <w:webHidden/>
          </w:rPr>
          <w:t>27</w:t>
        </w:r>
        <w:r>
          <w:rPr>
            <w:noProof/>
            <w:webHidden/>
          </w:rPr>
          <w:fldChar w:fldCharType="end"/>
        </w:r>
      </w:hyperlink>
    </w:p>
    <w:p w14:paraId="4C618F0B" w14:textId="0BE7440C"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4" w:history="1">
        <w:r w:rsidRPr="0086410B">
          <w:rPr>
            <w:rStyle w:val="Hyperlink"/>
            <w:b/>
            <w:noProof/>
          </w:rPr>
          <w:t>Abb. 9.8:</w:t>
        </w:r>
        <w:r w:rsidRPr="0086410B">
          <w:rPr>
            <w:rStyle w:val="Hyperlink"/>
            <w:noProof/>
          </w:rPr>
          <w:t xml:space="preserve"> Progress Monitor: Anlage eines Testkunden</w:t>
        </w:r>
        <w:r>
          <w:rPr>
            <w:noProof/>
            <w:webHidden/>
          </w:rPr>
          <w:tab/>
        </w:r>
        <w:r>
          <w:rPr>
            <w:noProof/>
            <w:webHidden/>
          </w:rPr>
          <w:fldChar w:fldCharType="begin"/>
        </w:r>
        <w:r>
          <w:rPr>
            <w:noProof/>
            <w:webHidden/>
          </w:rPr>
          <w:instrText xml:space="preserve"> PAGEREF _Toc141979674 \h </w:instrText>
        </w:r>
        <w:r>
          <w:rPr>
            <w:noProof/>
            <w:webHidden/>
          </w:rPr>
        </w:r>
        <w:r>
          <w:rPr>
            <w:noProof/>
            <w:webHidden/>
          </w:rPr>
          <w:fldChar w:fldCharType="separate"/>
        </w:r>
        <w:r>
          <w:rPr>
            <w:noProof/>
            <w:webHidden/>
          </w:rPr>
          <w:t>27</w:t>
        </w:r>
        <w:r>
          <w:rPr>
            <w:noProof/>
            <w:webHidden/>
          </w:rPr>
          <w:fldChar w:fldCharType="end"/>
        </w:r>
      </w:hyperlink>
    </w:p>
    <w:p w14:paraId="55B97B00" w14:textId="2E65F816"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5" w:history="1">
        <w:r w:rsidRPr="0086410B">
          <w:rPr>
            <w:rStyle w:val="Hyperlink"/>
            <w:b/>
            <w:noProof/>
          </w:rPr>
          <w:t>Abb. 9.9:</w:t>
        </w:r>
        <w:r w:rsidRPr="0086410B">
          <w:rPr>
            <w:rStyle w:val="Hyperlink"/>
            <w:noProof/>
          </w:rPr>
          <w:t xml:space="preserve"> Progress Monitor: Anlage eines Testlieferanten</w:t>
        </w:r>
        <w:r>
          <w:rPr>
            <w:noProof/>
            <w:webHidden/>
          </w:rPr>
          <w:tab/>
        </w:r>
        <w:r>
          <w:rPr>
            <w:noProof/>
            <w:webHidden/>
          </w:rPr>
          <w:fldChar w:fldCharType="begin"/>
        </w:r>
        <w:r>
          <w:rPr>
            <w:noProof/>
            <w:webHidden/>
          </w:rPr>
          <w:instrText xml:space="preserve"> PAGEREF _Toc141979675 \h </w:instrText>
        </w:r>
        <w:r>
          <w:rPr>
            <w:noProof/>
            <w:webHidden/>
          </w:rPr>
        </w:r>
        <w:r>
          <w:rPr>
            <w:noProof/>
            <w:webHidden/>
          </w:rPr>
          <w:fldChar w:fldCharType="separate"/>
        </w:r>
        <w:r>
          <w:rPr>
            <w:noProof/>
            <w:webHidden/>
          </w:rPr>
          <w:t>27</w:t>
        </w:r>
        <w:r>
          <w:rPr>
            <w:noProof/>
            <w:webHidden/>
          </w:rPr>
          <w:fldChar w:fldCharType="end"/>
        </w:r>
      </w:hyperlink>
    </w:p>
    <w:p w14:paraId="47B09F51" w14:textId="05F5DFFF"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6" w:history="1">
        <w:r w:rsidRPr="0086410B">
          <w:rPr>
            <w:rStyle w:val="Hyperlink"/>
            <w:b/>
            <w:noProof/>
          </w:rPr>
          <w:t>Abb. 9.10</w:t>
        </w:r>
        <w:r w:rsidRPr="0086410B">
          <w:rPr>
            <w:rStyle w:val="Hyperlink"/>
            <w:noProof/>
          </w:rPr>
          <w:t>: Progress Monitor: Anlage eines Workflows</w:t>
        </w:r>
        <w:r>
          <w:rPr>
            <w:noProof/>
            <w:webHidden/>
          </w:rPr>
          <w:tab/>
        </w:r>
        <w:r>
          <w:rPr>
            <w:noProof/>
            <w:webHidden/>
          </w:rPr>
          <w:fldChar w:fldCharType="begin"/>
        </w:r>
        <w:r>
          <w:rPr>
            <w:noProof/>
            <w:webHidden/>
          </w:rPr>
          <w:instrText xml:space="preserve"> PAGEREF _Toc141979676 \h </w:instrText>
        </w:r>
        <w:r>
          <w:rPr>
            <w:noProof/>
            <w:webHidden/>
          </w:rPr>
        </w:r>
        <w:r>
          <w:rPr>
            <w:noProof/>
            <w:webHidden/>
          </w:rPr>
          <w:fldChar w:fldCharType="separate"/>
        </w:r>
        <w:r>
          <w:rPr>
            <w:noProof/>
            <w:webHidden/>
          </w:rPr>
          <w:t>28</w:t>
        </w:r>
        <w:r>
          <w:rPr>
            <w:noProof/>
            <w:webHidden/>
          </w:rPr>
          <w:fldChar w:fldCharType="end"/>
        </w:r>
      </w:hyperlink>
    </w:p>
    <w:p w14:paraId="5DDCCAFA" w14:textId="2E75FA0E"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7" w:history="1">
        <w:r w:rsidRPr="0086410B">
          <w:rPr>
            <w:rStyle w:val="Hyperlink"/>
            <w:b/>
            <w:noProof/>
          </w:rPr>
          <w:t>Abb. 9.11:</w:t>
        </w:r>
        <w:r w:rsidRPr="0086410B">
          <w:rPr>
            <w:rStyle w:val="Hyperlink"/>
            <w:noProof/>
          </w:rPr>
          <w:t xml:space="preserve"> Abbildung zum Testfall 6.1.3 in der Testsequenz TS-6.1</w:t>
        </w:r>
        <w:r>
          <w:rPr>
            <w:noProof/>
            <w:webHidden/>
          </w:rPr>
          <w:tab/>
        </w:r>
        <w:r>
          <w:rPr>
            <w:noProof/>
            <w:webHidden/>
          </w:rPr>
          <w:fldChar w:fldCharType="begin"/>
        </w:r>
        <w:r>
          <w:rPr>
            <w:noProof/>
            <w:webHidden/>
          </w:rPr>
          <w:instrText xml:space="preserve"> PAGEREF _Toc141979677 \h </w:instrText>
        </w:r>
        <w:r>
          <w:rPr>
            <w:noProof/>
            <w:webHidden/>
          </w:rPr>
        </w:r>
        <w:r>
          <w:rPr>
            <w:noProof/>
            <w:webHidden/>
          </w:rPr>
          <w:fldChar w:fldCharType="separate"/>
        </w:r>
        <w:r>
          <w:rPr>
            <w:noProof/>
            <w:webHidden/>
          </w:rPr>
          <w:t>30</w:t>
        </w:r>
        <w:r>
          <w:rPr>
            <w:noProof/>
            <w:webHidden/>
          </w:rPr>
          <w:fldChar w:fldCharType="end"/>
        </w:r>
      </w:hyperlink>
    </w:p>
    <w:p w14:paraId="7A63CFE1" w14:textId="1BAC7903"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8" w:history="1">
        <w:r w:rsidRPr="0086410B">
          <w:rPr>
            <w:rStyle w:val="Hyperlink"/>
            <w:b/>
            <w:noProof/>
          </w:rPr>
          <w:t xml:space="preserve">Abb. 9.12: </w:t>
        </w:r>
        <w:r w:rsidRPr="0086410B">
          <w:rPr>
            <w:rStyle w:val="Hyperlink"/>
            <w:noProof/>
          </w:rPr>
          <w:t>Übergabe der Test-Datei an den Datenkonverter, Testfall "TF-6.1.3"</w:t>
        </w:r>
        <w:r>
          <w:rPr>
            <w:noProof/>
            <w:webHidden/>
          </w:rPr>
          <w:tab/>
        </w:r>
        <w:r>
          <w:rPr>
            <w:noProof/>
            <w:webHidden/>
          </w:rPr>
          <w:fldChar w:fldCharType="begin"/>
        </w:r>
        <w:r>
          <w:rPr>
            <w:noProof/>
            <w:webHidden/>
          </w:rPr>
          <w:instrText xml:space="preserve"> PAGEREF _Toc141979678 \h </w:instrText>
        </w:r>
        <w:r>
          <w:rPr>
            <w:noProof/>
            <w:webHidden/>
          </w:rPr>
        </w:r>
        <w:r>
          <w:rPr>
            <w:noProof/>
            <w:webHidden/>
          </w:rPr>
          <w:fldChar w:fldCharType="separate"/>
        </w:r>
        <w:r>
          <w:rPr>
            <w:noProof/>
            <w:webHidden/>
          </w:rPr>
          <w:t>31</w:t>
        </w:r>
        <w:r>
          <w:rPr>
            <w:noProof/>
            <w:webHidden/>
          </w:rPr>
          <w:fldChar w:fldCharType="end"/>
        </w:r>
      </w:hyperlink>
    </w:p>
    <w:p w14:paraId="622ADCA1" w14:textId="39E6D270"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79" w:history="1">
        <w:r w:rsidRPr="0086410B">
          <w:rPr>
            <w:rStyle w:val="Hyperlink"/>
            <w:b/>
            <w:noProof/>
          </w:rPr>
          <w:t>Abb. 9.13:</w:t>
        </w:r>
        <w:r w:rsidRPr="0086410B">
          <w:rPr>
            <w:rStyle w:val="Hyperlink"/>
            <w:noProof/>
          </w:rPr>
          <w:t xml:space="preserve"> Bildschirmausgabe zum Testfall 6.1.3</w:t>
        </w:r>
        <w:r>
          <w:rPr>
            <w:noProof/>
            <w:webHidden/>
          </w:rPr>
          <w:tab/>
        </w:r>
        <w:r>
          <w:rPr>
            <w:noProof/>
            <w:webHidden/>
          </w:rPr>
          <w:fldChar w:fldCharType="begin"/>
        </w:r>
        <w:r>
          <w:rPr>
            <w:noProof/>
            <w:webHidden/>
          </w:rPr>
          <w:instrText xml:space="preserve"> PAGEREF _Toc141979679 \h </w:instrText>
        </w:r>
        <w:r>
          <w:rPr>
            <w:noProof/>
            <w:webHidden/>
          </w:rPr>
        </w:r>
        <w:r>
          <w:rPr>
            <w:noProof/>
            <w:webHidden/>
          </w:rPr>
          <w:fldChar w:fldCharType="separate"/>
        </w:r>
        <w:r>
          <w:rPr>
            <w:noProof/>
            <w:webHidden/>
          </w:rPr>
          <w:t>32</w:t>
        </w:r>
        <w:r>
          <w:rPr>
            <w:noProof/>
            <w:webHidden/>
          </w:rPr>
          <w:fldChar w:fldCharType="end"/>
        </w:r>
      </w:hyperlink>
    </w:p>
    <w:p w14:paraId="215EE9ED" w14:textId="22375B54"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80" w:history="1">
        <w:r w:rsidRPr="0086410B">
          <w:rPr>
            <w:rStyle w:val="Hyperlink"/>
            <w:b/>
            <w:noProof/>
          </w:rPr>
          <w:t>Abb. 10.1:</w:t>
        </w:r>
        <w:r w:rsidRPr="0086410B">
          <w:rPr>
            <w:rStyle w:val="Hyperlink"/>
            <w:noProof/>
          </w:rPr>
          <w:t xml:space="preserve"> Testbericht zum Test der Software „Progress Monitor“, Seite 2</w:t>
        </w:r>
        <w:r>
          <w:rPr>
            <w:noProof/>
            <w:webHidden/>
          </w:rPr>
          <w:tab/>
        </w:r>
        <w:r>
          <w:rPr>
            <w:noProof/>
            <w:webHidden/>
          </w:rPr>
          <w:fldChar w:fldCharType="begin"/>
        </w:r>
        <w:r>
          <w:rPr>
            <w:noProof/>
            <w:webHidden/>
          </w:rPr>
          <w:instrText xml:space="preserve"> PAGEREF _Toc141979680 \h </w:instrText>
        </w:r>
        <w:r>
          <w:rPr>
            <w:noProof/>
            <w:webHidden/>
          </w:rPr>
        </w:r>
        <w:r>
          <w:rPr>
            <w:noProof/>
            <w:webHidden/>
          </w:rPr>
          <w:fldChar w:fldCharType="separate"/>
        </w:r>
        <w:r>
          <w:rPr>
            <w:noProof/>
            <w:webHidden/>
          </w:rPr>
          <w:t>41</w:t>
        </w:r>
        <w:r>
          <w:rPr>
            <w:noProof/>
            <w:webHidden/>
          </w:rPr>
          <w:fldChar w:fldCharType="end"/>
        </w:r>
      </w:hyperlink>
    </w:p>
    <w:p w14:paraId="5140EFFB" w14:textId="3BD7189D"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81" w:history="1">
        <w:r w:rsidRPr="0086410B">
          <w:rPr>
            <w:rStyle w:val="Hyperlink"/>
            <w:b/>
            <w:noProof/>
          </w:rPr>
          <w:t>Abb. 10.2:</w:t>
        </w:r>
        <w:r w:rsidRPr="0086410B">
          <w:rPr>
            <w:rStyle w:val="Hyperlink"/>
            <w:noProof/>
          </w:rPr>
          <w:t xml:space="preserve"> Testbericht zum Test der Software „Progress Monitor“, Seite 3</w:t>
        </w:r>
        <w:r>
          <w:rPr>
            <w:noProof/>
            <w:webHidden/>
          </w:rPr>
          <w:tab/>
        </w:r>
        <w:r>
          <w:rPr>
            <w:noProof/>
            <w:webHidden/>
          </w:rPr>
          <w:fldChar w:fldCharType="begin"/>
        </w:r>
        <w:r>
          <w:rPr>
            <w:noProof/>
            <w:webHidden/>
          </w:rPr>
          <w:instrText xml:space="preserve"> PAGEREF _Toc141979681 \h </w:instrText>
        </w:r>
        <w:r>
          <w:rPr>
            <w:noProof/>
            <w:webHidden/>
          </w:rPr>
        </w:r>
        <w:r>
          <w:rPr>
            <w:noProof/>
            <w:webHidden/>
          </w:rPr>
          <w:fldChar w:fldCharType="separate"/>
        </w:r>
        <w:r>
          <w:rPr>
            <w:noProof/>
            <w:webHidden/>
          </w:rPr>
          <w:t>42</w:t>
        </w:r>
        <w:r>
          <w:rPr>
            <w:noProof/>
            <w:webHidden/>
          </w:rPr>
          <w:fldChar w:fldCharType="end"/>
        </w:r>
      </w:hyperlink>
    </w:p>
    <w:p w14:paraId="43434394" w14:textId="1018BF32"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82" w:history="1">
        <w:r w:rsidRPr="0086410B">
          <w:rPr>
            <w:rStyle w:val="Hyperlink"/>
            <w:b/>
            <w:noProof/>
          </w:rPr>
          <w:t>Abb. 10.3:</w:t>
        </w:r>
        <w:r w:rsidRPr="0086410B">
          <w:rPr>
            <w:rStyle w:val="Hyperlink"/>
            <w:noProof/>
          </w:rPr>
          <w:t xml:space="preserve"> Testbericht zum Test der Software „Progress Monitor“, Seite 4</w:t>
        </w:r>
        <w:r>
          <w:rPr>
            <w:noProof/>
            <w:webHidden/>
          </w:rPr>
          <w:tab/>
        </w:r>
        <w:r>
          <w:rPr>
            <w:noProof/>
            <w:webHidden/>
          </w:rPr>
          <w:fldChar w:fldCharType="begin"/>
        </w:r>
        <w:r>
          <w:rPr>
            <w:noProof/>
            <w:webHidden/>
          </w:rPr>
          <w:instrText xml:space="preserve"> PAGEREF _Toc141979682 \h </w:instrText>
        </w:r>
        <w:r>
          <w:rPr>
            <w:noProof/>
            <w:webHidden/>
          </w:rPr>
        </w:r>
        <w:r>
          <w:rPr>
            <w:noProof/>
            <w:webHidden/>
          </w:rPr>
          <w:fldChar w:fldCharType="separate"/>
        </w:r>
        <w:r>
          <w:rPr>
            <w:noProof/>
            <w:webHidden/>
          </w:rPr>
          <w:t>43</w:t>
        </w:r>
        <w:r>
          <w:rPr>
            <w:noProof/>
            <w:webHidden/>
          </w:rPr>
          <w:fldChar w:fldCharType="end"/>
        </w:r>
      </w:hyperlink>
    </w:p>
    <w:p w14:paraId="068464FA" w14:textId="1277E4C8"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83" w:history="1">
        <w:r w:rsidRPr="0086410B">
          <w:rPr>
            <w:rStyle w:val="Hyperlink"/>
            <w:b/>
            <w:noProof/>
          </w:rPr>
          <w:t>Abb. 10.4:</w:t>
        </w:r>
        <w:r w:rsidRPr="0086410B">
          <w:rPr>
            <w:rStyle w:val="Hyperlink"/>
            <w:noProof/>
          </w:rPr>
          <w:t xml:space="preserve"> Testbericht zum Test der Software „Progress Monitor“, Seite 5</w:t>
        </w:r>
        <w:r>
          <w:rPr>
            <w:noProof/>
            <w:webHidden/>
          </w:rPr>
          <w:tab/>
        </w:r>
        <w:r>
          <w:rPr>
            <w:noProof/>
            <w:webHidden/>
          </w:rPr>
          <w:fldChar w:fldCharType="begin"/>
        </w:r>
        <w:r>
          <w:rPr>
            <w:noProof/>
            <w:webHidden/>
          </w:rPr>
          <w:instrText xml:space="preserve"> PAGEREF _Toc141979683 \h </w:instrText>
        </w:r>
        <w:r>
          <w:rPr>
            <w:noProof/>
            <w:webHidden/>
          </w:rPr>
        </w:r>
        <w:r>
          <w:rPr>
            <w:noProof/>
            <w:webHidden/>
          </w:rPr>
          <w:fldChar w:fldCharType="separate"/>
        </w:r>
        <w:r>
          <w:rPr>
            <w:noProof/>
            <w:webHidden/>
          </w:rPr>
          <w:t>44</w:t>
        </w:r>
        <w:r>
          <w:rPr>
            <w:noProof/>
            <w:webHidden/>
          </w:rPr>
          <w:fldChar w:fldCharType="end"/>
        </w:r>
      </w:hyperlink>
    </w:p>
    <w:p w14:paraId="202286FD" w14:textId="42CEB83B"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84" w:history="1">
        <w:r w:rsidRPr="0086410B">
          <w:rPr>
            <w:rStyle w:val="Hyperlink"/>
            <w:b/>
            <w:noProof/>
          </w:rPr>
          <w:t>Abb. 10.5:</w:t>
        </w:r>
        <w:r w:rsidRPr="0086410B">
          <w:rPr>
            <w:rStyle w:val="Hyperlink"/>
            <w:noProof/>
          </w:rPr>
          <w:t xml:space="preserve"> Testbericht zum Test der Software „Progress Monitor“, Seite 6</w:t>
        </w:r>
        <w:r>
          <w:rPr>
            <w:noProof/>
            <w:webHidden/>
          </w:rPr>
          <w:tab/>
        </w:r>
        <w:r>
          <w:rPr>
            <w:noProof/>
            <w:webHidden/>
          </w:rPr>
          <w:fldChar w:fldCharType="begin"/>
        </w:r>
        <w:r>
          <w:rPr>
            <w:noProof/>
            <w:webHidden/>
          </w:rPr>
          <w:instrText xml:space="preserve"> PAGEREF _Toc141979684 \h </w:instrText>
        </w:r>
        <w:r>
          <w:rPr>
            <w:noProof/>
            <w:webHidden/>
          </w:rPr>
        </w:r>
        <w:r>
          <w:rPr>
            <w:noProof/>
            <w:webHidden/>
          </w:rPr>
          <w:fldChar w:fldCharType="separate"/>
        </w:r>
        <w:r>
          <w:rPr>
            <w:noProof/>
            <w:webHidden/>
          </w:rPr>
          <w:t>45</w:t>
        </w:r>
        <w:r>
          <w:rPr>
            <w:noProof/>
            <w:webHidden/>
          </w:rPr>
          <w:fldChar w:fldCharType="end"/>
        </w:r>
      </w:hyperlink>
    </w:p>
    <w:p w14:paraId="67A16C47" w14:textId="1559D8F6" w:rsidR="004347CA" w:rsidRDefault="004347CA">
      <w:pPr>
        <w:pStyle w:val="Abbildungsverzeichnis"/>
        <w:rPr>
          <w:rFonts w:asciiTheme="minorHAnsi" w:eastAsiaTheme="minorEastAsia" w:hAnsiTheme="minorHAnsi" w:cstheme="minorBidi"/>
          <w:noProof/>
          <w:kern w:val="2"/>
          <w:sz w:val="22"/>
          <w:szCs w:val="22"/>
          <w14:ligatures w14:val="standardContextual"/>
        </w:rPr>
      </w:pPr>
      <w:hyperlink w:anchor="_Toc141979685" w:history="1">
        <w:r w:rsidRPr="0086410B">
          <w:rPr>
            <w:rStyle w:val="Hyperlink"/>
            <w:b/>
            <w:noProof/>
          </w:rPr>
          <w:t>Abb. 10.6:</w:t>
        </w:r>
        <w:r w:rsidRPr="0086410B">
          <w:rPr>
            <w:rStyle w:val="Hyperlink"/>
            <w:noProof/>
          </w:rPr>
          <w:t xml:space="preserve"> BPMN-Diagramm zum Prozess „Softwaretest“</w:t>
        </w:r>
        <w:r>
          <w:rPr>
            <w:noProof/>
            <w:webHidden/>
          </w:rPr>
          <w:tab/>
        </w:r>
        <w:r>
          <w:rPr>
            <w:noProof/>
            <w:webHidden/>
          </w:rPr>
          <w:fldChar w:fldCharType="begin"/>
        </w:r>
        <w:r>
          <w:rPr>
            <w:noProof/>
            <w:webHidden/>
          </w:rPr>
          <w:instrText xml:space="preserve"> PAGEREF _Toc141979685 \h </w:instrText>
        </w:r>
        <w:r>
          <w:rPr>
            <w:noProof/>
            <w:webHidden/>
          </w:rPr>
        </w:r>
        <w:r>
          <w:rPr>
            <w:noProof/>
            <w:webHidden/>
          </w:rPr>
          <w:fldChar w:fldCharType="separate"/>
        </w:r>
        <w:r>
          <w:rPr>
            <w:noProof/>
            <w:webHidden/>
          </w:rPr>
          <w:t>46</w:t>
        </w:r>
        <w:r>
          <w:rPr>
            <w:noProof/>
            <w:webHidden/>
          </w:rPr>
          <w:fldChar w:fldCharType="end"/>
        </w:r>
      </w:hyperlink>
    </w:p>
    <w:p w14:paraId="339E0420" w14:textId="36C3CDDD"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868466"/>
      <w:r w:rsidRPr="003B7C82">
        <w:lastRenderedPageBreak/>
        <w:t>Tabellenverzeichnis</w:t>
      </w:r>
      <w:bookmarkEnd w:id="13"/>
      <w:bookmarkEnd w:id="14"/>
      <w:bookmarkEnd w:id="15"/>
      <w:bookmarkEnd w:id="16"/>
    </w:p>
    <w:p w14:paraId="787EF0FD" w14:textId="47629077"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868559" w:history="1">
        <w:r w:rsidR="00AC2EE9" w:rsidRPr="00B469EE">
          <w:rPr>
            <w:rStyle w:val="Hyperlink"/>
            <w:b/>
            <w:noProof/>
          </w:rPr>
          <w:t>Tab. 6.1:</w:t>
        </w:r>
        <w:r w:rsidR="00AC2EE9" w:rsidRPr="00B469EE">
          <w:rPr>
            <w:rStyle w:val="Hyperlink"/>
            <w:noProof/>
          </w:rPr>
          <w:t xml:space="preserve"> Übersicht zu unterstützten Datenformaten und Kommunikationsprotokollen</w:t>
        </w:r>
        <w:r w:rsidR="00AC2EE9">
          <w:rPr>
            <w:noProof/>
            <w:webHidden/>
          </w:rPr>
          <w:tab/>
        </w:r>
        <w:r w:rsidR="00AC2EE9">
          <w:rPr>
            <w:noProof/>
            <w:webHidden/>
          </w:rPr>
          <w:fldChar w:fldCharType="begin"/>
        </w:r>
        <w:r w:rsidR="00AC2EE9">
          <w:rPr>
            <w:noProof/>
            <w:webHidden/>
          </w:rPr>
          <w:instrText xml:space="preserve"> PAGEREF _Toc141868559 \h </w:instrText>
        </w:r>
        <w:r w:rsidR="00AC2EE9">
          <w:rPr>
            <w:noProof/>
            <w:webHidden/>
          </w:rPr>
        </w:r>
        <w:r w:rsidR="00AC2EE9">
          <w:rPr>
            <w:noProof/>
            <w:webHidden/>
          </w:rPr>
          <w:fldChar w:fldCharType="separate"/>
        </w:r>
        <w:r w:rsidR="00A57734">
          <w:rPr>
            <w:noProof/>
            <w:webHidden/>
          </w:rPr>
          <w:t>10</w:t>
        </w:r>
        <w:r w:rsidR="00AC2EE9">
          <w:rPr>
            <w:noProof/>
            <w:webHidden/>
          </w:rPr>
          <w:fldChar w:fldCharType="end"/>
        </w:r>
      </w:hyperlink>
    </w:p>
    <w:p w14:paraId="38F01894" w14:textId="4189623E" w:rsidR="00AC2EE9" w:rsidRDefault="00000000">
      <w:pPr>
        <w:pStyle w:val="Abbildungsverzeichnis"/>
        <w:rPr>
          <w:rFonts w:asciiTheme="minorHAnsi" w:eastAsiaTheme="minorEastAsia" w:hAnsiTheme="minorHAnsi" w:cstheme="minorBidi"/>
          <w:noProof/>
          <w:sz w:val="22"/>
          <w:szCs w:val="22"/>
        </w:rPr>
      </w:pPr>
      <w:hyperlink w:anchor="_Toc141868560" w:history="1">
        <w:r w:rsidR="00AC2EE9" w:rsidRPr="00B469EE">
          <w:rPr>
            <w:rStyle w:val="Hyperlink"/>
            <w:b/>
            <w:noProof/>
          </w:rPr>
          <w:t>Tab. 6.2:</w:t>
        </w:r>
        <w:r w:rsidR="00AC2EE9" w:rsidRPr="00B469EE">
          <w:rPr>
            <w:rStyle w:val="Hyperlink"/>
            <w:noProof/>
          </w:rPr>
          <w:t xml:space="preserve"> Übersicht zu den existierenden Systemkomponenten</w:t>
        </w:r>
        <w:r w:rsidR="00AC2EE9">
          <w:rPr>
            <w:noProof/>
            <w:webHidden/>
          </w:rPr>
          <w:tab/>
        </w:r>
        <w:r w:rsidR="00AC2EE9">
          <w:rPr>
            <w:noProof/>
            <w:webHidden/>
          </w:rPr>
          <w:fldChar w:fldCharType="begin"/>
        </w:r>
        <w:r w:rsidR="00AC2EE9">
          <w:rPr>
            <w:noProof/>
            <w:webHidden/>
          </w:rPr>
          <w:instrText xml:space="preserve"> PAGEREF _Toc141868560 \h </w:instrText>
        </w:r>
        <w:r w:rsidR="00AC2EE9">
          <w:rPr>
            <w:noProof/>
            <w:webHidden/>
          </w:rPr>
        </w:r>
        <w:r w:rsidR="00AC2EE9">
          <w:rPr>
            <w:noProof/>
            <w:webHidden/>
          </w:rPr>
          <w:fldChar w:fldCharType="separate"/>
        </w:r>
        <w:r w:rsidR="00A57734">
          <w:rPr>
            <w:noProof/>
            <w:webHidden/>
          </w:rPr>
          <w:t>12</w:t>
        </w:r>
        <w:r w:rsidR="00AC2EE9">
          <w:rPr>
            <w:noProof/>
            <w:webHidden/>
          </w:rPr>
          <w:fldChar w:fldCharType="end"/>
        </w:r>
      </w:hyperlink>
    </w:p>
    <w:p w14:paraId="6DEBAEF8" w14:textId="387CCC93" w:rsidR="00AC2EE9" w:rsidRDefault="00000000">
      <w:pPr>
        <w:pStyle w:val="Abbildungsverzeichnis"/>
        <w:rPr>
          <w:rFonts w:asciiTheme="minorHAnsi" w:eastAsiaTheme="minorEastAsia" w:hAnsiTheme="minorHAnsi" w:cstheme="minorBidi"/>
          <w:noProof/>
          <w:sz w:val="22"/>
          <w:szCs w:val="22"/>
        </w:rPr>
      </w:pPr>
      <w:hyperlink w:anchor="_Toc141868561" w:history="1">
        <w:r w:rsidR="00AC2EE9" w:rsidRPr="00B469EE">
          <w:rPr>
            <w:rStyle w:val="Hyperlink"/>
            <w:b/>
            <w:noProof/>
          </w:rPr>
          <w:t>Tab. 7.1:</w:t>
        </w:r>
        <w:r w:rsidR="00AC2EE9" w:rsidRPr="00B469EE">
          <w:rPr>
            <w:rStyle w:val="Hyperlink"/>
            <w:noProof/>
          </w:rPr>
          <w:t xml:space="preserve"> Spezifikation und Entwurfsentscheidungen</w:t>
        </w:r>
        <w:r w:rsidR="00AC2EE9">
          <w:rPr>
            <w:noProof/>
            <w:webHidden/>
          </w:rPr>
          <w:tab/>
        </w:r>
        <w:r w:rsidR="00AC2EE9">
          <w:rPr>
            <w:noProof/>
            <w:webHidden/>
          </w:rPr>
          <w:fldChar w:fldCharType="begin"/>
        </w:r>
        <w:r w:rsidR="00AC2EE9">
          <w:rPr>
            <w:noProof/>
            <w:webHidden/>
          </w:rPr>
          <w:instrText xml:space="preserve"> PAGEREF _Toc141868561 \h </w:instrText>
        </w:r>
        <w:r w:rsidR="00AC2EE9">
          <w:rPr>
            <w:noProof/>
            <w:webHidden/>
          </w:rPr>
        </w:r>
        <w:r w:rsidR="00AC2EE9">
          <w:rPr>
            <w:noProof/>
            <w:webHidden/>
          </w:rPr>
          <w:fldChar w:fldCharType="separate"/>
        </w:r>
        <w:r w:rsidR="00A57734">
          <w:rPr>
            <w:noProof/>
            <w:webHidden/>
          </w:rPr>
          <w:t>15</w:t>
        </w:r>
        <w:r w:rsidR="00AC2EE9">
          <w:rPr>
            <w:noProof/>
            <w:webHidden/>
          </w:rPr>
          <w:fldChar w:fldCharType="end"/>
        </w:r>
      </w:hyperlink>
    </w:p>
    <w:p w14:paraId="05A44BB2" w14:textId="53B4B139" w:rsidR="00AC2EE9" w:rsidRDefault="00000000">
      <w:pPr>
        <w:pStyle w:val="Abbildungsverzeichnis"/>
        <w:rPr>
          <w:rFonts w:asciiTheme="minorHAnsi" w:eastAsiaTheme="minorEastAsia" w:hAnsiTheme="minorHAnsi" w:cstheme="minorBidi"/>
          <w:noProof/>
          <w:sz w:val="22"/>
          <w:szCs w:val="22"/>
        </w:rPr>
      </w:pPr>
      <w:hyperlink w:anchor="_Toc141868562" w:history="1">
        <w:r w:rsidR="00AC2EE9" w:rsidRPr="00B469EE">
          <w:rPr>
            <w:rStyle w:val="Hyperlink"/>
            <w:b/>
            <w:noProof/>
          </w:rPr>
          <w:t>Tab.  9.1:</w:t>
        </w:r>
        <w:r w:rsidR="00AC2EE9" w:rsidRPr="00B469EE">
          <w:rPr>
            <w:rStyle w:val="Hyperlink"/>
            <w:noProof/>
          </w:rPr>
          <w:t xml:space="preserve"> Übersicht über die zu installierenden Programme</w:t>
        </w:r>
        <w:r w:rsidR="00AC2EE9">
          <w:rPr>
            <w:noProof/>
            <w:webHidden/>
          </w:rPr>
          <w:tab/>
        </w:r>
        <w:r w:rsidR="00AC2EE9">
          <w:rPr>
            <w:noProof/>
            <w:webHidden/>
          </w:rPr>
          <w:fldChar w:fldCharType="begin"/>
        </w:r>
        <w:r w:rsidR="00AC2EE9">
          <w:rPr>
            <w:noProof/>
            <w:webHidden/>
          </w:rPr>
          <w:instrText xml:space="preserve"> PAGEREF _Toc141868562 \h </w:instrText>
        </w:r>
        <w:r w:rsidR="00AC2EE9">
          <w:rPr>
            <w:noProof/>
            <w:webHidden/>
          </w:rPr>
        </w:r>
        <w:r w:rsidR="00AC2EE9">
          <w:rPr>
            <w:noProof/>
            <w:webHidden/>
          </w:rPr>
          <w:fldChar w:fldCharType="separate"/>
        </w:r>
        <w:r w:rsidR="00A57734">
          <w:rPr>
            <w:noProof/>
            <w:webHidden/>
          </w:rPr>
          <w:t>25</w:t>
        </w:r>
        <w:r w:rsidR="00AC2EE9">
          <w:rPr>
            <w:noProof/>
            <w:webHidden/>
          </w:rPr>
          <w:fldChar w:fldCharType="end"/>
        </w:r>
      </w:hyperlink>
    </w:p>
    <w:p w14:paraId="0AF898D9" w14:textId="4D2B7AF4" w:rsidR="00AC2EE9" w:rsidRDefault="00000000">
      <w:pPr>
        <w:pStyle w:val="Abbildungsverzeichnis"/>
        <w:rPr>
          <w:rFonts w:asciiTheme="minorHAnsi" w:eastAsiaTheme="minorEastAsia" w:hAnsiTheme="minorHAnsi" w:cstheme="minorBidi"/>
          <w:noProof/>
          <w:sz w:val="22"/>
          <w:szCs w:val="22"/>
        </w:rPr>
      </w:pPr>
      <w:hyperlink w:anchor="_Toc141868563" w:history="1">
        <w:r w:rsidR="00AC2EE9" w:rsidRPr="00B469EE">
          <w:rPr>
            <w:rStyle w:val="Hyperlink"/>
            <w:b/>
            <w:noProof/>
          </w:rPr>
          <w:t>Tab. 10.1:</w:t>
        </w:r>
        <w:r w:rsidR="00AC2EE9" w:rsidRPr="00B469EE">
          <w:rPr>
            <w:rStyle w:val="Hyperlink"/>
            <w:noProof/>
          </w:rPr>
          <w:t xml:space="preserve"> Anforderungsdokument ReqSpec 1.001 vom 26.06.2023</w:t>
        </w:r>
        <w:r w:rsidR="00AC2EE9">
          <w:rPr>
            <w:noProof/>
            <w:webHidden/>
          </w:rPr>
          <w:tab/>
        </w:r>
        <w:r w:rsidR="00AC2EE9">
          <w:rPr>
            <w:noProof/>
            <w:webHidden/>
          </w:rPr>
          <w:fldChar w:fldCharType="begin"/>
        </w:r>
        <w:r w:rsidR="00AC2EE9">
          <w:rPr>
            <w:noProof/>
            <w:webHidden/>
          </w:rPr>
          <w:instrText xml:space="preserve"> PAGEREF _Toc141868563 \h </w:instrText>
        </w:r>
        <w:r w:rsidR="00AC2EE9">
          <w:rPr>
            <w:noProof/>
            <w:webHidden/>
          </w:rPr>
        </w:r>
        <w:r w:rsidR="00AC2EE9">
          <w:rPr>
            <w:noProof/>
            <w:webHidden/>
          </w:rPr>
          <w:fldChar w:fldCharType="separate"/>
        </w:r>
        <w:r w:rsidR="00A57734">
          <w:rPr>
            <w:noProof/>
            <w:webHidden/>
          </w:rPr>
          <w:t>35</w:t>
        </w:r>
        <w:r w:rsidR="00AC2EE9">
          <w:rPr>
            <w:noProof/>
            <w:webHidden/>
          </w:rPr>
          <w:fldChar w:fldCharType="end"/>
        </w:r>
      </w:hyperlink>
    </w:p>
    <w:p w14:paraId="7E0C849C" w14:textId="08FDA11C" w:rsidR="00AC2EE9" w:rsidRDefault="00000000">
      <w:pPr>
        <w:pStyle w:val="Abbildungsverzeichnis"/>
        <w:rPr>
          <w:rFonts w:asciiTheme="minorHAnsi" w:eastAsiaTheme="minorEastAsia" w:hAnsiTheme="minorHAnsi" w:cstheme="minorBidi"/>
          <w:noProof/>
          <w:sz w:val="22"/>
          <w:szCs w:val="22"/>
        </w:rPr>
      </w:pPr>
      <w:hyperlink w:anchor="_Toc141868564" w:history="1">
        <w:r w:rsidR="00AC2EE9" w:rsidRPr="00B469EE">
          <w:rPr>
            <w:rStyle w:val="Hyperlink"/>
            <w:b/>
            <w:noProof/>
          </w:rPr>
          <w:t>Tab. 10.2:</w:t>
        </w:r>
        <w:r w:rsidR="00AC2EE9" w:rsidRPr="00B469EE">
          <w:rPr>
            <w:rStyle w:val="Hyperlink"/>
            <w:noProof/>
          </w:rPr>
          <w:t xml:space="preserve"> Risikokatalog</w:t>
        </w:r>
        <w:r w:rsidR="00AC2EE9">
          <w:rPr>
            <w:noProof/>
            <w:webHidden/>
          </w:rPr>
          <w:tab/>
        </w:r>
        <w:r w:rsidR="00AC2EE9">
          <w:rPr>
            <w:noProof/>
            <w:webHidden/>
          </w:rPr>
          <w:fldChar w:fldCharType="begin"/>
        </w:r>
        <w:r w:rsidR="00AC2EE9">
          <w:rPr>
            <w:noProof/>
            <w:webHidden/>
          </w:rPr>
          <w:instrText xml:space="preserve"> PAGEREF _Toc141868564 \h </w:instrText>
        </w:r>
        <w:r w:rsidR="00AC2EE9">
          <w:rPr>
            <w:noProof/>
            <w:webHidden/>
          </w:rPr>
        </w:r>
        <w:r w:rsidR="00AC2EE9">
          <w:rPr>
            <w:noProof/>
            <w:webHidden/>
          </w:rPr>
          <w:fldChar w:fldCharType="separate"/>
        </w:r>
        <w:r w:rsidR="00A57734">
          <w:rPr>
            <w:noProof/>
            <w:webHidden/>
          </w:rPr>
          <w:t>38</w:t>
        </w:r>
        <w:r w:rsidR="00AC2EE9">
          <w:rPr>
            <w:noProof/>
            <w:webHidden/>
          </w:rPr>
          <w:fldChar w:fldCharType="end"/>
        </w:r>
      </w:hyperlink>
    </w:p>
    <w:p w14:paraId="77E180C8" w14:textId="2E0E5FD3"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86846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226A8B6C"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B14707">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6D8F564"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 xml:space="preserve">den Programmen zur Verfügung zu stellen </w:t>
      </w:r>
      <w:r>
        <w:fldChar w:fldCharType="begin"/>
      </w:r>
      <w:r w:rsidR="00B14707">
        <w:instrText xml:space="preserve"> ADDIN ZOTERO_ITEM CSL_CITATION {"citationID":"DZuW3z22","properties":{"formattedCitation":"(Vgl. Kaufmann &amp; M\\uc0\\u252{}lder, (2023)a, S. 241)","plainCitation":"(Vgl. Kaufmann &amp; Mülder, (2023)a, S. 241)","noteIndex":0},"citationItems":[{"id":798,"uris":["http://zotero.org/users/10411486/items/F3X9WZDX"],"itemData":{"id":798,"type":"book","event-place":"Wiesbaden","ISBN":"978-3-658-37936-0","language":"de","note":"DOI: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(2023)a,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B14707">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4C593331"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B14707">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2E65CDE8"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B14707">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2949ABCB"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rsidR="00B14707">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0B764C6B"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HTML-Seiten angepasst werden müssen.</w:t>
      </w:r>
      <w:r>
        <w:t xml:space="preserve"> </w:t>
      </w:r>
      <w:r>
        <w:fldChar w:fldCharType="begin"/>
      </w:r>
      <w:r w:rsidR="00B14707">
        <w:instrText xml:space="preserve"> ADDIN ZOTERO_ITEM CSL_CITATION {"citationID":"xv5duApe","properties":{"custom":"(Vgl. Kaufmann &amp; M\\uc0\\u252{}lder, (2023), S. 224 f.)","formattedCitation":"(Vgl. Kaufmann &amp; M\\uc0\\u252{}lder, (2023), S. 224 f.)","plainCitation":"(Vgl. Kaufmann &amp; Mülder, (2023), S. 224 f.)","noteIndex":0},"citationItems":[{"id":"1n4jRAak/7S1Ig8lH","uris":["http://zotero.org/users/10411486/items/EQ39RN88"],"itemData":{"id":658,"type":"book","event-place":"Wiesbaden","ISBN":"978-3-658-37936-0","language":"de","note":"DOI: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r w:rsidR="002A7853">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1E49BC9D"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B14707">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27CF0C1F" w:rsidR="00820AEC" w:rsidRDefault="00C041EC" w:rsidP="00820AEC">
      <w:pPr>
        <w:pStyle w:val="Grundtext"/>
      </w:pPr>
      <w:r>
        <w:t>Der Begriff „</w:t>
      </w:r>
      <w:r w:rsidR="00820AEC" w:rsidRPr="008D52E8">
        <w:t>DevOps</w:t>
      </w:r>
      <w:r>
        <w:t>“</w:t>
      </w:r>
      <w:r w:rsidR="00820AEC">
        <w:t xml:space="preserve"> setzt sich aus den Worten „</w:t>
      </w:r>
      <w:r w:rsidR="00820AEC" w:rsidRPr="00232687">
        <w:t>Development</w:t>
      </w:r>
      <w:r w:rsidR="00820AEC">
        <w:t xml:space="preserve">“ und „(IT)-Operations“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B14707">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w:t>
      </w:r>
      <w:r w:rsidR="00820AEC" w:rsidRPr="00232687">
        <w:t>Development</w:t>
      </w:r>
      <w:r w:rsidR="00820AEC">
        <w:t>“ und „Operations“</w:t>
      </w:r>
      <w:r w:rsidR="00820AEC" w:rsidRPr="00051BCA">
        <w:t xml:space="preserve">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B14707">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B14707">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001E73E"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B14707">
        <w:instrText xml:space="preserve"> ADDIN ZOTERO_ITEM CSL_CITATION {"citationID":"n9Xzg3go","properties":{"formattedCitation":"(Vgl. Kaufmann &amp; M\\uc0\\u252{}lder, (2023)a, S. 99)","plainCitation":"(Vgl. Kaufmann &amp; Mülder, (2023)a,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(2023)a,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48F80F83"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B14707">
        <w:instrText xml:space="preserve"> ADDIN ZOTERO_ITEM CSL_CITATION {"citationID":"NEuoRIzm","properties":{"formattedCitation":"(Vgl. Kaufmann &amp; M\\uc0\\u252{}lder, (2023)a, S. 99)","plainCitation":"(Vgl. Kaufmann &amp; Mülder, (2023)a,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(2023)a, S. 99)</w:t>
      </w:r>
      <w:r>
        <w:fldChar w:fldCharType="end"/>
      </w:r>
      <w:r w:rsidR="00077FC0">
        <w:t>.</w:t>
      </w:r>
    </w:p>
    <w:p w14:paraId="596966AE" w14:textId="6B6A3172" w:rsidR="00486154" w:rsidRPr="003F015A" w:rsidRDefault="00486154" w:rsidP="003F015A">
      <w:pPr>
        <w:pStyle w:val="Grundtext"/>
      </w:pPr>
      <w:r w:rsidRPr="003F015A">
        <w:rPr>
          <w:i/>
        </w:rPr>
        <w:t>Enterprise Resource Planning (ERP)</w:t>
      </w:r>
    </w:p>
    <w:p w14:paraId="3B94F86E" w14:textId="4938641D"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B14707">
        <w:instrText xml:space="preserve"> ADDIN ZOTERO_ITEM CSL_CITATION {"citationID":"xZhA9pbs","properties":{"formattedCitation":"(Vgl. Pek\\uc0\\u353{}a, (2018), S. 1)","plainCitation":"(Vgl. Pekša, (2018), S. 1)","noteIndex":0},"citationItems":[{"id":804,"uris":["http://zotero.org/users/10411486/items/E4R6TA2V"],"itemData":{"id":804,"type":"article-journal","abstract":"Enterprise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01978155" w:rsidR="00197BB9"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B14707">
        <w:instrText xml:space="preserve"> ADDIN ZOTERO_ITEM CSL_CITATION {"citationID":"q0tKcDWX","properties":{"formattedCitation":"(Vgl. Frick et al., (2008), S. 1)","plainCitation":"(Vgl. Frick et al., (2008), S. 1)","noteIndex":0},"citationItems":[{"id":812,"uris":["http://zotero.org/users/10411486/items/RMKSKIW9"],"itemData":{"id":812,"type":"book","event-place":"Wiesbaden","ISBN":"978-3-8348-0361-0","language":"de","note":"DOI: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34F4F313" w14:textId="77777777" w:rsidR="00197BB9" w:rsidRDefault="00197BB9">
      <w:pPr>
        <w:rPr>
          <w:szCs w:val="20"/>
        </w:rPr>
      </w:pPr>
      <w:r>
        <w:br w:type="page"/>
      </w:r>
    </w:p>
    <w:p w14:paraId="55113EAB" w14:textId="74B7CBDC" w:rsidR="004501ED" w:rsidRPr="003F015A" w:rsidRDefault="004501ED" w:rsidP="003F015A">
      <w:pPr>
        <w:pStyle w:val="Grundtext"/>
      </w:pPr>
      <w:r w:rsidRPr="003F015A">
        <w:rPr>
          <w:i/>
        </w:rPr>
        <w:lastRenderedPageBreak/>
        <w:t>Extract</w:t>
      </w:r>
      <w:r w:rsidRPr="003F015A">
        <w:rPr>
          <w:i/>
        </w:rPr>
        <w:noBreakHyphen/>
        <w:t>Transform</w:t>
      </w:r>
      <w:r w:rsidRPr="003F015A">
        <w:rPr>
          <w:i/>
        </w:rPr>
        <w:noBreakHyphen/>
        <w:t>Load (ETL)</w:t>
      </w:r>
    </w:p>
    <w:p w14:paraId="30506FD8" w14:textId="7ABD30D7"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B14707">
        <w:instrText xml:space="preserve"> ADDIN ZOTERO_ITEM CSL_CITATION {"citationID":"bIsmFruH","properties":{"formattedCitation":"(Vgl. Kaufmann &amp; M\\uc0\\u252{}lder, (2023)a, S. 380)","plainCitation":"(Vgl. Kaufmann &amp; Mülder, (2023)a, S. 380)","noteIndex":0},"citationItems":[{"id":798,"uris":["http://zotero.org/users/10411486/items/F3X9WZDX"],"itemData":{"id":798,"type":"book","event-place":"Wiesbaden","ISBN":"978-3-658-37936-0","language":"de","note":"DOI: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(2023)a,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6C7383E0" w:rsidR="00DF0F61"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 einer </w:t>
      </w:r>
      <w:r w:rsidR="00DF0F61" w:rsidRPr="00DF0F61">
        <w:t>formatier</w:t>
      </w:r>
      <w:r>
        <w:t xml:space="preserve">ten und strukturierten Ausgabe präsentieren </w:t>
      </w:r>
      <w:r>
        <w:fldChar w:fldCharType="begin"/>
      </w:r>
      <w:r>
        <w:instrText xml:space="preserve"> ADDIN ZOTERO_ITEM CSL_CITATION {"citationID":"wzZBLGG9","properties":{"formattedCitation":"(Vgl. Kaufmann &amp; M\\uc0\\u252{}lder, (2023)a, S. 216)","plainCitation":"(Vgl. Kaufmann &amp; Mülder, (2023)a, S. 216)","noteIndex":0},"citationItems":[{"id":798,"uris":["http://zotero.org/users/10411486/items/F3X9WZDX"],"itemData":{"id":798,"type":"book","event-place":"Wiesbaden","ISBN":"978-3-658-37936-0","language":"de","note":"DOI: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p>
    <w:p w14:paraId="6D59C2AA" w14:textId="4F502A55" w:rsidR="00B818FA" w:rsidRPr="003F015A" w:rsidRDefault="00B818FA" w:rsidP="003F015A">
      <w:pPr>
        <w:pStyle w:val="Grundtext"/>
      </w:pPr>
      <w:r w:rsidRPr="003F015A">
        <w:rPr>
          <w:i/>
        </w:rPr>
        <w:t xml:space="preserve">Integrated Development Environment (IDE) </w:t>
      </w:r>
    </w:p>
    <w:p w14:paraId="7F31D409" w14:textId="7E3CC394"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B14707">
        <w:instrText xml:space="preserve"> ADDIN ZOTERO_ITEM CSL_CITATION {"citationID":"4JfT0Tjv","properties":{"formattedCitation":"(Vgl. Kaufmann &amp; M\\uc0\\u252{}lder, (2023)a, S. 503)","plainCitation":"(Vgl. Kaufmann &amp; Mülder, (2023)a, S. 503)","noteIndex":0},"citationItems":[{"id":798,"uris":["http://zotero.org/users/10411486/items/F3X9WZDX"],"itemData":{"id":798,"type":"book","event-place":"Wiesbaden","ISBN":"978-3-658-37936-0","language":"de","note":"DOI: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(2023)a,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5D50EF49"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B14707">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6ACFB42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B14707">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37BF9647" w:rsidR="00F414DA" w:rsidRDefault="00113D2D" w:rsidP="00460B35">
      <w:pPr>
        <w:pStyle w:val="Grundtext"/>
        <w:rPr>
          <w:rStyle w:val="Grundzkursiv"/>
          <w:i w:val="0"/>
        </w:rPr>
      </w:pPr>
      <w:r>
        <w:rPr>
          <w:rStyle w:val="Grundzkursiv"/>
          <w:i w:val="0"/>
        </w:rPr>
        <w:t xml:space="preserve">Die präzise Bezeichnung ist </w:t>
      </w:r>
      <w:r w:rsidR="0035464B">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5464B">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B14707">
        <w:rPr>
          <w:rStyle w:val="Grundzkursiv"/>
          <w:i w:val="0"/>
        </w:rPr>
        <w:instrText xml:space="preserve"> ADDIN ZOTERO_ITEM CSL_CITATION {"citationID":"qQZs5SUa","properties":{"formattedCitation":"(Vgl. Kaufmann &amp; M\\uc0\\u252{}lder, (2023)a, S. 283)","plainCitation":"(Vgl. Kaufmann &amp; Mülder, (2023)a, S. 283)","noteIndex":0},"citationItems":[{"id":798,"uris":["http://zotero.org/users/10411486/items/F3X9WZDX"],"itemData":{"id":798,"type":"book","event-place":"Wiesbaden","ISBN":"978-3-658-37936-0","language":"de","note":"DOI: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(2023)a,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08A09A04"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B14707">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lastRenderedPageBreak/>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06A1C95B"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B14707">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245775E8"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B14707">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10D72569"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B14707">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09503076"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B14707">
        <w:instrText xml:space="preserve"> ADDIN ZOTERO_ITEM CSL_CITATION {"citationID":"rMdQceUr","properties":{"formattedCitation":"(Vgl. Kaufmann &amp; M\\uc0\\u252{}lder, (2023)a, S. 502)","plainCitation":"(Vgl. Kaufmann &amp; Mülder, (2023)a, S. 502)","noteIndex":0},"citationItems":[{"id":798,"uris":["http://zotero.org/users/10411486/items/F3X9WZDX"],"itemData":{"id":798,"type":"book","event-place":"Wiesbaden","ISBN":"978-3-658-37936-0","language":"de","note":"DOI: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(2023)a,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114B21DE"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B14707">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0765574B"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B14707">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279D4D2B"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B14707">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7C1EA9DA" w14:textId="77777777" w:rsidR="00B233BB" w:rsidRDefault="00B233BB">
      <w:pPr>
        <w:rPr>
          <w:i/>
          <w:szCs w:val="20"/>
        </w:rPr>
      </w:pPr>
      <w:r>
        <w:rPr>
          <w:i/>
        </w:rPr>
        <w:br w:type="page"/>
      </w:r>
    </w:p>
    <w:p w14:paraId="618A120A" w14:textId="5228A3BF" w:rsidR="00EC2494" w:rsidRPr="003F015A" w:rsidRDefault="00F15530" w:rsidP="003F015A">
      <w:pPr>
        <w:pStyle w:val="Grundtext"/>
      </w:pPr>
      <w:r>
        <w:rPr>
          <w:i/>
        </w:rPr>
        <w:lastRenderedPageBreak/>
        <w:t>Verifizierung</w:t>
      </w:r>
      <w:r w:rsidR="00EC2494" w:rsidRPr="003F015A">
        <w:rPr>
          <w:i/>
        </w:rPr>
        <w:t xml:space="preserve"> </w:t>
      </w:r>
    </w:p>
    <w:p w14:paraId="423D0F68" w14:textId="6C467B8D"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B14707">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6015C122"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B14707">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723CC8FA" w:rsidR="003469B7" w:rsidRPr="000C545C" w:rsidRDefault="003469B7" w:rsidP="003469B7">
      <w:pPr>
        <w:pStyle w:val="Grundtext"/>
        <w:rPr>
          <w:i/>
        </w:rPr>
      </w:pPr>
      <w:r w:rsidRPr="000C545C">
        <w:rPr>
          <w:i/>
        </w:rPr>
        <w:t>Wor</w:t>
      </w:r>
      <w:r w:rsidR="007A4D45">
        <w:rPr>
          <w:i/>
        </w:rPr>
        <w:t>kflow</w:t>
      </w:r>
    </w:p>
    <w:p w14:paraId="75FE61B7" w14:textId="1758A95B"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 xml:space="preserve"> 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14707">
        <w:instrText xml:space="preserve"> ADDIN ZOTERO_ITEM CSL_CITATION {"citationID":"YF73SmQX","properties":{"formattedCitation":"(Vgl. Gehring &amp; Gabriel, (2022), S. 667 f.)","plainCitation":"(Vgl. Gehring &amp; Gabriel, (2022), S. 667 f.)","noteIndex":0},"citationItems":[{"id":"1n4jRAak/RSmHjDIw","uris":["http://zotero.org/users/10411486/items/HNJAQ5H8"],"itemData":{"id":631,"type":"book","event-place":"Wiesbaden","ISBN":"978-3-658-37701-4","language":"de","note":"DOI: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504FEFD0"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14707">
        <w:instrText xml:space="preserve"> ADDIN ZOTERO_ITEM CSL_CITATION {"citationID":"UE9l3d8v","properties":{"formattedCitation":"(Vgl. Gehring &amp; Gabriel, (2022), S. 394)","plainCitation":"(Vgl. Gehring &amp; Gabriel, (2022), S. 394)","noteIndex":0},"citationItems":[{"id":"1n4jRAak/RSmHjDIw","uris":["http://zotero.org/users/10411486/items/HNJAQ5H8"],"itemData":{"id":631,"type":"book","event-place":"Wiesbaden","ISBN":"978-3-658-37701-4","language":"de","note":"DOI: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3870A647"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B14707">
        <w:instrText xml:space="preserve"> ADDIN ZOTERO_ITEM CSL_CITATION {"citationID":"NA4ARKB8","properties":{"formattedCitation":"(Vgl. Kaufmann &amp; M\\uc0\\u252{}lder, (2023)a, S. 214 f.)","plainCitation":"(Vgl. Kaufmann &amp; Mülder, (2023)a, S. 214 f.)","noteIndex":0},"citationItems":[{"id":798,"uris":["http://zotero.org/users/10411486/items/F3X9WZDX"],"itemData":{"id":798,"type":"book","event-place":"Wiesbaden","ISBN":"978-3-658-37936-0","language":"de","note":"DOI: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(2023)a,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16001F1A"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B14707">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868468"/>
      <w:r>
        <w:lastRenderedPageBreak/>
        <w:t>Einleitung</w:t>
      </w:r>
      <w:bookmarkEnd w:id="18"/>
      <w:bookmarkEnd w:id="19"/>
      <w:bookmarkEnd w:id="20"/>
      <w:bookmarkEnd w:id="21"/>
    </w:p>
    <w:p w14:paraId="135BD191" w14:textId="58713DE0" w:rsidR="00D079E5" w:rsidRDefault="002557ED" w:rsidP="002557ED">
      <w:pPr>
        <w:pStyle w:val="Grundtext"/>
      </w:pPr>
      <w:r>
        <w:t xml:space="preserve">Im Rahmen der Praxisphase des Bachelor Studiengangs „Wirtschaftsinformatik Online“ an der Hochschule für Technik Berlin wurde das Projekt zur Bereitstellung und Test der Software „Progress Monitor“ </w:t>
      </w:r>
      <w:r w:rsidR="00227AED">
        <w:t xml:space="preserve">im Unternehmen Softzoll GmbH &amp; Co. KG (Softzoll) </w:t>
      </w:r>
      <w:r>
        <w:t xml:space="preserve">durchgeführt. </w:t>
      </w:r>
    </w:p>
    <w:p w14:paraId="69D10AF5" w14:textId="22F4194F"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451CA3">
        <w:t xml:space="preserve"> sowie dem Nachrichtenaustausch</w:t>
      </w:r>
      <w:r>
        <w:t>.</w:t>
      </w:r>
      <w:r w:rsidR="00262F17">
        <w:t xml:space="preserve"> </w:t>
      </w:r>
      <w:r w:rsidR="00027A51">
        <w:t>Zur Umsetzung der</w:t>
      </w:r>
      <w:r w:rsidR="003C04A0">
        <w:t xml:space="preserve"> Konvertierung und </w:t>
      </w:r>
      <w:r w:rsidR="00027A51">
        <w:t xml:space="preserve">des </w:t>
      </w:r>
      <w:r w:rsidR="003C04A0">
        <w:t>Datenaustausch</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0E58862F"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B14707">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der Produktqualität erhalten bleibt </w:t>
      </w:r>
      <w:r w:rsidR="000A1DE7">
        <w:t>oder</w:t>
      </w:r>
      <w:r>
        <w:t xml:space="preserve"> verbessert wird</w:t>
      </w:r>
      <w:r w:rsidR="00A71E8C">
        <w:t xml:space="preserve"> </w:t>
      </w:r>
      <w:r w:rsidR="00A71E8C">
        <w:fldChar w:fldCharType="begin"/>
      </w:r>
      <w:r w:rsidR="00B14707">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315ED45D"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rsidR="002F4A9A">
        <w:t xml:space="preserve">2023 </w:t>
      </w:r>
      <w:r>
        <w:t>bei Softzoll</w:t>
      </w:r>
      <w:r w:rsidR="004839A7">
        <w:t xml:space="preserve"> </w:t>
      </w:r>
      <w:r w:rsidR="002F4A9A">
        <w:t xml:space="preserve">die Software „Progress Monitor“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868469"/>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108E7C8F" w:rsidR="00BE10CF" w:rsidRDefault="00BE10CF" w:rsidP="00BE10CF">
      <w:pPr>
        <w:pStyle w:val="Grundtext"/>
      </w:pPr>
      <w:r>
        <w:t>Zunächst erfolgt ein Einblick in die Methodik zur Erstellung der Arbeit. Die</w:t>
      </w:r>
      <w:r w:rsidR="007C3F3F">
        <w:t>se</w:t>
      </w:r>
      <w:r w:rsidR="006A3F8E">
        <w:t xml:space="preserve"> </w:t>
      </w:r>
      <w:r>
        <w:t>beruht auf ein wissenschaftlich methodisches Vorgehen. In der Vorbereitung und beim Schreiben des Aufsatzes wurden die Methoden des Frameworks von Brocke et al angewandt. D</w:t>
      </w:r>
      <w:r w:rsidR="003E2B05">
        <w:t>ieses</w:t>
      </w:r>
      <w:r>
        <w:t xml:space="preserve"> </w:t>
      </w:r>
      <w:r w:rsidR="00B8093A">
        <w:t>Framework</w:t>
      </w:r>
      <w:r>
        <w:t xml:space="preserve">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2DFDD12B" w:rsidR="00BE10CF" w:rsidRDefault="00BE10CF" w:rsidP="00BE10CF">
      <w:pPr>
        <w:pStyle w:val="Grundtext"/>
      </w:pPr>
      <w:r>
        <w:fldChar w:fldCharType="begin"/>
      </w:r>
      <w:r w:rsidR="00B14707">
        <w:instrText xml:space="preserve"> ADDIN ZOTERO_ITEM CSL_CITATION {"citationID":"2dIWOGm3","properties":{"formattedCitation":"(Vgl. Simons et al., (2009), S. 9)","plainCitation":"(Vgl. Simons et al., (2009), S. 9)","noteIndex":0},"citationItems":[{"id":787,"uris":["http://zotero.org/users/10411486/items/XV8FGX8M"],"itemData":{"id":787,"type":"article-journal","abstract":"Science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3274BA" w:rsidRPr="003274BA">
        <w:t>(Vgl. Simons et al., (2009), S. 9)</w:t>
      </w:r>
      <w:r>
        <w:fldChar w:fldCharType="end"/>
      </w:r>
      <w:r w:rsidR="001366FB">
        <w:t>.</w:t>
      </w:r>
    </w:p>
    <w:p w14:paraId="24D48C22" w14:textId="27E5D418" w:rsidR="00C571B4" w:rsidRDefault="00BE10CF" w:rsidP="00C571B4">
      <w:pPr>
        <w:pStyle w:val="Grundtext"/>
      </w:pPr>
      <w:r>
        <w:t>Im ersten Schritt erfolgte die Abgrenzung der Themen und die Gliederung der Arbeit. Daran anschließend wurde d</w:t>
      </w:r>
      <w:r w:rsidR="007A32BE">
        <w:t>ie Gliederung und d</w:t>
      </w:r>
      <w:r>
        <w:t xml:space="preserve">as Grobkonzept für die Literaturrecherche und die Artikelerstellung erstellt. Anhand der Gliederung und des Konzepts konnten die Kapitelüberschriften formuliert werden. Im nächsten Schritt </w:t>
      </w:r>
      <w:r w:rsidR="008862A9">
        <w:t>erfolgte</w:t>
      </w:r>
      <w:r w:rsidR="006A3F8E">
        <w:t xml:space="preserve"> </w:t>
      </w:r>
      <w:r>
        <w:t xml:space="preserve">unter Verwendung </w:t>
      </w:r>
      <w:r w:rsidR="00026C64">
        <w:t xml:space="preserve">der </w:t>
      </w:r>
      <w:r w:rsidR="006A3F8E">
        <w:t xml:space="preserve">zuvor </w:t>
      </w:r>
      <w:r>
        <w:t>definierte</w:t>
      </w:r>
      <w:r w:rsidR="00026C64">
        <w:t>n</w:t>
      </w:r>
      <w:r>
        <w:t xml:space="preserve"> Suchbegriffe die Literaturrecherche. </w:t>
      </w:r>
      <w:r w:rsidR="006A3F8E">
        <w:t xml:space="preserve">Zur späteren Nachvollziehbarkeit der </w:t>
      </w:r>
      <w:r w:rsidR="00B637F8">
        <w:t>R</w:t>
      </w:r>
      <w:r>
        <w:t xml:space="preserve">echerche </w:t>
      </w:r>
      <w:r w:rsidR="00B637F8">
        <w:t xml:space="preserve">wurden in jeder Suche </w:t>
      </w:r>
      <w:r>
        <w:t>das Datum und die Uhrzeit, die verwendeten Suchbegriffe und Suchdatenbanken sowie de</w:t>
      </w:r>
      <w:r w:rsidR="00B637F8">
        <w:t>r</w:t>
      </w:r>
      <w:r>
        <w:t xml:space="preserve"> </w:t>
      </w:r>
      <w:r w:rsidR="00B637F8">
        <w:t>Literaturt</w:t>
      </w:r>
      <w:r>
        <w:t>itel</w:t>
      </w:r>
      <w:r w:rsidR="00B637F8">
        <w:t xml:space="preserve">, </w:t>
      </w:r>
      <w:r>
        <w:t xml:space="preserve">die Autoren, das Jahr der Publikation, den Verlag bzw. die Quelle der Publikation, die Art der Publikation </w:t>
      </w:r>
      <w:r w:rsidR="00B637F8">
        <w:t>und</w:t>
      </w:r>
      <w:r>
        <w:t xml:space="preserve"> die DOI</w:t>
      </w:r>
      <w:r>
        <w:noBreakHyphen/>
        <w:t xml:space="preserve"> oder ISBN</w:t>
      </w:r>
      <w:r>
        <w:noBreakHyphen/>
        <w:t>Nummer</w:t>
      </w:r>
      <w:r w:rsidR="00B637F8">
        <w:t xml:space="preserve"> dokumentiert</w:t>
      </w:r>
      <w:r>
        <w:t xml:space="preserve">. </w:t>
      </w:r>
      <w:r w:rsidR="006A3F8E">
        <w:t>Dieses Vorgehen ermöglicht</w:t>
      </w:r>
      <w:r w:rsidR="00064A9F">
        <w:t xml:space="preserve"> das Auffinden</w:t>
      </w:r>
      <w:r>
        <w:t xml:space="preserve"> </w:t>
      </w:r>
      <w:r w:rsidR="00064A9F">
        <w:t xml:space="preserve">derselben </w:t>
      </w:r>
      <w:r>
        <w:t xml:space="preserve">Literatur </w:t>
      </w:r>
      <w:r w:rsidR="00064A9F">
        <w:t>bei einer erneuten Suche</w:t>
      </w:r>
      <w:r>
        <w:t xml:space="preserve">. </w:t>
      </w:r>
    </w:p>
    <w:p w14:paraId="74E3E479" w14:textId="77777777" w:rsidR="00B93576" w:rsidRDefault="00BE10CF" w:rsidP="00BE10CF">
      <w:pPr>
        <w:pStyle w:val="Grundtext"/>
      </w:pPr>
      <w:r>
        <w:t xml:space="preserve">Durch das Lesen des Abstracts bzw. Vorworts wurde in der Analysephase die Literatur anhand der zuvor definierten Kriterien (Thema, Erscheinungsjahr, Quelle, fachliche Expertise) bewertet und selektiert. </w:t>
      </w:r>
    </w:p>
    <w:p w14:paraId="6F7DE22A" w14:textId="6398B851" w:rsidR="006A3F8E" w:rsidRDefault="00BE10CF" w:rsidP="00BE10CF">
      <w:pPr>
        <w:pStyle w:val="Grundtext"/>
      </w:pPr>
      <w:r>
        <w:t xml:space="preserve">Für die Recherche wurden die Datenbanken Google Scholar, Springer Link, „Webopac“ </w:t>
      </w:r>
      <w:r>
        <w:noBreakHyphen/>
        <w:t xml:space="preserve"> die Online-Bibliothek der BHT </w:t>
      </w:r>
      <w:r>
        <w:noBreakHyphen/>
        <w:t xml:space="preserve"> und Open Access genutzt. </w:t>
      </w:r>
    </w:p>
    <w:p w14:paraId="0769E918" w14:textId="77777777" w:rsidR="006A3F8E" w:rsidRDefault="006A3F8E">
      <w:pPr>
        <w:rPr>
          <w:szCs w:val="20"/>
        </w:rPr>
      </w:pPr>
      <w:r>
        <w:br w:type="page"/>
      </w:r>
    </w:p>
    <w:p w14:paraId="2DE73EB5" w14:textId="65C0E91F" w:rsidR="00BE10CF" w:rsidRDefault="00BE10CF" w:rsidP="00BE10CF">
      <w:pPr>
        <w:pStyle w:val="Grundtext"/>
      </w:pPr>
      <w:r>
        <w:lastRenderedPageBreak/>
        <w:t xml:space="preserve">Mittels des </w:t>
      </w:r>
      <w:r w:rsidRPr="00EA12F6">
        <w:t>Literaturverwaltungsprogramm</w:t>
      </w:r>
      <w:r>
        <w:t>s Zotero ließ sich die Literatursammlung einfach verwalten und verschlagworten. Die Angabe der Literaturquellen in dieser Arbeit erfolgte ebenfalls mit Zotero.</w:t>
      </w:r>
    </w:p>
    <w:p w14:paraId="1B5D8211" w14:textId="2508D479" w:rsidR="00BE10CF" w:rsidRDefault="008B0615" w:rsidP="00BE10CF">
      <w:pPr>
        <w:pStyle w:val="Grundtext"/>
      </w:pPr>
      <w:r>
        <w:t xml:space="preserve">Folgend wird die im </w:t>
      </w:r>
      <w:r w:rsidR="00806F49">
        <w:t xml:space="preserve">Projektmanagement </w:t>
      </w:r>
      <w:r>
        <w:t>angewandte Methodik beschrieben</w:t>
      </w:r>
      <w:r w:rsidR="00806F49">
        <w:t xml:space="preserve">. </w:t>
      </w:r>
      <w:r w:rsidR="00BE10CF">
        <w:t xml:space="preserve">Nach </w:t>
      </w:r>
      <w:r w:rsidR="00BE10CF" w:rsidRPr="00026456">
        <w:rPr>
          <w:rStyle w:val="GrundzKapitlchen"/>
        </w:rPr>
        <w:t>Timinger</w:t>
      </w:r>
      <w:r w:rsidR="00BE10CF">
        <w:t xml:space="preserve"> </w:t>
      </w:r>
      <w:r w:rsidR="00F26D73">
        <w:t>lassen sich</w:t>
      </w:r>
      <w:r w:rsidR="00BE10CF">
        <w:t xml:space="preserve"> im Projektmanagement je nach Anforderung verschiedene </w:t>
      </w:r>
      <w:r w:rsidR="00BE10CF" w:rsidRPr="00310081">
        <w:t>Arten von Vorgehensmodellen</w:t>
      </w:r>
      <w:r w:rsidR="00BE10CF">
        <w:t xml:space="preserve"> </w:t>
      </w:r>
      <w:r w:rsidR="00F26D73">
        <w:t>anwende</w:t>
      </w:r>
      <w:r w:rsidR="00BE10CF">
        <w:t>n. Zum einen gibt es eine Differenzierung bezüglich des Einsatzbereiches. Darin wird zwischen a</w:t>
      </w:r>
      <w:r w:rsidR="00BE10CF" w:rsidRPr="00310081">
        <w:t>llgemeine</w:t>
      </w:r>
      <w:r w:rsidR="00BE10CF">
        <w:t>n</w:t>
      </w:r>
      <w:r w:rsidR="00BE10CF" w:rsidRPr="00310081">
        <w:t xml:space="preserve"> </w:t>
      </w:r>
      <w:r w:rsidR="00BE10CF">
        <w:t xml:space="preserve">und </w:t>
      </w:r>
      <w:r w:rsidR="00BE10CF" w:rsidRPr="00310081">
        <w:t>spezifischen Vorgehensmodelle</w:t>
      </w:r>
      <w:r w:rsidR="00BE10CF">
        <w:t>n, die n</w:t>
      </w:r>
      <w:r w:rsidR="00BE10CF" w:rsidRPr="00345EC6">
        <w:t>ur für eine spezielle Branche</w:t>
      </w:r>
      <w:r w:rsidR="00AB5D98">
        <w:t xml:space="preserve"> oder eine konkrete</w:t>
      </w:r>
      <w:r w:rsidR="00BE10CF" w:rsidRPr="00345EC6">
        <w:t xml:space="preserve"> Lösung oder ein spezifisches Unternehmen</w:t>
      </w:r>
      <w:r w:rsidR="00BE10CF">
        <w:t xml:space="preserve"> angewandt werden, unterschieden. Eine weitere Unterscheidung besteht in der Art des Projektdurchführung bzw. Projektorganisation. Hier wird in </w:t>
      </w:r>
      <w:r w:rsidR="00BE10CF" w:rsidRPr="00345EC6">
        <w:t>sequenzielle</w:t>
      </w:r>
      <w:r w:rsidR="00BE10CF">
        <w:t xml:space="preserve">n, nebenläufigen bzw. parallelen, wiederholenden, </w:t>
      </w:r>
      <w:r w:rsidR="00BE10CF" w:rsidRPr="00345EC6">
        <w:t xml:space="preserve">agilen </w:t>
      </w:r>
      <w:r w:rsidR="00BE10CF" w:rsidRPr="00310081">
        <w:t>Vorgehensmodellen</w:t>
      </w:r>
      <w:r w:rsidR="00AB5D98">
        <w:t xml:space="preserve"> </w:t>
      </w:r>
      <w:r w:rsidR="00BE10CF">
        <w:t xml:space="preserve">und wiederverwendungsorientierte </w:t>
      </w:r>
      <w:r w:rsidR="00BE10CF" w:rsidRPr="001D1BFE">
        <w:t>Vorgehensmodell</w:t>
      </w:r>
      <w:r w:rsidR="00BE10CF">
        <w:t xml:space="preserve">en unterschieden. Beim </w:t>
      </w:r>
      <w:r w:rsidR="00BE10CF" w:rsidRPr="005233CF">
        <w:t xml:space="preserve">sequenziellen </w:t>
      </w:r>
      <w:r w:rsidR="00BE10CF">
        <w:t xml:space="preserve">Vorgehen wird das Projekt in einzelnen Phasen, </w:t>
      </w:r>
      <w:r w:rsidR="00BE10CF" w:rsidRPr="005233CF">
        <w:t>die nacheinander abgearbeitet werden</w:t>
      </w:r>
      <w:r w:rsidR="00BE10CF">
        <w:t xml:space="preserve">, untereilt. Jede </w:t>
      </w:r>
      <w:r w:rsidR="00BE10CF" w:rsidRPr="005233CF">
        <w:t xml:space="preserve">Phase </w:t>
      </w:r>
      <w:r w:rsidR="00BE10CF">
        <w:t xml:space="preserve">muss abgeschlossen </w:t>
      </w:r>
      <w:r w:rsidR="00BE10CF" w:rsidRPr="005233CF">
        <w:t xml:space="preserve">sein, bevor die </w:t>
      </w:r>
      <w:r w:rsidR="00BE10CF">
        <w:t xml:space="preserve">folgende </w:t>
      </w:r>
      <w:r w:rsidR="00BE10CF" w:rsidRPr="005233CF">
        <w:t xml:space="preserve">Phase </w:t>
      </w:r>
      <w:r w:rsidR="00BE10CF">
        <w:t xml:space="preserve">begonnen wird. Das </w:t>
      </w:r>
      <w:r w:rsidR="00BE10CF" w:rsidRPr="009375E9">
        <w:t>Wasserfallmodell</w:t>
      </w:r>
      <w:r w:rsidR="00BE10CF">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46180EF6"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B14707">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6E64D20C" w14:textId="57DCD721" w:rsidR="00BE10CF" w:rsidRDefault="00C631DF" w:rsidP="00BE10CF">
      <w:pPr>
        <w:pStyle w:val="Grundtext"/>
      </w:pPr>
      <w:r>
        <w:t xml:space="preserve">Das Projektmanagement wurde in diesem </w:t>
      </w:r>
      <w:r w:rsidR="00BE10CF">
        <w:t xml:space="preserve">Projekt nach dem Wasserfallmodell </w:t>
      </w:r>
      <w:r>
        <w:t>realisiert</w:t>
      </w:r>
      <w:r w:rsidR="00BE10CF">
        <w:t>.</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868470"/>
      <w:r w:rsidRPr="00EE41F6">
        <w:rPr>
          <w:bCs/>
        </w:rPr>
        <w:lastRenderedPageBreak/>
        <w:t>Unternehmensprofil der „Softzoll GmbH &amp; Co. KG“</w:t>
      </w:r>
      <w:bookmarkEnd w:id="23"/>
    </w:p>
    <w:p w14:paraId="442A523B" w14:textId="2E9FEC99"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w:t>
      </w:r>
      <w:r w:rsidR="004C0348">
        <w:t>r</w:t>
      </w:r>
      <w:r w:rsidR="008F21B0">
        <w:t xml:space="preserve"> </w:t>
      </w:r>
      <w:r w:rsidR="004C0348">
        <w:t xml:space="preserve">Softzoll </w:t>
      </w:r>
      <w:r w:rsidR="004C0348" w:rsidRPr="00AD564D">
        <w:t xml:space="preserve">GmbH &amp; Co. KG </w:t>
      </w:r>
      <w:r w:rsidR="002E5B1E">
        <w:t xml:space="preserve">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64169144" w:rsidR="002E5B1E" w:rsidRDefault="004836D2" w:rsidP="008E7123">
      <w:pPr>
        <w:pStyle w:val="Grundtext"/>
      </w:pPr>
      <w:r>
        <w:t>Zum Leistungsportfolio gehören auch die Analyse der Ist</w:t>
      </w:r>
      <w:r w:rsidR="00EA18C2">
        <w:noBreakHyphen/>
      </w:r>
      <w:r>
        <w:t xml:space="preserve">Situation und </w:t>
      </w:r>
      <w:r w:rsidR="004C0348">
        <w:t xml:space="preserve">der </w:t>
      </w:r>
      <w:r>
        <w:t xml:space="preserve">Geschäftsprozesse beim Kunden, die Anforderungsanalyse, die Beratung und auch die Schulung der Anwender im Umgang mit der für </w:t>
      </w:r>
      <w:r w:rsidR="00764C21">
        <w:t xml:space="preserve">den Nachrichtenaustausch und die Konvertierung genutzten </w:t>
      </w:r>
      <w:r>
        <w:t>Software</w:t>
      </w:r>
      <w:r w:rsidR="00764C21">
        <w:t xml:space="preserve">. </w:t>
      </w:r>
    </w:p>
    <w:p w14:paraId="1AEF1475" w14:textId="478AC27E"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 xml:space="preserve">Elektronik und </w:t>
      </w:r>
      <w:r w:rsidR="004C0348">
        <w:t>aus anderen Branchen</w:t>
      </w:r>
      <w:r w:rsidR="00BB5471">
        <w:t>.</w:t>
      </w:r>
    </w:p>
    <w:p w14:paraId="38304D28" w14:textId="2262DA09"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 xml:space="preserve">ergeben sich auch </w:t>
      </w:r>
      <w:r w:rsidR="00E05573">
        <w:t xml:space="preserve">die </w:t>
      </w:r>
      <w:r w:rsidR="00EC6FCB">
        <w:t>strikte Weisungsbefugnis und der Berichtspfad.</w:t>
      </w:r>
    </w:p>
    <w:p w14:paraId="155F6645" w14:textId="451F1838" w:rsidR="0095135A" w:rsidRDefault="004C0348" w:rsidP="008E7123">
      <w:pPr>
        <w:pStyle w:val="Grundtext"/>
      </w:pPr>
      <w:r>
        <w:t xml:space="preserve">Das </w:t>
      </w:r>
      <w:r w:rsidR="0095135A">
        <w:t xml:space="preserve">folgende Kapitel </w:t>
      </w:r>
      <w:r>
        <w:t xml:space="preserve">beschreibt die </w:t>
      </w:r>
      <w:r w:rsidR="00030C33">
        <w:t>Projektbegründung</w:t>
      </w:r>
      <w:r>
        <w:t xml:space="preserve"> und </w:t>
      </w:r>
      <w:r w:rsidR="00030C33">
        <w:t xml:space="preserve">Definition des </w:t>
      </w:r>
      <w:r w:rsidR="0095135A" w:rsidRPr="0095135A">
        <w:t>Projekt</w:t>
      </w:r>
      <w:r w:rsidR="00030C33">
        <w:t>umfangs</w:t>
      </w:r>
      <w:r w:rsidR="0095135A" w:rsidRPr="0095135A">
        <w:t xml:space="preserve"> und </w:t>
      </w:r>
      <w:r w:rsidR="00030C33">
        <w:t xml:space="preserve">des </w:t>
      </w:r>
      <w:r w:rsidR="0095135A" w:rsidRPr="0095135A">
        <w:t>Projektziel</w:t>
      </w:r>
      <w:r w:rsidR="00030C33">
        <w:t>s</w:t>
      </w:r>
      <w:r w:rsidR="0095135A">
        <w:t>.</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868471"/>
      <w:r w:rsidRPr="00EE41F6">
        <w:rPr>
          <w:bCs/>
        </w:rPr>
        <w:lastRenderedPageBreak/>
        <w:t>Projektbegründung</w:t>
      </w:r>
      <w:bookmarkEnd w:id="24"/>
    </w:p>
    <w:p w14:paraId="78B1CB32" w14:textId="52E366AC" w:rsidR="006A630F"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6F1304">
        <w:noBreakHyphen/>
      </w:r>
      <w:r w:rsidR="00662E54">
        <w:t xml:space="preserve"> und Aufgabenbereich zum Projekt abgegrenzt</w:t>
      </w:r>
      <w:r w:rsidR="0054181C">
        <w:t xml:space="preserve"> und die Probleme </w:t>
      </w:r>
      <w:r w:rsidR="0026415D">
        <w:t>identifiziert</w:t>
      </w:r>
      <w:r w:rsidR="0054181C">
        <w:t xml:space="preserve">.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w:t>
      </w:r>
      <w:r w:rsidR="00D81EC5">
        <w:t xml:space="preserve">erforderlichen Ressourcen </w:t>
      </w:r>
      <w:r w:rsidR="0026415D">
        <w:t xml:space="preserve">und </w:t>
      </w:r>
      <w:r w:rsidR="00D81EC5">
        <w:t>der zeitliche Rahmen bestimm</w:t>
      </w:r>
      <w:r w:rsidR="0026415D">
        <w:t>t</w:t>
      </w:r>
      <w:r w:rsidR="00D81EC5">
        <w:t xml:space="preserve"> und eine grobe Kostenkalkulation </w:t>
      </w:r>
      <w:r w:rsidR="0026415D">
        <w:t>erstellt</w:t>
      </w:r>
      <w:r w:rsidR="00D81EC5">
        <w:t xml:space="preserve">. </w:t>
      </w:r>
      <w:r w:rsidR="00003747">
        <w:t xml:space="preserve">Der Abgleich der kalkulierten Kosten mit dem Projektbudget zeigte, dass das Projekt im verfügbaren Budget realisierbar ist. </w:t>
      </w:r>
      <w:r w:rsidR="006A630F">
        <w:t xml:space="preserve">Darauf </w:t>
      </w:r>
      <w:r w:rsidR="00D81EC5">
        <w:t>basierte die daran anschließende Machbarkeitsstudie</w:t>
      </w:r>
      <w:r w:rsidR="006A630F">
        <w:t xml:space="preserve"> zur Einschätzung</w:t>
      </w:r>
      <w:r w:rsidR="00E94B9D">
        <w:t>, ob die Anforderungen mit den verfügbaren Ressourcen und im Zeit</w:t>
      </w:r>
      <w:r w:rsidR="00EA18C2">
        <w:noBreakHyphen/>
      </w:r>
      <w:r w:rsidR="00E94B9D">
        <w:t xml:space="preserve"> und Kostenrahmen erfüllt werden können und das Projektziel </w:t>
      </w:r>
      <w:r w:rsidR="006A630F">
        <w:t>erreichbar ist</w:t>
      </w:r>
      <w:r w:rsidR="00E94B9D">
        <w:t xml:space="preserve">. </w:t>
      </w:r>
    </w:p>
    <w:p w14:paraId="41DEFE52" w14:textId="31E08A78" w:rsidR="005F6364" w:rsidRDefault="00E94B9D" w:rsidP="007C71C4">
      <w:pPr>
        <w:pStyle w:val="Grundtext"/>
      </w:pPr>
      <w:r>
        <w:t xml:space="preserve">Im nächsten Schritt </w:t>
      </w:r>
      <w:r w:rsidR="006A630F">
        <w:t xml:space="preserve">wurde ein grober </w:t>
      </w:r>
      <w:r>
        <w:t>Projektplan mit Meilensteinen (</w:t>
      </w:r>
      <w:r w:rsidR="00534E6D">
        <w:t>Termine für Etappenziele im Projekt)</w:t>
      </w:r>
      <w:r w:rsidR="006A630F">
        <w:t xml:space="preserve"> erstellt</w:t>
      </w:r>
      <w:r w:rsidR="00534E6D">
        <w:t>, die im Projekt involvierten Stakeholder</w:t>
      </w:r>
      <w:r w:rsidR="006A630F">
        <w:t xml:space="preserve">, Verantwortlichkeiten und Randbedingungen bestimmt sowie </w:t>
      </w:r>
      <w:r w:rsidR="00534E6D">
        <w:t xml:space="preserve">die Ressourcen den </w:t>
      </w:r>
      <w:r w:rsidR="00A52513">
        <w:t>Projekta</w:t>
      </w:r>
      <w:r w:rsidR="00534E6D">
        <w:t>ufgaben</w:t>
      </w:r>
      <w:r w:rsidR="006A630F">
        <w:t xml:space="preserve"> zugewiesen.</w:t>
      </w:r>
    </w:p>
    <w:p w14:paraId="1E2A42C5" w14:textId="29EE4920" w:rsidR="00662E54"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7A21D9EC" w14:textId="3D7B35B4" w:rsidR="00A6635B" w:rsidRPr="008D05D5" w:rsidRDefault="00A6635B" w:rsidP="00EE41F6">
      <w:pPr>
        <w:pStyle w:val="berschrift2"/>
      </w:pPr>
      <w:bookmarkStart w:id="25" w:name="_Toc141868472"/>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5AE8BF38"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ist die Entwicklung</w:t>
      </w:r>
      <w:r w:rsidR="006A630F">
        <w:t xml:space="preserve"> </w:t>
      </w:r>
      <w:r w:rsidRPr="00CF22CA">
        <w:t>der Software „Progress Monitor“</w:t>
      </w:r>
      <w:r>
        <w:t xml:space="preserve">, die der </w:t>
      </w:r>
      <w:r w:rsidR="006A630F">
        <w:t>Überwach</w:t>
      </w:r>
      <w:r>
        <w:t>ung der Datenkonvertierung</w:t>
      </w:r>
      <w:r w:rsidR="006A630F">
        <w:t xml:space="preserve">, </w:t>
      </w:r>
      <w:r>
        <w:t xml:space="preserve">der </w:t>
      </w:r>
      <w:r w:rsidR="006A630F">
        <w:t>Fehlera</w:t>
      </w:r>
      <w:r>
        <w:t xml:space="preserve">nalyse </w:t>
      </w:r>
      <w:r w:rsidR="006A630F">
        <w:t xml:space="preserve">und dem </w:t>
      </w:r>
      <w:r w:rsidR="00005751">
        <w:t xml:space="preserve">Support </w:t>
      </w:r>
      <w:r w:rsidR="006A630F">
        <w:t>dient</w:t>
      </w:r>
      <w:r w:rsidR="00005751">
        <w:t xml:space="preserve">. </w:t>
      </w:r>
    </w:p>
    <w:p w14:paraId="1D2C73E9" w14:textId="41D807E3" w:rsidR="00911B22" w:rsidRDefault="00911B22" w:rsidP="00911B22">
      <w:pPr>
        <w:pStyle w:val="Grundtext"/>
      </w:pPr>
      <w:r>
        <w:t xml:space="preserve">Die Projektdurchführung beinhaltet Tätigkeiten des Projektmanagements, wie die Projektvorbereitung, die Projektorganisation und Projektsteuerung und </w:t>
      </w:r>
      <w:r w:rsidR="00C65FA8">
        <w:t xml:space="preserve">die </w:t>
      </w:r>
      <w:r>
        <w:t>Tätigkeiten zur Projekt</w:t>
      </w:r>
      <w:r w:rsidR="003236DD">
        <w:t>durchführ</w:t>
      </w:r>
      <w:r>
        <w:t xml:space="preserve">ung. </w:t>
      </w:r>
      <w:r w:rsidR="003236DD">
        <w:t xml:space="preserve">Zur Projektdurchführung </w:t>
      </w:r>
      <w:r>
        <w:t xml:space="preserve">gehören die </w:t>
      </w:r>
      <w:r w:rsidR="006A21DD">
        <w:t xml:space="preserve">Anforderungs- und Risikoanalyse, die </w:t>
      </w:r>
      <w:r>
        <w:t>Erhebung der Ist</w:t>
      </w:r>
      <w:r w:rsidR="00EA18C2">
        <w:noBreakHyphen/>
      </w:r>
      <w:r>
        <w:t>Situation</w:t>
      </w:r>
      <w:r w:rsidR="003236DD">
        <w:t xml:space="preserve"> und</w:t>
      </w:r>
      <w:r>
        <w:t xml:space="preserve"> das Erstellen des Soll</w:t>
      </w:r>
      <w:r w:rsidR="00EA18C2">
        <w:noBreakHyphen/>
      </w:r>
      <w:r>
        <w:t>Konzepts sowie die Implementierung</w:t>
      </w:r>
      <w:r w:rsidR="00182D58">
        <w:t xml:space="preserve"> der Software</w:t>
      </w:r>
      <w:r>
        <w:t xml:space="preserve">. In der </w:t>
      </w:r>
      <w:r w:rsidR="008D0D38">
        <w:t xml:space="preserve">Phase der </w:t>
      </w:r>
      <w:r>
        <w:t>Implementierung wurde die Software nach dem DevOps</w:t>
      </w:r>
      <w:r w:rsidR="00EA18C2">
        <w:noBreakHyphen/>
      </w:r>
      <w:r>
        <w:t>Ansatz entwickelt</w:t>
      </w:r>
      <w:r w:rsidR="00233B58">
        <w:t xml:space="preserve">, </w:t>
      </w:r>
      <w:r>
        <w:t>bereitgestellt</w:t>
      </w:r>
      <w:r w:rsidR="00233B58">
        <w:t xml:space="preserve"> und getestet</w:t>
      </w:r>
      <w:r>
        <w:t>. Dieser erlaubt eine kurzfristige Anpassung der Software auf geänderte bzw. erweiterte Anforderungen und einen kontinuierlichen Verbesserungsprozess (KVP), an dem sich die Unternehmensstrategie</w:t>
      </w:r>
      <w:r w:rsidR="008D0D38">
        <w:t xml:space="preserve">, </w:t>
      </w:r>
      <w:r>
        <w:t>die Planung und das Handeln des Unternehmens ausrichte</w:t>
      </w:r>
      <w:r w:rsidR="008D0D38">
        <w:t>n.</w:t>
      </w:r>
    </w:p>
    <w:p w14:paraId="6DABA06C" w14:textId="5F1A9252" w:rsidR="00A2186E" w:rsidRDefault="00160FA0" w:rsidP="007C71C4">
      <w:pPr>
        <w:pStyle w:val="Grundtext"/>
      </w:pPr>
      <w:r>
        <w:t xml:space="preserve">An dem Projekt beteiligte Stakeholder waren die Mitarbeitenden der </w:t>
      </w:r>
      <w:r w:rsidR="00474964">
        <w:t>Funktionsbereiche</w:t>
      </w:r>
      <w:r w:rsidR="00005751">
        <w:t xml:space="preserve"> „Geschäftsleitung“, „Change</w:t>
      </w:r>
      <w:r w:rsidR="00EA18C2">
        <w:noBreakHyphen/>
      </w:r>
      <w:r w:rsidR="00005751">
        <w:t xml:space="preserve"> und Qualitätsmanagements“, „Controlling“</w:t>
      </w:r>
      <w:r w:rsidR="00CE3353">
        <w:t xml:space="preserve"> und</w:t>
      </w:r>
      <w:r w:rsidR="00005751">
        <w:t xml:space="preserve"> „Softwareentwicklung“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868473"/>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5CF6E03B"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B14707">
        <w:instrText xml:space="preserve"> ADDIN ZOTERO_ITEM CSL_CITATION {"citationID":"xCR6mxvK","properties":{"formattedCitation":"(Vgl. Herrmann, (2022), S. 16 ff.)","plainCitation":"(Vgl. Herrmann, (2022), S. 16 ff.)","noteIndex":0},"citationItems":[{"id":769,"uris":["http://zotero.org/users/10411486/items/AYPXRINQ"],"itemData":{"id":769,"type":"book","event-place":"Wiesbaden","ISBN":"978-3-658-35459-6","language":"en","note":"DOI: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3274BA" w:rsidRPr="003274BA">
        <w:t>(Vgl. Herrmann, (2022), S. 16 ff.)</w:t>
      </w:r>
      <w:r w:rsidR="00F00D84">
        <w:fldChar w:fldCharType="end"/>
      </w:r>
      <w:r w:rsidR="007B2A1E">
        <w:t>.</w:t>
      </w:r>
    </w:p>
    <w:p w14:paraId="49290DD4" w14:textId="0DC80BD0"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B14707">
        <w:instrText xml:space="preserve"> ADDIN ZOTERO_ITEM CSL_CITATION {"citationID":"56uAwRdi","properties":{"formattedCitation":"(Vgl. Herrmann, (2022), S. 18)","plainCitation":"(Vgl. Herrmann, (2022), S. 18)","noteIndex":0},"citationItems":[{"id":769,"uris":["http://zotero.org/users/10411486/items/AYPXRINQ"],"itemData":{"id":769,"type":"book","event-place":"Wiesbaden","ISBN":"978-3-658-35459-6","language":"en","note":"DOI: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3274BA" w:rsidRPr="003274BA">
        <w:t>(Vgl. Herrmann, (2022), S. 18)</w:t>
      </w:r>
      <w:r w:rsidR="008250A7">
        <w:fldChar w:fldCharType="end"/>
      </w:r>
      <w:r w:rsidR="007537C8">
        <w:t xml:space="preserve">. </w:t>
      </w:r>
    </w:p>
    <w:p w14:paraId="75E96307" w14:textId="6BC51E82"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w:t>
      </w:r>
      <w:r w:rsidR="00D435A1">
        <w:t>in</w:t>
      </w:r>
      <w:r w:rsidR="00514AB8">
        <w:t xml:space="preserve">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7DE9D89F">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4585DDD2" w:rsidR="00C450ED" w:rsidRDefault="006A374D" w:rsidP="006A374D">
      <w:pPr>
        <w:pStyle w:val="Abbildungstitel"/>
      </w:pPr>
      <w:bookmarkStart w:id="28" w:name="_Toc141979665"/>
      <w:r w:rsidRPr="00A3020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5</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A30202">
        <w:rPr>
          <w:rStyle w:val="Grundzfett"/>
        </w:rPr>
        <w:t>:</w:t>
      </w:r>
      <w:r>
        <w:t xml:space="preserve"> </w:t>
      </w:r>
      <w:r w:rsidRPr="001E3F8D">
        <w:t>User Story Map</w:t>
      </w:r>
      <w:bookmarkEnd w:id="28"/>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9" w:name="_Toc141868474"/>
      <w:r>
        <w:lastRenderedPageBreak/>
        <w:t>Risikoanalyse (</w:t>
      </w:r>
      <w:r w:rsidR="00E2307F" w:rsidRPr="00E2307F">
        <w:t>Projekt Risikomanagement</w:t>
      </w:r>
      <w:r>
        <w:t>)</w:t>
      </w:r>
      <w:bookmarkEnd w:id="29"/>
    </w:p>
    <w:p w14:paraId="0238D6EB" w14:textId="51896B0C"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B14707">
        <w:instrText xml:space="preserve"> ADDIN ZOTERO_ITEM CSL_CITATION {"citationID":"NQOGG3k8","properties":{"formattedCitation":"(Vgl. Wack, (2007)a, S. 5)","plainCitation":"(Vgl. Wack, (2007)a, S. 5)","noteIndex":0},"citationItems":[{"id":775,"uris":["http://zotero.org/users/10411486/items/IQFQXUBW"],"itemData":{"id":775,"type":"book","collection-number":"54","collection-title":"Betriebswirtschaftliche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(2007)a, S. 5)</w:t>
      </w:r>
      <w:r>
        <w:fldChar w:fldCharType="end"/>
      </w:r>
      <w:r>
        <w:t xml:space="preserve">. </w:t>
      </w:r>
    </w:p>
    <w:p w14:paraId="26DD0D22" w14:textId="674BD3A7"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14707">
        <w:instrText xml:space="preserve"> ADDIN ZOTERO_ITEM CSL_CITATION {"citationID":"TMPB5PDF","properties":{"formattedCitation":"(Vgl. Wack, (2007)b, S. 29 ff.)","plainCitation":"(Vgl. Wack, (2007)b, S. 29 ff.)","dontUpdate":true,"noteIndex":0},"citationItems":[{"id":"1n4jRAak/atV8htBq","uris":["http://zotero.org/users/10411486/items/YEEWJ7WP"],"itemData":{"id":637,"type":"book","collection-number":"54","collection-title":"Betriebswirtschaftliche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1851DA34" w14:textId="163E07E9"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r w:rsidR="00D43BF1">
        <w:t xml:space="preserve"> </w:t>
      </w:r>
      <w:r w:rsidR="00095BFA">
        <w:fldChar w:fldCharType="begin"/>
      </w:r>
      <w:r w:rsidR="00B14707">
        <w:instrText xml:space="preserve"> ADDIN ZOTERO_ITEM CSL_CITATION {"citationID":"lgcqmXzu","properties":{"formattedCitation":"(Vgl. Wack, (2007)b, S. 30 ff.)","plainCitation":"(Vgl. Wack, (2007)b, S. 30 ff.)","dontUpdate":true,"noteIndex":0},"citationItems":[{"id":"1n4jRAak/atV8htBq","uris":["http://zotero.org/users/10411486/items/YEEWJ7WP"],"itemData":{"id":637,"type":"book","collection-number":"54","collection-title":"Betriebswirtschaftliche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787D5A2E" w:rsidR="005C1369" w:rsidRDefault="00850C1D" w:rsidP="00F42F5F">
      <w:pPr>
        <w:pStyle w:val="berschrift1"/>
      </w:pPr>
      <w:bookmarkStart w:id="30" w:name="_Toc141868475"/>
      <w:r w:rsidRPr="003B7C82">
        <w:lastRenderedPageBreak/>
        <w:t>Ist-</w:t>
      </w:r>
      <w:r w:rsidR="0018678E">
        <w:t>Aufnahme</w:t>
      </w:r>
      <w:bookmarkEnd w:id="30"/>
    </w:p>
    <w:p w14:paraId="1E46B7CD" w14:textId="05C5DA99" w:rsidR="000E4545" w:rsidRDefault="0018678E" w:rsidP="00D26D70">
      <w:pPr>
        <w:pStyle w:val="Grundtext"/>
      </w:pPr>
      <w:bookmarkStart w:id="31"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B14707">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3386C28F" w:rsidR="000E4545" w:rsidRDefault="00994166" w:rsidP="00D26D70">
      <w:pPr>
        <w:pStyle w:val="Grundtext"/>
      </w:pPr>
      <w:r>
        <w:t xml:space="preserve">Folgend </w:t>
      </w:r>
      <w:r w:rsidR="00861B6E">
        <w:t>werden</w:t>
      </w:r>
      <w:r>
        <w:t xml:space="preserve"> d</w:t>
      </w:r>
      <w:r w:rsidR="00BF2205">
        <w:t>ie Prozesse</w:t>
      </w:r>
      <w:r>
        <w:t xml:space="preserve"> zur Daten-Konvertierung </w:t>
      </w:r>
      <w:r w:rsidR="00A0165E">
        <w:t xml:space="preserve">bei der Softzoll </w:t>
      </w:r>
      <w:r>
        <w:t>beschrieben.</w:t>
      </w:r>
    </w:p>
    <w:p w14:paraId="74639139" w14:textId="16A13455"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14707">
        <w:instrText xml:space="preserve"> ADDIN ZOTERO_ITEM CSL_CITATION {"citationID":"JJiVAAla","properties":{"custom":"(Vgl. Kaufmann &amp; M\\uc0\\u252{}lder, (2023), S. 380 f.)","formattedCitation":"(Vgl. Kaufmann &amp; M\\uc0\\u252{}lder, (2023), S. 380 f.)","plainCitation":"(Vgl. Kaufmann &amp; Mülder, (2023), S. 380 f.)","noteIndex":0},"citationItems":[{"id":"1n4jRAak/7S1Ig8lH","uris":["http://zotero.org/users/10411486/items/EQ39RN88"],"itemData":{"id":658,"type":"book","event-place":"Wiesbaden","ISBN":"978-3-658-37936-0","language":"de","note":"DOI: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2DCD0C4D" w14:textId="57897954"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2E4D4700" w14:textId="04530787" w:rsidR="00712DE4" w:rsidRDefault="00106103" w:rsidP="00D26D70">
      <w:pPr>
        <w:pStyle w:val="Grundtext"/>
      </w:pPr>
      <w:r>
        <w:t xml:space="preserve">Für die Konvertierung wird für jeden Datentyp ein </w:t>
      </w:r>
      <w:r w:rsidR="00FF5E4B">
        <w:t xml:space="preserve">dedizierter </w:t>
      </w:r>
      <w:r>
        <w:t xml:space="preserve">Konverter verwendet. So kommt </w:t>
      </w:r>
      <w:r w:rsidR="005320DB">
        <w:t xml:space="preserve">zum Beispiel </w:t>
      </w:r>
      <w:r>
        <w:t xml:space="preserve">bei der Konvertierung von XML-Dateien ein anderer Konverter </w:t>
      </w:r>
      <w:r w:rsidR="00FF5E4B">
        <w:t xml:space="preserve">zum </w:t>
      </w:r>
      <w:r w:rsidR="003258A1">
        <w:t>Einsatz als</w:t>
      </w:r>
      <w:r>
        <w:t xml:space="preserve"> bei der Konvertierung von CSV-Dateien. </w:t>
      </w:r>
    </w:p>
    <w:p w14:paraId="379E83DB" w14:textId="77777777" w:rsidR="00712DE4" w:rsidRDefault="00712DE4">
      <w:pPr>
        <w:rPr>
          <w:szCs w:val="20"/>
        </w:rPr>
      </w:pPr>
      <w:r>
        <w:br w:type="page"/>
      </w:r>
    </w:p>
    <w:p w14:paraId="6CE30614" w14:textId="65A9A151" w:rsidR="0064661F" w:rsidRDefault="001D2C64" w:rsidP="00D26D70">
      <w:pPr>
        <w:pStyle w:val="Grundtext"/>
      </w:pPr>
      <w:r>
        <w:lastRenderedPageBreak/>
        <w:t xml:space="preserve">Der Ablauf der Konvertierung </w:t>
      </w:r>
      <w:r w:rsidR="0064661F">
        <w:t>ist wie folgt:</w:t>
      </w:r>
    </w:p>
    <w:p w14:paraId="69CCAEE3" w14:textId="03079022" w:rsidR="001226C5" w:rsidRDefault="00CA2F23" w:rsidP="00D26D70">
      <w:pPr>
        <w:pStyle w:val="Grundtext"/>
      </w:pPr>
      <w:r>
        <w:t xml:space="preserve">Die </w:t>
      </w:r>
      <w:r w:rsidR="003B45DB">
        <w:t xml:space="preserve">Daten werden 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w:t>
      </w:r>
      <w:r w:rsidR="001226C5">
        <w:t xml:space="preserve">von im Workflow hinterlegten Parametern wird ein Workflow identifiziert. Dabei wird ein Datenmuster aus den zu konvertierenden Daten mit den Workflowparametern verglichen. Nach der Identifikation des </w:t>
      </w:r>
      <w:r w:rsidR="005E266A">
        <w:t>Workflow</w:t>
      </w:r>
      <w:r w:rsidR="001226C5">
        <w:t>s</w:t>
      </w:r>
      <w:r w:rsidR="005E266A">
        <w:t>, werden die Daten aus der Datenquelle in eine MySQL-Datenbank geschrieben</w:t>
      </w:r>
      <w:r w:rsidR="001226C5">
        <w:t>. Im zweiten Schritt</w:t>
      </w:r>
      <w:r w:rsidR="00C41A13">
        <w:t xml:space="preserve"> </w:t>
      </w:r>
      <w:r w:rsidR="001226C5">
        <w:t xml:space="preserve">wird </w:t>
      </w:r>
      <w:r w:rsidR="00C41A13">
        <w:t xml:space="preserve">der Transformationsprozess ausgeführt. </w:t>
      </w:r>
      <w:r w:rsidR="001226C5">
        <w:t>Mit dem Schreiben</w:t>
      </w:r>
      <w:r w:rsidR="00C41A13">
        <w:t xml:space="preserve"> </w:t>
      </w:r>
      <w:r w:rsidR="001226C5">
        <w:t xml:space="preserve">der </w:t>
      </w:r>
      <w:r w:rsidR="00C41A13">
        <w:t xml:space="preserve">transformierten Daten in ein Datenobjekt </w:t>
      </w:r>
      <w:r w:rsidR="001226C5">
        <w:t xml:space="preserve">wird die Konvertierung abgeschlossen. </w:t>
      </w:r>
      <w:r w:rsidR="00062E55">
        <w:t xml:space="preserve">Jede </w:t>
      </w:r>
      <w:r w:rsidR="001226C5">
        <w:t xml:space="preserve">einzelne Prozess </w:t>
      </w:r>
      <w:r w:rsidR="00062E55">
        <w:t xml:space="preserve">der Konvertierung wird durch den </w:t>
      </w:r>
      <w:r w:rsidR="00D37EDD">
        <w:t>Daten-Konverter</w:t>
      </w:r>
      <w:r w:rsidR="00062E55">
        <w:t xml:space="preserve"> überwacht. Wenn Fehler einen Prozess unterbr</w:t>
      </w:r>
      <w:r w:rsidR="00B6355F">
        <w:t>icht</w:t>
      </w:r>
      <w:r w:rsidR="00062E55">
        <w:t xml:space="preserve">, wird </w:t>
      </w:r>
      <w:r w:rsidR="001A1B20">
        <w:t xml:space="preserve">hierzu </w:t>
      </w:r>
      <w:r w:rsidR="00062E55">
        <w:t xml:space="preserve">eine </w:t>
      </w:r>
      <w:r w:rsidR="001226C5">
        <w:t>Benachrichtigung</w:t>
      </w:r>
      <w:r w:rsidR="001A1B20">
        <w:t xml:space="preserve"> </w:t>
      </w:r>
      <w:r w:rsidR="00062E55">
        <w:t xml:space="preserve">an festgelegte Empfänger versandt. </w:t>
      </w:r>
    </w:p>
    <w:p w14:paraId="3CBDF38F" w14:textId="54310F2A" w:rsidR="00C41A13" w:rsidRDefault="00DB746F" w:rsidP="00D26D70">
      <w:pPr>
        <w:pStyle w:val="Grundtext"/>
      </w:pPr>
      <w:r>
        <w:t xml:space="preserve">Folgende Tabelle listet die möglichen </w:t>
      </w:r>
      <w:r w:rsidR="002C08A0">
        <w:t xml:space="preserve">Datenformate, die konvertiert </w:t>
      </w:r>
      <w:r w:rsidR="002B4C9A">
        <w:t>werden können</w:t>
      </w:r>
      <w:r w:rsidR="001A1B20">
        <w:t>,</w:t>
      </w:r>
      <w:r w:rsidR="002B4C9A">
        <w:t xml:space="preserve"> und die möglichen Kommunikationsprotokolle auf.</w:t>
      </w:r>
    </w:p>
    <w:p w14:paraId="0D409528" w14:textId="607E5716" w:rsidR="005F4DB1" w:rsidRDefault="005F4DB1" w:rsidP="005F4DB1">
      <w:pPr>
        <w:pStyle w:val="Tabellentitel"/>
      </w:pPr>
      <w:bookmarkStart w:id="32" w:name="_Toc141868559"/>
      <w:r w:rsidRPr="005846BB">
        <w:rPr>
          <w:rStyle w:val="Grundzfett"/>
        </w:rPr>
        <w:t xml:space="preserve">Tab. </w:t>
      </w:r>
      <w:r w:rsidR="00C041EC" w:rsidRPr="005846BB">
        <w:rPr>
          <w:rStyle w:val="Grundzfett"/>
        </w:rPr>
        <w:fldChar w:fldCharType="begin"/>
      </w:r>
      <w:r w:rsidR="00C041EC" w:rsidRPr="005846BB">
        <w:rPr>
          <w:rStyle w:val="Grundzfett"/>
        </w:rPr>
        <w:instrText xml:space="preserve"> STYLEREF 1 \s </w:instrText>
      </w:r>
      <w:r w:rsidR="00C041EC" w:rsidRPr="005846BB">
        <w:rPr>
          <w:rStyle w:val="Grundzfett"/>
        </w:rPr>
        <w:fldChar w:fldCharType="separate"/>
      </w:r>
      <w:r w:rsidR="0064466C" w:rsidRPr="005846BB">
        <w:rPr>
          <w:rStyle w:val="Grundzfett"/>
        </w:rPr>
        <w:t>6</w:t>
      </w:r>
      <w:r w:rsidR="00C041EC" w:rsidRPr="005846BB">
        <w:rPr>
          <w:rStyle w:val="Grundzfett"/>
        </w:rPr>
        <w:fldChar w:fldCharType="end"/>
      </w:r>
      <w:r w:rsidR="0064466C" w:rsidRPr="005846BB">
        <w:rPr>
          <w:rStyle w:val="Grundzfett"/>
        </w:rPr>
        <w:t>.</w:t>
      </w:r>
      <w:r w:rsidR="00C041EC" w:rsidRPr="005846BB">
        <w:rPr>
          <w:rStyle w:val="Grundzfett"/>
        </w:rPr>
        <w:fldChar w:fldCharType="begin"/>
      </w:r>
      <w:r w:rsidR="00C041EC" w:rsidRPr="005846BB">
        <w:rPr>
          <w:rStyle w:val="Grundzfett"/>
        </w:rPr>
        <w:instrText xml:space="preserve"> SEQ Tab._ \* ARABIC \s 1 </w:instrText>
      </w:r>
      <w:r w:rsidR="00C041EC" w:rsidRPr="005846BB">
        <w:rPr>
          <w:rStyle w:val="Grundzfett"/>
        </w:rPr>
        <w:fldChar w:fldCharType="separate"/>
      </w:r>
      <w:r w:rsidR="0064466C" w:rsidRPr="005846BB">
        <w:rPr>
          <w:rStyle w:val="Grundzfett"/>
        </w:rPr>
        <w:t>1</w:t>
      </w:r>
      <w:r w:rsidR="00C041EC" w:rsidRPr="005846BB">
        <w:rPr>
          <w:rStyle w:val="Grundzfett"/>
        </w:rPr>
        <w:fldChar w:fldCharType="end"/>
      </w:r>
      <w:r w:rsidRPr="005846BB">
        <w:rPr>
          <w:rStyle w:val="Grundzfett"/>
        </w:rPr>
        <w:t>:</w:t>
      </w:r>
      <w:r>
        <w:t xml:space="preserve"> Übersicht zu unterstützten Datenformaten und Kommunikationsprotokollen</w:t>
      </w:r>
      <w:bookmarkEnd w:id="32"/>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0A8F4E99" w:rsidR="00F07E5B" w:rsidRDefault="000A516A" w:rsidP="00F07E5B">
      <w:pPr>
        <w:pStyle w:val="Grundtext"/>
      </w:pPr>
      <w:r>
        <w:lastRenderedPageBreak/>
        <w:t xml:space="preserve">Der zur Datenkonvertierung beschriebene Ablauf lässt sich in folgendem </w:t>
      </w:r>
      <w:r w:rsidR="00F07E5B">
        <w:t>Geschäftsprozess</w:t>
      </w:r>
      <w:r w:rsidR="001226C5">
        <w:t>modell</w:t>
      </w:r>
      <w:r>
        <w:t xml:space="preserve"> übersichtlich veranschaulichen.</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55103E3D" w:rsidR="0007068C" w:rsidRDefault="0007068C" w:rsidP="0007068C">
      <w:pPr>
        <w:pStyle w:val="GrafikQuelle"/>
        <w:rPr>
          <w:rStyle w:val="Grundzfett"/>
        </w:rPr>
      </w:pPr>
      <w:r>
        <w:t>(Quelle: Softzoll GmbH &amp; Co. KG, BPMN-Diagramm zum Prozess „Datenkonvertierung“, 2023)</w:t>
      </w:r>
    </w:p>
    <w:p w14:paraId="60473057" w14:textId="332C77AA" w:rsidR="0069348D" w:rsidRDefault="0007068C" w:rsidP="0007068C">
      <w:pPr>
        <w:pStyle w:val="Abbildungstitel"/>
      </w:pPr>
      <w:bookmarkStart w:id="33" w:name="_Toc141979666"/>
      <w:r w:rsidRPr="0007068C">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07068C">
        <w:rPr>
          <w:rStyle w:val="Grundzfett"/>
        </w:rPr>
        <w:t>:</w:t>
      </w:r>
      <w:r>
        <w:t xml:space="preserve"> </w:t>
      </w:r>
      <w:r w:rsidRPr="00007409">
        <w:t>BPMN-Diagramm zum Prozess "Datenkonvertierung"</w:t>
      </w:r>
      <w:bookmarkEnd w:id="33"/>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0728D87B"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B14707">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3274BA" w:rsidRPr="003274BA">
        <w:t>(Vgl. Krallmann et al., (2013), S. 145 ff.)</w:t>
      </w:r>
      <w:r w:rsidR="0047001D">
        <w:fldChar w:fldCharType="end"/>
      </w:r>
      <w:r w:rsidR="001366FB">
        <w:t>.</w:t>
      </w:r>
    </w:p>
    <w:p w14:paraId="6613F7C2" w14:textId="21960FEE" w:rsidR="00F07E5B" w:rsidRDefault="00B71FC3" w:rsidP="00F07E5B">
      <w:pPr>
        <w:pStyle w:val="Grundtext"/>
      </w:pPr>
      <w:r>
        <w:t>F</w:t>
      </w:r>
      <w:r w:rsidR="006F5729">
        <w:t xml:space="preserve">olgende IT-Komponenten und Schnittstellen </w:t>
      </w:r>
      <w:r>
        <w:t xml:space="preserve">wurden in der Ist-Aufnahme </w:t>
      </w:r>
      <w:r w:rsidR="006F5729">
        <w:t>identifiziert.</w:t>
      </w:r>
    </w:p>
    <w:p w14:paraId="51C814FB" w14:textId="3D597013" w:rsidR="00856735" w:rsidRDefault="00856735" w:rsidP="00856735">
      <w:pPr>
        <w:pStyle w:val="Tabellentitel"/>
      </w:pPr>
      <w:bookmarkStart w:id="34" w:name="_Toc141868560"/>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4"/>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2AC6E759" w:rsidR="0014049A" w:rsidRDefault="00F83EF9" w:rsidP="00F07E5B">
      <w:pPr>
        <w:pStyle w:val="Grundtext"/>
      </w:pPr>
      <w:r>
        <w:lastRenderedPageBreak/>
        <w:t xml:space="preserve">Im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76F9759C" w:rsidR="00AC3817" w:rsidRDefault="005D67D6" w:rsidP="005D67D6">
      <w:pPr>
        <w:pStyle w:val="GrafikQuelle"/>
      </w:pPr>
      <w:r w:rsidRPr="005D67D6">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6</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5" w:name="_Toc141868476"/>
      <w:r>
        <w:lastRenderedPageBreak/>
        <w:t>Spezifikation</w:t>
      </w:r>
      <w:r w:rsidR="00B0781D">
        <w:t xml:space="preserve"> und Entwurf</w:t>
      </w:r>
      <w:bookmarkEnd w:id="35"/>
      <w:r w:rsidR="00B0781D">
        <w:t xml:space="preserve"> </w:t>
      </w:r>
    </w:p>
    <w:p w14:paraId="266EFB24" w14:textId="4F2C0CD2"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B14707">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21235765"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B14707">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6" w:name="_Toc141868561"/>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6"/>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3A851CF6" w:rsidR="00507C3C" w:rsidRPr="007C408D" w:rsidRDefault="00507C3C" w:rsidP="007C408D">
            <w:pPr>
              <w:pStyle w:val="Tabellentext"/>
            </w:pPr>
            <w:r w:rsidRPr="007C408D">
              <w:t>Die Kommunikation mit de</w:t>
            </w:r>
            <w:r w:rsidR="00D04E60" w:rsidRPr="007C408D">
              <w:t xml:space="preserve">m Webserver, welcher den </w:t>
            </w:r>
            <w:r w:rsidR="008B4391">
              <w:t>P</w:t>
            </w:r>
            <w:r w:rsidR="00D04E60" w:rsidRPr="007C408D">
              <w:t xml:space="preserve">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7" w:name="_Toc141868477"/>
      <w:r>
        <w:lastRenderedPageBreak/>
        <w:t>Implementierung</w:t>
      </w:r>
      <w:bookmarkEnd w:id="37"/>
    </w:p>
    <w:p w14:paraId="1DD66D9A" w14:textId="57B6AD4E"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0841CCBF"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„Dev</w:t>
      </w:r>
      <w:r w:rsidR="006A0488">
        <w:rPr>
          <w:szCs w:val="24"/>
        </w:rPr>
        <w:t>-</w:t>
      </w:r>
      <w:r w:rsidR="00E11902">
        <w:rPr>
          <w:szCs w:val="24"/>
        </w:rPr>
        <w:t>Ops“</w:t>
      </w:r>
      <w:r w:rsidR="006A0488">
        <w:rPr>
          <w:szCs w:val="24"/>
        </w:rPr>
        <w:t xml:space="preserve"> </w:t>
      </w:r>
      <w:r w:rsidR="005E5F9F">
        <w:rPr>
          <w:szCs w:val="24"/>
        </w:rPr>
        <w:t xml:space="preserve">ist ein Konzept, welches die Zusammenarbeit der Funktionsbereiche </w:t>
      </w:r>
      <w:r w:rsidR="006A0488">
        <w:rPr>
          <w:szCs w:val="24"/>
        </w:rPr>
        <w:t>„</w:t>
      </w:r>
      <w:r w:rsidR="006A0488" w:rsidRPr="00E11902">
        <w:rPr>
          <w:szCs w:val="24"/>
        </w:rPr>
        <w:t>Development</w:t>
      </w:r>
      <w:r w:rsidR="006A0488">
        <w:rPr>
          <w:szCs w:val="24"/>
        </w:rPr>
        <w:t>“ und „(IT)-</w:t>
      </w:r>
      <w:r w:rsidR="006A0488" w:rsidRPr="00E11902">
        <w:rPr>
          <w:szCs w:val="24"/>
        </w:rPr>
        <w:t>Operations</w:t>
      </w:r>
      <w:r w:rsidR="006A0488">
        <w:rPr>
          <w:szCs w:val="24"/>
        </w:rPr>
        <w:t xml:space="preserve">“ 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B14707">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925A6B">
        <w:t xml:space="preserve"> </w:t>
      </w:r>
      <w:r w:rsidR="00BD7B7B">
        <w:fldChar w:fldCharType="begin"/>
      </w:r>
      <w:r w:rsidR="00B14707">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4BB2C5E7" w:rsidR="00E04BE7" w:rsidRDefault="00925A6B" w:rsidP="00F07E5B">
      <w:pPr>
        <w:pStyle w:val="Grundtext"/>
        <w:rPr>
          <w:szCs w:val="24"/>
        </w:rPr>
      </w:pPr>
      <w:r>
        <w:t xml:space="preserve">Der </w:t>
      </w:r>
      <w:r w:rsidR="00137980">
        <w:t>Programmcode</w:t>
      </w:r>
      <w:r>
        <w:t xml:space="preserve"> wurde</w:t>
      </w:r>
      <w:r w:rsidR="00137980">
        <w:t xml:space="preserve"> in der Programmiersprache „Java“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 xml:space="preserve">zu </w:t>
      </w:r>
      <w:r w:rsidR="00655F48">
        <w:rPr>
          <w:szCs w:val="24"/>
        </w:rPr>
        <w:t>den</w:t>
      </w:r>
      <w:r w:rsidR="00A8754C">
        <w:rPr>
          <w:szCs w:val="24"/>
        </w:rPr>
        <w:t xml:space="preserve"> Programmkomponenten geschriebenen 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1868478"/>
      <w:r>
        <w:lastRenderedPageBreak/>
        <w:t>Test</w:t>
      </w:r>
      <w:bookmarkEnd w:id="38"/>
    </w:p>
    <w:p w14:paraId="6FAD4807" w14:textId="664CD24C" w:rsidR="002D77B3" w:rsidRDefault="002D77B3" w:rsidP="002D77B3">
      <w:pPr>
        <w:pStyle w:val="berschrift2"/>
      </w:pPr>
      <w:bookmarkStart w:id="39" w:name="_Toc141868479"/>
      <w:r>
        <w:t>Einführung</w:t>
      </w:r>
      <w:bookmarkEnd w:id="39"/>
    </w:p>
    <w:p w14:paraId="7C126780" w14:textId="7A95EB05"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B14707">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12AF2C27"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B14707">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B14707">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E7571FA" w:rsidR="003D1CA7" w:rsidRDefault="00315E59" w:rsidP="00315E59">
      <w:pPr>
        <w:pStyle w:val="Abbildungstitel"/>
      </w:pPr>
      <w:bookmarkStart w:id="40" w:name="_Toc141979667"/>
      <w:r w:rsidRPr="00315E59">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315E59">
        <w:rPr>
          <w:rStyle w:val="Grundzfett"/>
        </w:rPr>
        <w:t>:</w:t>
      </w:r>
      <w:r>
        <w:t xml:space="preserve"> </w:t>
      </w:r>
      <w:r w:rsidRPr="00315E59">
        <w:t>Grundlegende Teststrategie</w:t>
      </w:r>
      <w:bookmarkEnd w:id="40"/>
    </w:p>
    <w:p w14:paraId="7759B10C" w14:textId="401C763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79BCAFD0"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004852C4">
        <w:noBreakHyphen/>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w:t>
      </w:r>
      <w:r w:rsidR="004852C4">
        <w:t xml:space="preserve">  und</w:t>
      </w:r>
      <w:r w:rsidR="00656F73">
        <w:t xml:space="preserve"> „</w:t>
      </w:r>
      <w:r w:rsidRPr="00C8171E">
        <w:t>Prüfmethodik</w:t>
      </w:r>
      <w:r>
        <w:t xml:space="preserve"> </w:t>
      </w:r>
      <w:r w:rsidR="004852C4">
        <w:noBreakHyphen/>
      </w:r>
      <w:r>
        <w:t xml:space="preserve"> Wie wird getestet?</w:t>
      </w:r>
      <w:r w:rsidR="00656F73">
        <w:t>“</w:t>
      </w:r>
      <w:r w:rsidR="004852C4">
        <w:t xml:space="preserve"> </w:t>
      </w:r>
      <w:r w:rsidR="00656F73">
        <w:t xml:space="preserve">einteilen </w:t>
      </w:r>
      <w:r w:rsidR="00656F73">
        <w:fldChar w:fldCharType="begin"/>
      </w:r>
      <w:r w:rsidR="00B14707">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3BB8CCD2"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B14707">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60A9E120"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B14707">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718D2F0C"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B14707">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3E765219"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B14707">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2237C9EF"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B14707">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24D73E8" w:rsidR="00B213A6" w:rsidRDefault="00BC3ECE" w:rsidP="00BC3ECE">
      <w:pPr>
        <w:pStyle w:val="Abbildungstitel"/>
      </w:pPr>
      <w:bookmarkStart w:id="41" w:name="_Toc141979668"/>
      <w:r w:rsidRPr="00BC3EC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BC3ECE">
        <w:rPr>
          <w:rStyle w:val="Grundzfett"/>
        </w:rPr>
        <w:t>:</w:t>
      </w:r>
      <w:r>
        <w:t xml:space="preserve"> </w:t>
      </w:r>
      <w:r w:rsidRPr="00BC3ECE">
        <w:t>Die vier Prüfebenen des Software-Tests</w:t>
      </w:r>
      <w:bookmarkEnd w:id="41"/>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2495BA09"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B14707">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85F3D2D"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B14707">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4BF101D9"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B14707">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50CC40E7"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B14707">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1AC6C61A" w:rsidR="00B15DAE" w:rsidRDefault="00A802A2" w:rsidP="00A802A2">
      <w:pPr>
        <w:pStyle w:val="Abbildungstitel"/>
      </w:pPr>
      <w:bookmarkStart w:id="42" w:name="_Toc141979669"/>
      <w:r w:rsidRPr="00A802A2">
        <w:rPr>
          <w:rStyle w:val="Grundzfett"/>
        </w:rPr>
        <w:t xml:space="preserve">Abb. </w:t>
      </w:r>
      <w:r w:rsidRPr="00A802A2">
        <w:rPr>
          <w:rStyle w:val="Grundzfett"/>
        </w:rPr>
        <w:fldChar w:fldCharType="begin"/>
      </w:r>
      <w:r w:rsidRPr="00A802A2">
        <w:rPr>
          <w:rStyle w:val="Grundzfett"/>
        </w:rPr>
        <w:instrText xml:space="preserve"> STYLEREF 1 \s </w:instrText>
      </w:r>
      <w:r w:rsidRPr="00A802A2">
        <w:rPr>
          <w:rStyle w:val="Grundzfett"/>
        </w:rPr>
        <w:fldChar w:fldCharType="separate"/>
      </w:r>
      <w:r w:rsidRPr="00A802A2">
        <w:rPr>
          <w:rStyle w:val="Grundzfett"/>
        </w:rPr>
        <w:t>9</w:t>
      </w:r>
      <w:r w:rsidRPr="00A802A2">
        <w:rPr>
          <w:rStyle w:val="Grundzfett"/>
        </w:rPr>
        <w:fldChar w:fldCharType="end"/>
      </w:r>
      <w:r w:rsidRPr="00A802A2">
        <w:rPr>
          <w:rStyle w:val="Grundzfett"/>
        </w:rPr>
        <w:t>.</w:t>
      </w:r>
      <w:r w:rsidRPr="00A802A2">
        <w:rPr>
          <w:rStyle w:val="Grundzfett"/>
        </w:rPr>
        <w:fldChar w:fldCharType="begin"/>
      </w:r>
      <w:r w:rsidRPr="00A802A2">
        <w:rPr>
          <w:rStyle w:val="Grundzfett"/>
        </w:rPr>
        <w:instrText xml:space="preserve"> SEQ Abb. \* ARABIC \s 1 </w:instrText>
      </w:r>
      <w:r w:rsidRPr="00A802A2">
        <w:rPr>
          <w:rStyle w:val="Grundzfett"/>
        </w:rPr>
        <w:fldChar w:fldCharType="separate"/>
      </w:r>
      <w:r w:rsidRPr="00A802A2">
        <w:rPr>
          <w:rStyle w:val="Grundzfett"/>
        </w:rPr>
        <w:t>3</w:t>
      </w:r>
      <w:r w:rsidRPr="00A802A2">
        <w:rPr>
          <w:rStyle w:val="Grundzfett"/>
        </w:rPr>
        <w:fldChar w:fldCharType="end"/>
      </w:r>
      <w:r w:rsidRPr="00A802A2">
        <w:rPr>
          <w:rStyle w:val="Grundzfett"/>
        </w:rPr>
        <w:t>:</w:t>
      </w:r>
      <w:r>
        <w:t xml:space="preserve"> </w:t>
      </w:r>
      <w:r w:rsidRPr="00D32C29">
        <w:t>Schematische Darstellung eines Black-Box-Tests</w:t>
      </w:r>
      <w:bookmarkEnd w:id="42"/>
    </w:p>
    <w:p w14:paraId="3511BB24" w14:textId="77777777" w:rsidR="009814C8" w:rsidRPr="00DA341C" w:rsidRDefault="009814C8" w:rsidP="00DA341C">
      <w:pPr>
        <w:pStyle w:val="Grundtext"/>
        <w:rPr>
          <w:i/>
        </w:rPr>
      </w:pPr>
      <w:r w:rsidRPr="00DA341C">
        <w:rPr>
          <w:i/>
        </w:rPr>
        <w:t xml:space="preserve">White-Box-Tests </w:t>
      </w:r>
    </w:p>
    <w:p w14:paraId="4B11A1C8" w14:textId="6F2AE073"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B14707">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787CE161"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B14707">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04CED0BB"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B14707">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B14707">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68A397FF"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B14707">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6A6CC27C"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B14707">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36310D13" w:rsidR="00E969A7" w:rsidRDefault="00E969A7" w:rsidP="00E969A7">
      <w:pPr>
        <w:pStyle w:val="Abbildungstitel"/>
      </w:pPr>
      <w:bookmarkStart w:id="43" w:name="_Toc141979670"/>
      <w:r w:rsidRPr="00E969A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E969A7">
        <w:rPr>
          <w:rStyle w:val="Grundzfett"/>
        </w:rPr>
        <w:t>:</w:t>
      </w:r>
      <w:r>
        <w:t xml:space="preserve"> Schematischer Testablauf</w:t>
      </w:r>
      <w:bookmarkEnd w:id="43"/>
    </w:p>
    <w:p w14:paraId="232FCBB4" w14:textId="728F71FD" w:rsidR="005570DD" w:rsidRDefault="005570DD" w:rsidP="009C18D2">
      <w:pPr>
        <w:pStyle w:val="Grundtext"/>
      </w:pPr>
      <w:r>
        <w:t>Nach der theoretischen Einführung wird folgend die Durchführung der Tests zur Software „Progress Monitor“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4" w:name="_Toc141868480"/>
      <w:r w:rsidRPr="00EC7B19">
        <w:t>Testvorbereitung</w:t>
      </w:r>
      <w:bookmarkEnd w:id="44"/>
    </w:p>
    <w:p w14:paraId="684773B1" w14:textId="7774D811"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„T</w:t>
      </w:r>
      <w:r w:rsidR="008C1DCD">
        <w:t>Spec</w:t>
      </w:r>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zur Testausführung</w:t>
      </w:r>
      <w:r w:rsidR="00233979">
        <w:t>.</w:t>
      </w:r>
    </w:p>
    <w:p w14:paraId="2B9DCA82" w14:textId="0AB87BA7"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B14707">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109EB8A5"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371205">
        <w:t>zugewiesen</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B14707">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5" w:name="_Toc141868562"/>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5"/>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BE6ADC">
        <w:tc>
          <w:tcPr>
            <w:tcW w:w="497" w:type="dxa"/>
          </w:tcPr>
          <w:p w14:paraId="354B0F7F" w14:textId="77777777" w:rsidR="00990233" w:rsidRPr="002962D2" w:rsidRDefault="00990233" w:rsidP="00990233">
            <w:pPr>
              <w:pStyle w:val="Tabellentext"/>
              <w:numPr>
                <w:ilvl w:val="0"/>
                <w:numId w:val="9"/>
              </w:numPr>
              <w:ind w:left="152" w:hanging="75"/>
            </w:pPr>
          </w:p>
        </w:tc>
        <w:tc>
          <w:tcPr>
            <w:tcW w:w="1985" w:type="dxa"/>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2551" w:type="dxa"/>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3827" w:type="dxa"/>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2551" w:type="dxa"/>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3827" w:type="dxa"/>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64DFAF25" w:rsidR="00743204" w:rsidRDefault="00951AFD" w:rsidP="00B32E5F">
      <w:pPr>
        <w:pStyle w:val="Grundtext"/>
      </w:pPr>
      <w:r>
        <w:t xml:space="preserve">Die Einrichtung der Testumgebung und Bereitstellung der Software „Progress Monitor“ erforderten </w:t>
      </w:r>
      <w:r w:rsidR="007A70AB">
        <w:t xml:space="preserve">auch </w:t>
      </w:r>
      <w:r>
        <w:t xml:space="preserve">die </w:t>
      </w:r>
      <w:r w:rsidR="000000DE">
        <w:t xml:space="preserve">Konfiguration </w:t>
      </w:r>
      <w:r>
        <w:t xml:space="preserve">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Umgebungsvariablen</w:t>
      </w:r>
      <w:r w:rsidR="000000DE">
        <w:t xml:space="preserve"> und die Installation der Programmdateien. Die Umgebungsvariablen waren als Systemvariablen des </w:t>
      </w:r>
      <w:r w:rsidR="006320FC">
        <w:t>Betriebssystem</w:t>
      </w:r>
      <w:bookmarkEnd w:id="47"/>
      <w:r w:rsidR="000000DE">
        <w:t>s einzutragen.</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001F5958" w:rsidR="00743204" w:rsidRDefault="00743204" w:rsidP="00743204">
      <w:pPr>
        <w:pStyle w:val="Abbildungstitel"/>
      </w:pPr>
      <w:bookmarkStart w:id="48" w:name="_Toc141979671"/>
      <w:r w:rsidRPr="009D585B">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9D585B">
        <w:rPr>
          <w:rStyle w:val="Grundzfett"/>
        </w:rPr>
        <w:t>:</w:t>
      </w:r>
      <w:r>
        <w:t xml:space="preserve"> Einrichten der Umgebungsvariablen im Betriebssystem des Web-Servers</w:t>
      </w:r>
      <w:bookmarkEnd w:id="48"/>
    </w:p>
    <w:p w14:paraId="31E98496" w14:textId="76BA4B79" w:rsidR="00743204" w:rsidRDefault="00743204" w:rsidP="00B32E5F">
      <w:pPr>
        <w:pStyle w:val="Grundtext"/>
      </w:pPr>
      <w:r>
        <w:t>Für die verschlüsselte Kommunikation wurde im Anschluss das serverseitige SSL-Zertifikat installiert.</w:t>
      </w:r>
    </w:p>
    <w:p w14:paraId="004A1AB2" w14:textId="45ECA216" w:rsidR="0058141F" w:rsidRDefault="007A70AB" w:rsidP="005570DD">
      <w:pPr>
        <w:pStyle w:val="Grundtext"/>
      </w:pPr>
      <w:bookmarkStart w:id="49" w:name="_Hlk141431658"/>
      <w:r>
        <w:t>Mit der</w:t>
      </w:r>
      <w:r w:rsidR="00395C14">
        <w:t xml:space="preserve"> Installation der Datenbankobjekte und </w:t>
      </w:r>
      <w:r>
        <w:t>der Softwarek</w:t>
      </w:r>
      <w:r w:rsidR="00395C14">
        <w:t xml:space="preserve">onfiguration </w:t>
      </w:r>
      <w:bookmarkEnd w:id="49"/>
      <w:r>
        <w:t xml:space="preserve">war die </w:t>
      </w:r>
      <w:r w:rsidR="00395C14">
        <w:t>Einrichtung</w:t>
      </w:r>
      <w:r>
        <w:t xml:space="preserve"> abgeschlossen</w:t>
      </w:r>
      <w:r w:rsidR="00395C14">
        <w:t xml:space="preserve"> </w:t>
      </w:r>
      <w:r w:rsidR="00A46EC5">
        <w:fldChar w:fldCharType="begin"/>
      </w:r>
      <w:r w:rsidR="00B14707">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3A0B03A5" w:rsidR="00AC1FC5" w:rsidRDefault="009D585B" w:rsidP="00520191">
      <w:pPr>
        <w:pStyle w:val="Grundtext"/>
      </w:pPr>
      <w:r>
        <w:t xml:space="preserve">Nach der Installation des Web-Servers und der Bereitstellung der Software „Progress Monitor“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„Super-Administrator“, „Administrator“ und „Benutzer“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15A5368B" w:rsidR="007D4D42" w:rsidRPr="00081B82" w:rsidRDefault="00081B82" w:rsidP="00081B82">
      <w:pPr>
        <w:pStyle w:val="Abbildungstitel"/>
      </w:pPr>
      <w:bookmarkStart w:id="50" w:name="_Toc141979672"/>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50"/>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5A34DEA3" w:rsidR="00F31CE3" w:rsidRDefault="00081B82" w:rsidP="00081B82">
      <w:pPr>
        <w:pStyle w:val="Abbildungstitel"/>
      </w:pPr>
      <w:bookmarkStart w:id="51" w:name="_Toc141979673"/>
      <w:r w:rsidRPr="00081B82">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7</w:t>
      </w:r>
      <w:r w:rsidR="00A802A2">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1"/>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5E81358A"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w:t>
      </w:r>
      <w:r w:rsidR="00CF16D7">
        <w:t xml:space="preserve">der </w:t>
      </w:r>
      <w:r w:rsidR="00A04400">
        <w:t>genannten Objekte</w:t>
      </w:r>
      <w:r w:rsidR="00753445">
        <w:t xml:space="preserve">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02D9B198" w:rsidR="00F31CE3" w:rsidRDefault="00F8241E" w:rsidP="00F8241E">
      <w:pPr>
        <w:pStyle w:val="Abbildungstitel"/>
      </w:pPr>
      <w:bookmarkStart w:id="52" w:name="_Toc141979674"/>
      <w:r w:rsidRPr="00F8241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8</w:t>
      </w:r>
      <w:r w:rsidR="00A802A2">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2"/>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486B57B8"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3" w:name="_Toc141979675"/>
      <w:r w:rsidRPr="00AB3C18">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9</w:t>
      </w:r>
      <w:r w:rsidR="00A802A2">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3"/>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3CF5E674" w:rsidR="00D64FB3" w:rsidRDefault="003E42E7" w:rsidP="000B6C80">
      <w:pPr>
        <w:pStyle w:val="Abbildungstitel"/>
      </w:pPr>
      <w:bookmarkStart w:id="54" w:name="_Toc141979676"/>
      <w:r w:rsidRPr="003E42E7">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10</w:t>
      </w:r>
      <w:r w:rsidR="00A802A2">
        <w:rPr>
          <w:rStyle w:val="Grundzfett"/>
        </w:rPr>
        <w:fldChar w:fldCharType="end"/>
      </w:r>
      <w:r>
        <w:t xml:space="preserve">: Progress Monitor: Anlage </w:t>
      </w:r>
      <w:r w:rsidR="00A55E44">
        <w:t xml:space="preserve">eines </w:t>
      </w:r>
      <w:r>
        <w:t>Workflow</w:t>
      </w:r>
      <w:r w:rsidR="00A55E44">
        <w:t>s</w:t>
      </w:r>
      <w:bookmarkEnd w:id="54"/>
    </w:p>
    <w:p w14:paraId="7A63A88C" w14:textId="3409582A" w:rsidR="00793CA2" w:rsidRDefault="007D4D42" w:rsidP="005570DD">
      <w:pPr>
        <w:pStyle w:val="Grundtext"/>
      </w:pPr>
      <w:r>
        <w:t>E</w:t>
      </w:r>
      <w:r w:rsidR="00A3788B">
        <w:t xml:space="preserve">inen wesentlich Teil der Arbeit zur Testvorbereitung </w:t>
      </w:r>
      <w:r w:rsidR="002556F4">
        <w:t>nahm</w:t>
      </w:r>
      <w:r w:rsidR="00A3788B">
        <w:t xml:space="preserve"> die </w:t>
      </w:r>
      <w:r w:rsidR="00794636">
        <w:t xml:space="preserve">Bereitstellung der </w:t>
      </w:r>
      <w:r w:rsidR="00A3788B">
        <w:t xml:space="preserve">Testdaten in Anspruch. </w:t>
      </w:r>
      <w:r w:rsidR="00BF2277">
        <w:t>Dabei</w:t>
      </w:r>
      <w:r w:rsidR="00A3788B">
        <w:t xml:space="preserve"> wurde für jeden Testfall eine Datei bereitgestellt. </w:t>
      </w:r>
      <w:r w:rsidR="001F11C5">
        <w:t xml:space="preserve">Das Aufbereiten der Testdaten </w:t>
      </w:r>
      <w:r w:rsidR="002556F4">
        <w:t>nahm einige Zeit in Anspruch</w:t>
      </w:r>
      <w:r w:rsidR="001F11C5">
        <w:t>, da für jeden Datentyp (entspricht einem Konvertertyp) eine Datei bereit zu 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5" w:name="_Toc141868481"/>
      <w:r>
        <w:t>Testausführung</w:t>
      </w:r>
      <w:bookmarkEnd w:id="55"/>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751FABE2" w:rsidR="00D376F1" w:rsidRDefault="00D376F1" w:rsidP="005570DD">
      <w:pPr>
        <w:pStyle w:val="Grundtext"/>
      </w:pPr>
      <w:r>
        <w:t xml:space="preserve">Es ist jedes Ausgabedatum in mindestens einem Testfall auszugeben </w:t>
      </w:r>
      <w:r>
        <w:fldChar w:fldCharType="begin"/>
      </w:r>
      <w:r w:rsidR="00B14707">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6" w:name="_Hlk141432593"/>
      <w:r>
        <w:t>Anforderungen zu</w:t>
      </w:r>
      <w:r w:rsidR="00094343">
        <w:t>r</w:t>
      </w:r>
      <w:r w:rsidR="00113FB5">
        <w:t xml:space="preserve">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30B46452" w14:textId="55AAAA2C"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B14707">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lastRenderedPageBreak/>
        <w:t>Die Nummer eines jeden Testfalls setzt sich aus der Nummer der Testsequenz und einer fortlaufenden Nummer zusammen. Testfall 6.1.3 ist somit der 3. Testfall in der Testsequenz 6.1</w:t>
      </w:r>
    </w:p>
    <w:bookmarkEnd w:id="56"/>
    <w:p w14:paraId="6B3509D1" w14:textId="340C5368" w:rsidR="00CA6A14" w:rsidRDefault="00036227" w:rsidP="0041632F">
      <w:pPr>
        <w:pStyle w:val="Grundtext"/>
        <w:keepNext/>
        <w:jc w:val="center"/>
      </w:pPr>
      <w:r w:rsidRPr="00036227">
        <w:rPr>
          <w:noProof/>
        </w:rPr>
        <w:drawing>
          <wp:inline distT="0" distB="0" distL="0" distR="0" wp14:anchorId="57E899C4" wp14:editId="66F68D38">
            <wp:extent cx="5400040" cy="3701415"/>
            <wp:effectExtent l="0" t="0" r="0" b="0"/>
            <wp:docPr id="1931983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3397"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5E8F6A26" w:rsidR="00CA6A14" w:rsidRDefault="00CA6A14" w:rsidP="00CA6A14">
      <w:pPr>
        <w:pStyle w:val="Abbildungstitel"/>
      </w:pPr>
      <w:bookmarkStart w:id="57" w:name="_Toc141979677"/>
      <w:r w:rsidRPr="0090532C">
        <w:rPr>
          <w:rStyle w:val="Grundzfett"/>
        </w:rPr>
        <w:t xml:space="preserve">Abb. </w:t>
      </w:r>
      <w:r>
        <w:rPr>
          <w:rStyle w:val="Grundzfett"/>
        </w:rPr>
        <w:fldChar w:fldCharType="begin"/>
      </w:r>
      <w:r>
        <w:rPr>
          <w:rStyle w:val="Grundzfett"/>
        </w:rPr>
        <w:instrText xml:space="preserve"> STYLEREF 1 \s </w:instrText>
      </w:r>
      <w:r>
        <w:rPr>
          <w:rStyle w:val="Grundzfett"/>
        </w:rPr>
        <w:fldChar w:fldCharType="separate"/>
      </w:r>
      <w:r>
        <w:rPr>
          <w:rStyle w:val="Grundzfett"/>
          <w:noProof/>
        </w:rPr>
        <w:t>9</w:t>
      </w:r>
      <w:r>
        <w:rPr>
          <w:rStyle w:val="Grundzfett"/>
        </w:rPr>
        <w:fldChar w:fldCharType="end"/>
      </w:r>
      <w:r>
        <w:rPr>
          <w:rStyle w:val="Grundzfett"/>
        </w:rPr>
        <w:t>.</w:t>
      </w:r>
      <w:r>
        <w:rPr>
          <w:rStyle w:val="Grundzfett"/>
        </w:rPr>
        <w:fldChar w:fldCharType="begin"/>
      </w:r>
      <w:r>
        <w:rPr>
          <w:rStyle w:val="Grundzfett"/>
        </w:rPr>
        <w:instrText xml:space="preserve"> SEQ Abb. \* ARABIC \s 1 </w:instrText>
      </w:r>
      <w:r>
        <w:rPr>
          <w:rStyle w:val="Grundzfett"/>
        </w:rPr>
        <w:fldChar w:fldCharType="separate"/>
      </w:r>
      <w:r w:rsidR="0041632F">
        <w:rPr>
          <w:rStyle w:val="Grundzfett"/>
          <w:noProof/>
        </w:rPr>
        <w:t>11</w:t>
      </w:r>
      <w:r>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7"/>
    </w:p>
    <w:p w14:paraId="62590924" w14:textId="77777777" w:rsidR="0041632F" w:rsidRDefault="0041632F">
      <w:pPr>
        <w:rPr>
          <w:szCs w:val="20"/>
        </w:rPr>
      </w:pPr>
      <w:r>
        <w:br w:type="page"/>
      </w:r>
    </w:p>
    <w:p w14:paraId="38C4EFA7" w14:textId="2D20E760" w:rsidR="00400FA8" w:rsidRDefault="0056078A" w:rsidP="005570DD">
      <w:pPr>
        <w:pStyle w:val="Grundtext"/>
      </w:pPr>
      <w:r>
        <w:lastRenderedPageBreak/>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29F7C273" w:rsidR="00907693" w:rsidRDefault="00907693" w:rsidP="00907693">
      <w:pPr>
        <w:pStyle w:val="Abbildungstitel"/>
      </w:pPr>
      <w:bookmarkStart w:id="58" w:name="_Toc141979678"/>
      <w:r w:rsidRPr="00907693">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12</w:t>
      </w:r>
      <w:r w:rsidR="00A802A2">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8"/>
    </w:p>
    <w:p w14:paraId="1230BD9B" w14:textId="1C057814" w:rsidR="00EF62A4" w:rsidRDefault="00AA497B" w:rsidP="005570DD">
      <w:pPr>
        <w:pStyle w:val="Grundtext"/>
      </w:pPr>
      <w:r>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lastRenderedPageBreak/>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0047D905" w:rsidR="00EF62A4" w:rsidRDefault="00ED3B0F" w:rsidP="00ED3B0F">
      <w:pPr>
        <w:pStyle w:val="Abbildungstitel"/>
      </w:pPr>
      <w:bookmarkStart w:id="59" w:name="_Toc141979679"/>
      <w:r w:rsidRPr="00ED3B0F">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9</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BF053A">
        <w:rPr>
          <w:rStyle w:val="Grundzfett"/>
          <w:noProof/>
        </w:rPr>
        <w:t>13</w:t>
      </w:r>
      <w:r w:rsidR="00A802A2">
        <w:rPr>
          <w:rStyle w:val="Grundzfett"/>
        </w:rPr>
        <w:fldChar w:fldCharType="end"/>
      </w:r>
      <w:r w:rsidRPr="00ED3B0F">
        <w:rPr>
          <w:rStyle w:val="Grundzfett"/>
        </w:rPr>
        <w:t>:</w:t>
      </w:r>
      <w:r>
        <w:t xml:space="preserve"> Bildschirmausgabe zum Testfall 6.1.3</w:t>
      </w:r>
      <w:bookmarkEnd w:id="59"/>
    </w:p>
    <w:p w14:paraId="375831C4" w14:textId="10F62A7E"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B14707">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0" w:name="_Toc141868482"/>
      <w:r w:rsidRPr="00831F08">
        <w:t>Testauswertung</w:t>
      </w:r>
      <w:bookmarkEnd w:id="60"/>
    </w:p>
    <w:p w14:paraId="3E1717B2" w14:textId="4132FE67"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B14707">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7B8B9606"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B14707">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0F67FEF1" w14:textId="77777777" w:rsidR="003D5A68" w:rsidRDefault="003D5A68">
      <w:pPr>
        <w:rPr>
          <w:i/>
          <w:iCs/>
          <w:szCs w:val="20"/>
        </w:rPr>
      </w:pPr>
      <w:r>
        <w:rPr>
          <w:i/>
          <w:iCs/>
        </w:rPr>
        <w:br w:type="page"/>
      </w:r>
    </w:p>
    <w:p w14:paraId="78EA854E" w14:textId="17757075" w:rsidR="00953030" w:rsidRPr="000135DE" w:rsidRDefault="00953030" w:rsidP="00F07E5B">
      <w:pPr>
        <w:pStyle w:val="Grundtext"/>
        <w:rPr>
          <w:i/>
          <w:iCs/>
        </w:rPr>
      </w:pPr>
      <w:r w:rsidRPr="000135DE">
        <w:rPr>
          <w:i/>
          <w:iCs/>
        </w:rPr>
        <w:lastRenderedPageBreak/>
        <w:t>Testprotokoll</w:t>
      </w:r>
    </w:p>
    <w:p w14:paraId="6BF7639A" w14:textId="7BFBEE7B"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B14707">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5CDE67BA"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B14707">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73A356EE" w:rsidR="00E969A7" w:rsidRDefault="00A72D56" w:rsidP="00F07E5B">
      <w:pPr>
        <w:pStyle w:val="Grundtext"/>
      </w:pPr>
      <w:r>
        <w:t xml:space="preserve">Die genannten Inhalte des </w:t>
      </w:r>
      <w:r w:rsidR="00AE5161">
        <w:t>Testb</w:t>
      </w:r>
      <w:r>
        <w:t>erichts beschränk</w:t>
      </w:r>
      <w:r w:rsidR="0002465D">
        <w:t>en</w:t>
      </w:r>
      <w:r>
        <w:t xml:space="preserve"> sich auf die </w:t>
      </w:r>
      <w:r w:rsidR="002760C3">
        <w:t>wichtigsten</w:t>
      </w:r>
      <w:r>
        <w:t xml:space="preserve"> Informationen. </w:t>
      </w:r>
      <w:r w:rsidR="0002465D">
        <w:t>Der zum Test</w:t>
      </w:r>
      <w:r>
        <w:t xml:space="preserve"> </w:t>
      </w:r>
      <w:r w:rsidR="0002465D">
        <w:t xml:space="preserve">erstellte </w:t>
      </w:r>
      <w:r w:rsidR="00AE5161">
        <w:t>Test</w:t>
      </w:r>
      <w:r>
        <w:t xml:space="preserve">bericht </w:t>
      </w:r>
      <w:r w:rsidR="003D5A68">
        <w:t>enthält neben den beschriebenen Inhalten noch weitere Details zur Testvorbereitung und Testausführung und zum Testergebnis sowie zu den Soll</w:t>
      </w:r>
      <w:r w:rsidR="003D5A68">
        <w:noBreakHyphen/>
        <w:t>/Ist</w:t>
      </w:r>
      <w:r w:rsidR="003D5A68">
        <w:noBreakHyphen/>
        <w:t>Abweichungen</w:t>
      </w:r>
      <w:r>
        <w:t xml:space="preserve">. </w:t>
      </w:r>
      <w:r w:rsidR="00AA029D">
        <w:t>Der Anlage</w:t>
      </w:r>
      <w:r w:rsidR="00DB46A1">
        <w:t xml:space="preserve"> ist der </w:t>
      </w:r>
      <w:r w:rsidR="00AE5161">
        <w:t>Test</w:t>
      </w:r>
      <w:r w:rsidR="00DB46A1">
        <w:t>bericht beigefügt</w:t>
      </w:r>
      <w:r w:rsidR="00AE5161">
        <w:rPr>
          <w:rStyle w:val="Funotenzeichen"/>
        </w:rPr>
        <w:footnoteReference w:id="3"/>
      </w:r>
      <w:r w:rsidR="00FC4FCF">
        <w:t>.</w:t>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1" w:name="_Toc141868483"/>
      <w:r>
        <w:lastRenderedPageBreak/>
        <w:t>Fazit</w:t>
      </w:r>
      <w:bookmarkEnd w:id="61"/>
    </w:p>
    <w:p w14:paraId="3A0F1BF3" w14:textId="7E001F6E" w:rsidR="00F07E5B" w:rsidRDefault="008F4A23" w:rsidP="00F07E5B">
      <w:pPr>
        <w:pStyle w:val="Grundtext"/>
      </w:pPr>
      <w:r>
        <w:t>Am Ende möchte ich die Projektarbeit zusammenfassen</w:t>
      </w:r>
      <w:r w:rsidR="008A711C">
        <w:t xml:space="preserve"> und</w:t>
      </w:r>
      <w:r>
        <w:t xml:space="preserve"> meine persönlichen Erfahrungen und Erkenntnisse, die ich in diesem Projekt sammeln konnte</w:t>
      </w:r>
      <w:r w:rsidR="004F25DB">
        <w:t>,</w:t>
      </w:r>
      <w:r>
        <w:t xml:space="preserve"> aufzeigen.</w:t>
      </w:r>
    </w:p>
    <w:p w14:paraId="7A050DA0" w14:textId="27ED0DEB" w:rsidR="008F4A23" w:rsidRDefault="008F4A23" w:rsidP="007973EE">
      <w:pPr>
        <w:pStyle w:val="Grundtext"/>
      </w:pPr>
      <w:r>
        <w:t xml:space="preserve">Die Software „Progress Monitor“ wurde als unternehmensinternes Projekt termingerecht entwickelt. In dem </w:t>
      </w:r>
      <w:r w:rsidR="00F94CE2">
        <w:t>für den Anwender freigegebenen Release sind die wichtigsten Anforderungen aus der Anforderungsanalyse erfüllt. Durch die Anwendung des Dev-Ops-Konzepts einschließlich der kontinuierlichen Integration („</w:t>
      </w:r>
      <w:r w:rsidR="00F94CE2" w:rsidRPr="00901B6A">
        <w:t>Continuous Integration</w:t>
      </w:r>
      <w:r w:rsidR="00F94CE2">
        <w:t xml:space="preserve">“) und kontinuierlichen automatisierten Software-Auslieferung </w:t>
      </w:r>
      <w:r w:rsidR="00022A4B">
        <w:t xml:space="preserve">(„Continuous Delivery“)  </w:t>
      </w:r>
      <w:r w:rsidR="00F94CE2">
        <w:t xml:space="preserve">konnte die Zeit der Auslieferung funktionsfähiger </w:t>
      </w:r>
      <w:r w:rsidR="003D2D0D" w:rsidRPr="003D2D0D">
        <w:t>Release Candidate</w:t>
      </w:r>
      <w:r w:rsidR="003D2D0D">
        <w:t>s</w:t>
      </w:r>
      <w:r w:rsidR="00755327">
        <w:t xml:space="preserve"> (</w:t>
      </w:r>
      <w:r w:rsidR="00F94CE2">
        <w:t>RC</w:t>
      </w:r>
      <w:r w:rsidR="00755327">
        <w:t>)</w:t>
      </w:r>
      <w:r w:rsidR="00AD05D0">
        <w:t xml:space="preserve"> verkürzt werden. </w:t>
      </w:r>
      <w:r w:rsidR="002849FC">
        <w:t xml:space="preserve">Der wesentliche Aspekt dieses Konzepts, die </w:t>
      </w:r>
      <w:r w:rsidR="008A711C">
        <w:t>intensive</w:t>
      </w:r>
      <w:r w:rsidR="002849FC">
        <w:t xml:space="preserv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Neben dem Projektmanagement</w:t>
      </w:r>
      <w:r w:rsidR="005E7F55">
        <w:t xml:space="preserve">, der Anforderungs- und Risikoanalyse sowie der Aufnahme der Ist-Situation </w:t>
      </w:r>
      <w:r w:rsidR="002D79F1">
        <w:t xml:space="preserve">gehörten auch die Mitarbeit am Entwurf und an der Spezifikation zu meinen Projektaufgaben. </w:t>
      </w:r>
      <w:r w:rsidR="007973EE">
        <w:t xml:space="preserve">Die Bereitstellung der Software und die Durchführung </w:t>
      </w:r>
      <w:r w:rsidR="002D79F1">
        <w:t xml:space="preserve">der Systemtests </w:t>
      </w:r>
      <w:r w:rsidR="007973EE">
        <w:t xml:space="preserve">zählten jedoch zu meinen Hauptaufgaben im </w:t>
      </w:r>
      <w:r w:rsidR="002D79F1">
        <w:t>Projekt.</w:t>
      </w:r>
    </w:p>
    <w:p w14:paraId="2C8EEC4D" w14:textId="6F298AF8"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w:t>
      </w:r>
      <w:r w:rsidR="00022A4B">
        <w:t>Business Engineering</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w:t>
      </w:r>
      <w:r w:rsidR="001C21C3">
        <w:t xml:space="preserve">Dabei begeistern mich die positiven Effekte in der </w:t>
      </w:r>
      <w:r w:rsidR="007973EE">
        <w:t xml:space="preserve">interdisziplinären </w:t>
      </w:r>
      <w:r w:rsidR="001C21C3">
        <w:t xml:space="preserve">Zusammenarbeit und </w:t>
      </w:r>
      <w:r w:rsidR="007973EE">
        <w:t xml:space="preserve">die schnelle Entwicklung </w:t>
      </w:r>
      <w:r w:rsidR="00022A4B">
        <w:t>von</w:t>
      </w:r>
      <w:r w:rsidR="007973EE">
        <w:t xml:space="preserve"> Softwarereleases</w:t>
      </w:r>
      <w:r w:rsidR="001C21C3">
        <w: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2" w:name="_Ref140852198"/>
      <w:bookmarkStart w:id="63" w:name="_Ref141543127"/>
      <w:bookmarkStart w:id="64" w:name="_Toc141868484"/>
      <w:r w:rsidRPr="00F16CAF">
        <w:rPr>
          <w:rStyle w:val="Grundzenglisch"/>
          <w:bCs/>
          <w:lang w:val="de-DE"/>
        </w:rPr>
        <w:t>Anforderungen</w:t>
      </w:r>
      <w:bookmarkEnd w:id="62"/>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3"/>
      <w:bookmarkEnd w:id="64"/>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5" w:name="_Ref141536436"/>
      <w:bookmarkStart w:id="66" w:name="_Ref141543065"/>
      <w:bookmarkStart w:id="67" w:name="_Toc141868563"/>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5"/>
      <w:r w:rsidR="005E2E05" w:rsidRPr="005E2E05">
        <w:t xml:space="preserve">Anforderungsdokument </w:t>
      </w:r>
      <w:r w:rsidR="00B82FDB">
        <w:t>ReqSpec 1.001</w:t>
      </w:r>
      <w:r w:rsidR="005E2E05" w:rsidRPr="005E2E05">
        <w:t xml:space="preserve"> vom 26.06.2023</w:t>
      </w:r>
      <w:bookmarkEnd w:id="66"/>
      <w:bookmarkEnd w:id="67"/>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with errors</w:t>
            </w:r>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8" w:name="_Hlk141542499"/>
            <w:r w:rsidR="003F1FE7">
              <w:t xml:space="preserve"> </w:t>
            </w:r>
            <w:r w:rsidR="00B82FDB">
              <w:t>ReqSpec 2.001</w:t>
            </w:r>
            <w:bookmarkEnd w:id="68"/>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9" w:name="_Ref140854186"/>
    </w:p>
    <w:p w14:paraId="2869EA8A" w14:textId="721DC0B9" w:rsidR="00E54777" w:rsidRDefault="00E54777" w:rsidP="00E54777">
      <w:pPr>
        <w:pStyle w:val="berschrift8"/>
        <w:spacing w:before="0"/>
        <w:rPr>
          <w:rStyle w:val="Grundzenglisch"/>
          <w:bCs/>
          <w:lang w:val="de-DE"/>
        </w:rPr>
      </w:pPr>
      <w:bookmarkStart w:id="70" w:name="_Ref141606622"/>
      <w:bookmarkStart w:id="71" w:name="_Ref141606639"/>
      <w:bookmarkStart w:id="72" w:name="_Toc141868485"/>
      <w:r w:rsidRPr="00E54777">
        <w:rPr>
          <w:rStyle w:val="Grundzenglisch"/>
          <w:bCs/>
          <w:lang w:val="de-DE"/>
        </w:rPr>
        <w:lastRenderedPageBreak/>
        <w:t>Risikokatalog</w:t>
      </w:r>
      <w:bookmarkEnd w:id="69"/>
      <w:bookmarkEnd w:id="70"/>
      <w:bookmarkEnd w:id="71"/>
      <w:bookmarkEnd w:id="72"/>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3" w:name="_Ref141536680"/>
      <w:bookmarkStart w:id="74" w:name="_Toc141868564"/>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3"/>
      <w:bookmarkEnd w:id="74"/>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5" w:name="_Ref141634165"/>
      <w:bookmarkStart w:id="76" w:name="_Toc141868486"/>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5"/>
      <w:bookmarkEnd w:id="76"/>
    </w:p>
    <w:p w14:paraId="43A2C8F7" w14:textId="4E3AC1A4" w:rsidR="003D5BE3" w:rsidRDefault="008C0CE0" w:rsidP="00E54B81">
      <w:pPr>
        <w:pStyle w:val="GrafikQuelle"/>
        <w:rPr>
          <w:rStyle w:val="Grundzfett"/>
        </w:rP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r w:rsidR="003D5BE3" w:rsidRPr="00F8241E">
        <w:t>(Quelle: Softzoll GmbH &amp; Co. KG, 2023)</w:t>
      </w:r>
    </w:p>
    <w:p w14:paraId="7AE9B419" w14:textId="5A8F6816" w:rsidR="00022DB5" w:rsidRPr="00022DB5" w:rsidRDefault="00274F75" w:rsidP="00274F75">
      <w:pPr>
        <w:pStyle w:val="Abbildungstitel"/>
      </w:pPr>
      <w:bookmarkStart w:id="77" w:name="_Toc141979680"/>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1</w:t>
      </w:r>
      <w:r w:rsidR="00A802A2">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7"/>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5E4E175A" w:rsidR="00E54777" w:rsidRPr="001A3382" w:rsidRDefault="00274F75" w:rsidP="00274F75">
      <w:pPr>
        <w:pStyle w:val="Abbildungstitel"/>
      </w:pPr>
      <w:bookmarkStart w:id="78" w:name="_Toc141979681"/>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2</w:t>
      </w:r>
      <w:r w:rsidR="00A802A2">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322651E2" w:rsidR="008C0CE0" w:rsidRDefault="00274F75" w:rsidP="00274F75">
      <w:pPr>
        <w:pStyle w:val="Abbildungstitel"/>
      </w:pPr>
      <w:bookmarkStart w:id="79" w:name="_Toc141979682"/>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3</w:t>
      </w:r>
      <w:r w:rsidR="00A802A2">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79"/>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0C3B71" w:rsidR="008C0CE0" w:rsidRDefault="00274F75" w:rsidP="00274F75">
      <w:pPr>
        <w:pStyle w:val="Abbildungstitel"/>
      </w:pPr>
      <w:bookmarkStart w:id="80" w:name="_Toc141979683"/>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4</w:t>
      </w:r>
      <w:r w:rsidR="00A802A2">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0"/>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20140366" w:rsidR="00E54777" w:rsidRDefault="00274F75" w:rsidP="00274F75">
      <w:pPr>
        <w:pStyle w:val="Abbildungstitel"/>
      </w:pPr>
      <w:bookmarkStart w:id="81" w:name="_Toc141979684"/>
      <w:r w:rsidRPr="00274F75">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5</w:t>
      </w:r>
      <w:r w:rsidR="00A802A2">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1"/>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141F0267" w:rsidR="0037734E" w:rsidRPr="0037734E" w:rsidRDefault="0037734E" w:rsidP="0037734E">
      <w:pPr>
        <w:pStyle w:val="berschrift8"/>
        <w:spacing w:before="0"/>
        <w:rPr>
          <w:rStyle w:val="Grundzenglisch"/>
          <w:bCs/>
          <w:lang w:val="de-DE"/>
        </w:rPr>
      </w:pPr>
      <w:bookmarkStart w:id="82" w:name="_Toc141868487"/>
      <w:r>
        <w:rPr>
          <w:rStyle w:val="Grundzenglisch"/>
          <w:bCs/>
          <w:lang w:val="de-DE"/>
        </w:rPr>
        <w:lastRenderedPageBreak/>
        <w:t>BPMN zum Prozess „Softwaretest“</w:t>
      </w:r>
      <w:bookmarkEnd w:id="82"/>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02C69748" w:rsidR="0040009C" w:rsidRDefault="0037734E" w:rsidP="0037734E">
      <w:pPr>
        <w:pStyle w:val="Abbildungstitel"/>
      </w:pPr>
      <w:bookmarkStart w:id="83" w:name="_Toc141979685"/>
      <w:r w:rsidRPr="0037734E">
        <w:rPr>
          <w:rStyle w:val="Grundzfett"/>
        </w:rPr>
        <w:t xml:space="preserve">Abb. </w:t>
      </w:r>
      <w:r w:rsidR="00A802A2">
        <w:rPr>
          <w:rStyle w:val="Grundzfett"/>
        </w:rPr>
        <w:fldChar w:fldCharType="begin"/>
      </w:r>
      <w:r w:rsidR="00A802A2">
        <w:rPr>
          <w:rStyle w:val="Grundzfett"/>
        </w:rPr>
        <w:instrText xml:space="preserve"> STYLEREF 1 \s </w:instrText>
      </w:r>
      <w:r w:rsidR="00A802A2">
        <w:rPr>
          <w:rStyle w:val="Grundzfett"/>
        </w:rPr>
        <w:fldChar w:fldCharType="separate"/>
      </w:r>
      <w:r w:rsidR="00A802A2">
        <w:rPr>
          <w:rStyle w:val="Grundzfett"/>
          <w:noProof/>
        </w:rPr>
        <w:t>10</w:t>
      </w:r>
      <w:r w:rsidR="00A802A2">
        <w:rPr>
          <w:rStyle w:val="Grundzfett"/>
        </w:rPr>
        <w:fldChar w:fldCharType="end"/>
      </w:r>
      <w:r w:rsidR="00A802A2">
        <w:rPr>
          <w:rStyle w:val="Grundzfett"/>
        </w:rPr>
        <w:t>.</w:t>
      </w:r>
      <w:r w:rsidR="00A802A2">
        <w:rPr>
          <w:rStyle w:val="Grundzfett"/>
        </w:rPr>
        <w:fldChar w:fldCharType="begin"/>
      </w:r>
      <w:r w:rsidR="00A802A2">
        <w:rPr>
          <w:rStyle w:val="Grundzfett"/>
        </w:rPr>
        <w:instrText xml:space="preserve"> SEQ Abb. \* ARABIC \s 1 </w:instrText>
      </w:r>
      <w:r w:rsidR="00A802A2">
        <w:rPr>
          <w:rStyle w:val="Grundzfett"/>
        </w:rPr>
        <w:fldChar w:fldCharType="separate"/>
      </w:r>
      <w:r w:rsidR="00A802A2">
        <w:rPr>
          <w:rStyle w:val="Grundzfett"/>
          <w:noProof/>
        </w:rPr>
        <w:t>6</w:t>
      </w:r>
      <w:r w:rsidR="00A802A2">
        <w:rPr>
          <w:rStyle w:val="Grundzfett"/>
        </w:rPr>
        <w:fldChar w:fldCharType="end"/>
      </w:r>
      <w:r w:rsidRPr="0037734E">
        <w:rPr>
          <w:rStyle w:val="Grundzfett"/>
        </w:rPr>
        <w:t>:</w:t>
      </w:r>
      <w:r>
        <w:t xml:space="preserve"> </w:t>
      </w:r>
      <w:r w:rsidRPr="009712B3">
        <w:t>BPMN</w:t>
      </w:r>
      <w:r w:rsidR="00A010F4">
        <w:t>-Diagramm</w:t>
      </w:r>
      <w:r w:rsidRPr="009712B3">
        <w:t xml:space="preserve"> zum Prozess „Softwaretest“</w:t>
      </w:r>
      <w:bookmarkEnd w:id="83"/>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4" w:name="Literaturverzeichnis"/>
      <w:bookmarkStart w:id="85" w:name="_Toc395354983"/>
      <w:bookmarkStart w:id="86" w:name="_Toc141868488"/>
      <w:bookmarkEnd w:id="31"/>
      <w:r w:rsidRPr="003B7C82">
        <w:lastRenderedPageBreak/>
        <w:t>Literaturverzeichnis</w:t>
      </w:r>
      <w:bookmarkEnd w:id="84"/>
      <w:bookmarkEnd w:id="85"/>
      <w:bookmarkEnd w:id="86"/>
    </w:p>
    <w:p w14:paraId="3E8BBD98" w14:textId="77777777" w:rsidR="00B14707" w:rsidRPr="00B14707" w:rsidRDefault="00554A27" w:rsidP="00B14707">
      <w:pPr>
        <w:pStyle w:val="Literaturverzeichnis"/>
      </w:pPr>
      <w:r w:rsidRPr="00554A27">
        <w:fldChar w:fldCharType="begin"/>
      </w:r>
      <w:r w:rsidR="003274BA">
        <w:instrText xml:space="preserve"> ADDIN ZOTERO_BIBL {"uncited":[],"omitted":[],"custom":[]} CSL_BIBLIOGRAPHY </w:instrText>
      </w:r>
      <w:r w:rsidRPr="00554A27">
        <w:fldChar w:fldCharType="separate"/>
      </w:r>
      <w:r w:rsidR="00B14707" w:rsidRPr="00B14707">
        <w:t xml:space="preserve">Aichele, C., &amp; Schönberger, M. (Hrsg.). (2014). </w:t>
      </w:r>
      <w:r w:rsidR="00B14707" w:rsidRPr="00B14707">
        <w:rPr>
          <w:i/>
          <w:iCs/>
        </w:rPr>
        <w:t>App4U: Mehrwerte durch Apps im B2B und B2C</w:t>
      </w:r>
      <w:r w:rsidR="00B14707" w:rsidRPr="00B14707">
        <w:t>. Springer Fachmedien Wiesbaden. https://doi.org/10.1007/978-3-8348-2436-3</w:t>
      </w:r>
    </w:p>
    <w:p w14:paraId="11F53C0D" w14:textId="77777777" w:rsidR="00B14707" w:rsidRPr="00B14707" w:rsidRDefault="00B14707" w:rsidP="00B14707">
      <w:pPr>
        <w:pStyle w:val="Literaturverzeichnis"/>
      </w:pPr>
      <w:r w:rsidRPr="00B14707">
        <w:t xml:space="preserve">Alpar, P., Alt, R., Bensberg, F., &amp; Czarnecki, C. (2023). </w:t>
      </w:r>
      <w:r w:rsidRPr="00B14707">
        <w:rPr>
          <w:i/>
          <w:iCs/>
        </w:rPr>
        <w:t>Anwendungsorientierte Wirtschaftsinformatik: Strategische Planung, Entwicklung und Nutzung von Informationssystemen</w:t>
      </w:r>
      <w:r w:rsidRPr="00B14707">
        <w:t>. Springer Fachmedien Wiesbaden. https://doi.org/10.1007/978-3-658-40352-2</w:t>
      </w:r>
    </w:p>
    <w:p w14:paraId="080D6B4F" w14:textId="77777777" w:rsidR="00B14707" w:rsidRPr="00B14707" w:rsidRDefault="00B14707" w:rsidP="00B14707">
      <w:pPr>
        <w:pStyle w:val="Literaturverzeichnis"/>
      </w:pPr>
      <w:r w:rsidRPr="00B14707">
        <w:t xml:space="preserve">Alt, R., Auth, G., &amp; Kögler, C. (2017). </w:t>
      </w:r>
      <w:r w:rsidRPr="00B14707">
        <w:rPr>
          <w:i/>
          <w:iCs/>
        </w:rPr>
        <w:t>Innovationsorientiertes IT-Management mit DevOps</w:t>
      </w:r>
      <w:r w:rsidRPr="00B14707">
        <w:t>. Springer Fachmedien Wiesbaden. https://doi.org/10.1007/978-3-658-18704-0</w:t>
      </w:r>
    </w:p>
    <w:p w14:paraId="05DA6C1A" w14:textId="77777777" w:rsidR="00B14707" w:rsidRPr="00B14707" w:rsidRDefault="00B14707" w:rsidP="00B14707">
      <w:pPr>
        <w:pStyle w:val="Literaturverzeichnis"/>
      </w:pPr>
      <w:r w:rsidRPr="00B14707">
        <w:t xml:space="preserve">Bayer, M. (2023). </w:t>
      </w:r>
      <w:r w:rsidRPr="00B14707">
        <w:rPr>
          <w:i/>
          <w:iCs/>
        </w:rPr>
        <w:t>Installation von Tomcat und EDI-Portal</w:t>
      </w:r>
      <w:r w:rsidRPr="00B14707">
        <w:t>. Softzoll GmbH &amp; Co. KG.</w:t>
      </w:r>
    </w:p>
    <w:p w14:paraId="2771CFFA" w14:textId="77777777" w:rsidR="00B14707" w:rsidRPr="00B14707" w:rsidRDefault="00B14707" w:rsidP="00B14707">
      <w:pPr>
        <w:pStyle w:val="Literaturverzeichnis"/>
      </w:pPr>
      <w:r w:rsidRPr="00B14707">
        <w:t xml:space="preserve">Bechmann, R., &amp; Landerer, S. (2010). </w:t>
      </w:r>
      <w:r w:rsidRPr="00B14707">
        <w:rPr>
          <w:i/>
          <w:iCs/>
        </w:rPr>
        <w:t>Qualitätsmanagement und kontinuierlicher Verbesserungsprozess</w:t>
      </w:r>
      <w:r w:rsidRPr="00B14707">
        <w:t>. Bund-Verl.</w:t>
      </w:r>
    </w:p>
    <w:p w14:paraId="54447BF1" w14:textId="77777777" w:rsidR="00B14707" w:rsidRPr="00B14707" w:rsidRDefault="00B14707" w:rsidP="00B14707">
      <w:pPr>
        <w:pStyle w:val="Literaturverzeichnis"/>
      </w:pPr>
      <w:r w:rsidRPr="00B14707">
        <w:t xml:space="preserve">Beifuss, A., &amp; Holzbaur, U. (2020). </w:t>
      </w:r>
      <w:r w:rsidRPr="00B14707">
        <w:rPr>
          <w:i/>
          <w:iCs/>
        </w:rPr>
        <w:t>Projektmanagement für Studierende: Strategie und Methode für ein erfolgreiches Studium</w:t>
      </w:r>
      <w:r w:rsidRPr="00B14707">
        <w:t>. Springer Fachmedien Wiesbaden. https://doi.org/10.1007/978-3-658-32664-7</w:t>
      </w:r>
    </w:p>
    <w:p w14:paraId="6253A963" w14:textId="77777777" w:rsidR="00B14707" w:rsidRPr="00B14707" w:rsidRDefault="00B14707" w:rsidP="00B14707">
      <w:pPr>
        <w:pStyle w:val="Literaturverzeichnis"/>
      </w:pPr>
      <w:r w:rsidRPr="00B14707">
        <w:t xml:space="preserve">Broy, M. (2023). </w:t>
      </w:r>
      <w:r w:rsidRPr="00B14707">
        <w:rPr>
          <w:i/>
          <w:iCs/>
        </w:rPr>
        <w:t>Logische und Methodische Grundlagen der Entwicklung verteilter Systeme: Unter Mitarbeit von Alexander Malkis</w:t>
      </w:r>
      <w:r w:rsidRPr="00B14707">
        <w:t>. Springer Berlin Heidelberg. https://doi.org/10.1007/978-3-662-67317-1</w:t>
      </w:r>
    </w:p>
    <w:p w14:paraId="3E9616D4" w14:textId="77777777" w:rsidR="00B14707" w:rsidRPr="00B14707" w:rsidRDefault="00B14707" w:rsidP="00B14707">
      <w:pPr>
        <w:pStyle w:val="Literaturverzeichnis"/>
      </w:pPr>
      <w:r w:rsidRPr="00B14707">
        <w:t xml:space="preserve">Burnus, H. (2008). </w:t>
      </w:r>
      <w:r w:rsidRPr="00B14707">
        <w:rPr>
          <w:i/>
          <w:iCs/>
        </w:rPr>
        <w:t>Datenbankentwicklung in IT-Berufen: Eine praktisch orientierte Einführung mit MS Access und MySQL ; [mit Online-Service zum Buch]</w:t>
      </w:r>
      <w:r w:rsidRPr="00B14707">
        <w:t xml:space="preserve"> (1. Aufl). Vieweg.</w:t>
      </w:r>
    </w:p>
    <w:p w14:paraId="1EF69105" w14:textId="77777777" w:rsidR="00B14707" w:rsidRPr="00B14707" w:rsidRDefault="00B14707" w:rsidP="00B14707">
      <w:pPr>
        <w:pStyle w:val="Literaturverzeichnis"/>
      </w:pPr>
      <w:r w:rsidRPr="00B14707">
        <w:lastRenderedPageBreak/>
        <w:t xml:space="preserve">Carle, G., Günther, S., Herold, N., &amp; Posselt, S. (2013). </w:t>
      </w:r>
      <w:r w:rsidRPr="00B14707">
        <w:rPr>
          <w:i/>
          <w:iCs/>
        </w:rPr>
        <w:t>Was_ist_Subversion_TU_Munich.pdf</w:t>
      </w:r>
      <w:r w:rsidRPr="00B14707">
        <w:t>. Technische Universität München. https://www.net.in.tum.de/pub/grnvs/2013/svnintro.pdf</w:t>
      </w:r>
    </w:p>
    <w:p w14:paraId="742623A9" w14:textId="77777777" w:rsidR="00B14707" w:rsidRPr="00B14707" w:rsidRDefault="00B14707" w:rsidP="00B14707">
      <w:pPr>
        <w:pStyle w:val="Literaturverzeichnis"/>
      </w:pPr>
      <w:r w:rsidRPr="00B14707">
        <w:t xml:space="preserve">Frick, D., Gadatsch, A., &amp; Schäffer-Külz, U. G. (2008). </w:t>
      </w:r>
      <w:r w:rsidRPr="00B14707">
        <w:rPr>
          <w:i/>
          <w:iCs/>
        </w:rPr>
        <w:t>Grundkurs SAP ERP</w:t>
      </w:r>
      <w:r w:rsidRPr="00B14707">
        <w:t>. Vieweg+Teubner. https://doi.org/10.1007/978-3-8348-9264-5</w:t>
      </w:r>
    </w:p>
    <w:p w14:paraId="76330918" w14:textId="77777777" w:rsidR="00B14707" w:rsidRPr="00B14707" w:rsidRDefault="00B14707" w:rsidP="00B14707">
      <w:pPr>
        <w:pStyle w:val="Literaturverzeichnis"/>
      </w:pPr>
      <w:r w:rsidRPr="00B14707">
        <w:t xml:space="preserve">Frühauf, K., Ludewig, J., &amp; Sandmayr, H. (2007). </w:t>
      </w:r>
      <w:r w:rsidRPr="00B14707">
        <w:rPr>
          <w:i/>
          <w:iCs/>
        </w:rPr>
        <w:t>Software-Prüfung: Eine Anleitung zum Test und zur Inspektion</w:t>
      </w:r>
      <w:r w:rsidRPr="00B14707">
        <w:t xml:space="preserve"> (6.). vdf Hochschulverlag AG.</w:t>
      </w:r>
    </w:p>
    <w:p w14:paraId="1EF0E3EB" w14:textId="77777777" w:rsidR="00B14707" w:rsidRPr="00B14707" w:rsidRDefault="00B14707" w:rsidP="00B14707">
      <w:pPr>
        <w:pStyle w:val="Literaturverzeichnis"/>
      </w:pPr>
      <w:r w:rsidRPr="00B14707">
        <w:t xml:space="preserve">Gehring, H., &amp; Gabriel, R. (2022). </w:t>
      </w:r>
      <w:r w:rsidRPr="00B14707">
        <w:rPr>
          <w:i/>
          <w:iCs/>
        </w:rPr>
        <w:t>Wirtschaftsinformatik</w:t>
      </w:r>
      <w:r w:rsidRPr="00B14707">
        <w:t>. Springer Fachmedien Wiesbaden. https://doi.org/10.1007/978-3-658-37702-1</w:t>
      </w:r>
    </w:p>
    <w:p w14:paraId="1A646E23" w14:textId="77777777" w:rsidR="00B14707" w:rsidRPr="00B14707" w:rsidRDefault="00B14707" w:rsidP="00B14707">
      <w:pPr>
        <w:pStyle w:val="Literaturverzeichnis"/>
      </w:pPr>
      <w:r w:rsidRPr="00B14707">
        <w:t xml:space="preserve">Halstenberg, J., Pfitzinger, B., &amp; Jestädt, T. (2020). </w:t>
      </w:r>
      <w:r w:rsidRPr="00B14707">
        <w:rPr>
          <w:i/>
          <w:iCs/>
        </w:rPr>
        <w:t>DevOps: Ein Überblick</w:t>
      </w:r>
      <w:r w:rsidRPr="00B14707">
        <w:t>. Springer Fachmedien Wiesbaden. https://doi.org/10.1007/978-3-658-31405-7</w:t>
      </w:r>
    </w:p>
    <w:p w14:paraId="19E1FE4C" w14:textId="77777777" w:rsidR="00B14707" w:rsidRPr="00B14707" w:rsidRDefault="00B14707" w:rsidP="00B14707">
      <w:pPr>
        <w:pStyle w:val="Literaturverzeichnis"/>
      </w:pPr>
      <w:r w:rsidRPr="00B14707">
        <w:t xml:space="preserve">Herrmann, A. (2022). </w:t>
      </w:r>
      <w:r w:rsidRPr="00B14707">
        <w:rPr>
          <w:i/>
          <w:iCs/>
        </w:rPr>
        <w:t>Grundlagen der Anforderungsanalyse: Standardkonformes Requirements Engineering</w:t>
      </w:r>
      <w:r w:rsidRPr="00B14707">
        <w:t>. Springer Fachmedien Wiesbaden. https://doi.org/10.1007/978-3-658-35460-2</w:t>
      </w:r>
    </w:p>
    <w:p w14:paraId="0DE56B53" w14:textId="77777777" w:rsidR="00B14707" w:rsidRPr="00B14707" w:rsidRDefault="00B14707" w:rsidP="00B14707">
      <w:pPr>
        <w:pStyle w:val="Literaturverzeichnis"/>
      </w:pPr>
      <w:r w:rsidRPr="00B14707">
        <w:t xml:space="preserve">Hoffmann, D. W. (2013). </w:t>
      </w:r>
      <w:r w:rsidRPr="00B14707">
        <w:rPr>
          <w:i/>
          <w:iCs/>
        </w:rPr>
        <w:t>Software-Qualität</w:t>
      </w:r>
      <w:r w:rsidRPr="00B14707">
        <w:t>. Springer Berlin Heidelberg. https://doi.org/10.1007/978-3-642-35700-8</w:t>
      </w:r>
    </w:p>
    <w:p w14:paraId="35530E18" w14:textId="23785499" w:rsidR="00B14707" w:rsidRPr="00B14707" w:rsidRDefault="00B14707" w:rsidP="00B14707">
      <w:pPr>
        <w:pStyle w:val="Literaturverzeichnis"/>
      </w:pPr>
      <w:r w:rsidRPr="00B14707">
        <w:t xml:space="preserve">Kaufmann, J., &amp; Mülder, W. (2023). </w:t>
      </w:r>
      <w:r w:rsidRPr="00B14707">
        <w:rPr>
          <w:i/>
          <w:iCs/>
        </w:rPr>
        <w:t>Grundkurs Wirtschaftsinformatik: Eine kompakte und praxisorientierte Einführung</w:t>
      </w:r>
      <w:r w:rsidRPr="00B14707">
        <w:t>. Springer Fachmedien Wiesbaden. https://doi.org/10.1007/978-3-658-37937-7</w:t>
      </w:r>
    </w:p>
    <w:p w14:paraId="0026C38F" w14:textId="77777777" w:rsidR="00B14707" w:rsidRPr="00B14707" w:rsidRDefault="00B14707" w:rsidP="00B14707">
      <w:pPr>
        <w:pStyle w:val="Literaturverzeichnis"/>
      </w:pPr>
      <w:r w:rsidRPr="00B14707">
        <w:t xml:space="preserve">Kirner, E., Armbruster, H., &amp; Kinkel, S. (2006). </w:t>
      </w:r>
      <w:r w:rsidRPr="00B14707">
        <w:rPr>
          <w:i/>
          <w:iCs/>
        </w:rPr>
        <w:t>Kontinuierlicher Verbesserungsprozess-Baustein zur Prozessinnovation in KMU: Nutzung und Effekte von KVP im Verarbeitenden Gewerbe</w:t>
      </w:r>
      <w:r w:rsidRPr="00B14707">
        <w:t>. Mitteilungen aus der ISI-Erhebung-Modernisierung der Produktion.</w:t>
      </w:r>
    </w:p>
    <w:p w14:paraId="6A28FFC4" w14:textId="77777777" w:rsidR="00B14707" w:rsidRPr="00B14707" w:rsidRDefault="00B14707" w:rsidP="00B14707">
      <w:pPr>
        <w:pStyle w:val="Literaturverzeichnis"/>
      </w:pPr>
      <w:r w:rsidRPr="00B14707">
        <w:t xml:space="preserve">Krallmann, H., Schönherr, M., &amp; Trier, M. (2013). </w:t>
      </w:r>
      <w:r w:rsidRPr="00B14707">
        <w:rPr>
          <w:i/>
          <w:iCs/>
        </w:rPr>
        <w:t>Systemanalyse im Unternehmen</w:t>
      </w:r>
      <w:r w:rsidRPr="00B14707">
        <w:t xml:space="preserve"> (6. Aufl.). Oldenbourg Verlag München Wien.</w:t>
      </w:r>
    </w:p>
    <w:p w14:paraId="41E8F299" w14:textId="77777777" w:rsidR="00B14707" w:rsidRPr="00B14707" w:rsidRDefault="00B14707" w:rsidP="00B14707">
      <w:pPr>
        <w:pStyle w:val="Literaturverzeichnis"/>
      </w:pPr>
      <w:r w:rsidRPr="00B14707">
        <w:lastRenderedPageBreak/>
        <w:t xml:space="preserve">Kusay-Merkle, U. (2018). </w:t>
      </w:r>
      <w:r w:rsidRPr="00B14707">
        <w:rPr>
          <w:i/>
          <w:iCs/>
        </w:rPr>
        <w:t>Agiles Projektmanagement im Berufsalltag: Für mittlere und kleine Projekte</w:t>
      </w:r>
      <w:r w:rsidRPr="00B14707">
        <w:t>. Springer Berlin Heidelberg. https://doi.org/10.1007/978-3-662-56800-2</w:t>
      </w:r>
    </w:p>
    <w:p w14:paraId="20AFAB21" w14:textId="77777777" w:rsidR="00B14707" w:rsidRPr="00B14707" w:rsidRDefault="00B14707" w:rsidP="00B14707">
      <w:pPr>
        <w:pStyle w:val="Literaturverzeichnis"/>
      </w:pPr>
      <w:r w:rsidRPr="00B14707">
        <w:t xml:space="preserve">Meier, A. (2010). </w:t>
      </w:r>
      <w:r w:rsidRPr="00B14707">
        <w:rPr>
          <w:i/>
          <w:iCs/>
        </w:rPr>
        <w:t>Relationale und postrelationale Datenbanken</w:t>
      </w:r>
      <w:r w:rsidRPr="00B14707">
        <w:t>. Springer Berlin Heidelberg. https://doi.org/10.1007/978-3-642-05256-9</w:t>
      </w:r>
    </w:p>
    <w:p w14:paraId="0E44D8C6" w14:textId="77777777" w:rsidR="00B14707" w:rsidRPr="00B14707" w:rsidRDefault="00B14707" w:rsidP="00B14707">
      <w:pPr>
        <w:pStyle w:val="Literaturverzeichnis"/>
      </w:pPr>
      <w:r w:rsidRPr="00B14707">
        <w:t xml:space="preserve">ORACLE. (2023). </w:t>
      </w:r>
      <w:r w:rsidRPr="00B14707">
        <w:rPr>
          <w:i/>
          <w:iCs/>
        </w:rPr>
        <w:t>ORACLE Java Tutorials</w:t>
      </w:r>
      <w:r w:rsidRPr="00B14707">
        <w:t>. https://docs.oracle.com/javase/tutorial/jdbc/overview/index.html</w:t>
      </w:r>
    </w:p>
    <w:p w14:paraId="023CD7DC" w14:textId="77777777" w:rsidR="00B14707" w:rsidRPr="00B14707" w:rsidRDefault="00B14707" w:rsidP="00B14707">
      <w:pPr>
        <w:pStyle w:val="Literaturverzeichnis"/>
      </w:pPr>
      <w:r w:rsidRPr="00B14707">
        <w:t xml:space="preserve">Pekša, J. (2018). Extensible Portfolio of Forecasting Methods for ERP Systems: Integration Approach. </w:t>
      </w:r>
      <w:r w:rsidRPr="00B14707">
        <w:rPr>
          <w:i/>
          <w:iCs/>
        </w:rPr>
        <w:t>Information Technology and Management Science</w:t>
      </w:r>
      <w:r w:rsidRPr="00B14707">
        <w:t xml:space="preserve">, </w:t>
      </w:r>
      <w:r w:rsidRPr="00B14707">
        <w:rPr>
          <w:i/>
          <w:iCs/>
        </w:rPr>
        <w:t>21</w:t>
      </w:r>
      <w:r w:rsidRPr="00B14707">
        <w:t>, 64–68. https://doi.org/10.7250/itms-2018-0010</w:t>
      </w:r>
    </w:p>
    <w:p w14:paraId="7331C1AD" w14:textId="77777777" w:rsidR="00B14707" w:rsidRPr="00B14707" w:rsidRDefault="00B14707" w:rsidP="00B14707">
      <w:pPr>
        <w:pStyle w:val="Literaturverzeichnis"/>
      </w:pPr>
      <w:r w:rsidRPr="00B14707">
        <w:t xml:space="preserve">Scheer, A.-W., Abolhassan, F., Jost, W., &amp; Kirchmer, M. (Hrsg.). (2003). </w:t>
      </w:r>
      <w:r w:rsidRPr="00B14707">
        <w:rPr>
          <w:i/>
          <w:iCs/>
        </w:rPr>
        <w:t>Change Management im Unternehmen</w:t>
      </w:r>
      <w:r w:rsidRPr="00B14707">
        <w:t>. Springer Berlin Heidelberg. https://doi.org/10.1007/978-3-642-19020-9</w:t>
      </w:r>
    </w:p>
    <w:p w14:paraId="56DFF0E0" w14:textId="77777777" w:rsidR="00B14707" w:rsidRPr="00B14707" w:rsidRDefault="00B14707" w:rsidP="00B14707">
      <w:pPr>
        <w:pStyle w:val="Literaturverzeichnis"/>
      </w:pPr>
      <w:r w:rsidRPr="00B14707">
        <w:t xml:space="preserve">Simons, A., Niehaves, B., Niehaves, B., Reimer, K., &amp; vom Brocke, J. (2009). RECONSTRUCTING THE GIANT: ON THE IMPORTANCE OF RIGOUR IN DOCUMENTING THE LITERATURE SEARCH PROCESS. </w:t>
      </w:r>
      <w:r w:rsidRPr="00B14707">
        <w:rPr>
          <w:i/>
          <w:iCs/>
        </w:rPr>
        <w:t>AIS Electronic Library</w:t>
      </w:r>
      <w:r w:rsidRPr="00B14707">
        <w:t>. https://aisel.aisnet.org/ecis2009</w:t>
      </w:r>
    </w:p>
    <w:p w14:paraId="6828A8D9" w14:textId="77777777" w:rsidR="00B14707" w:rsidRPr="00B14707" w:rsidRDefault="00B14707" w:rsidP="00B14707">
      <w:pPr>
        <w:pStyle w:val="Literaturverzeichnis"/>
      </w:pPr>
      <w:r w:rsidRPr="00B14707">
        <w:t xml:space="preserve">Timinger, H. (2015). </w:t>
      </w:r>
      <w:r w:rsidRPr="00B14707">
        <w:rPr>
          <w:i/>
          <w:iCs/>
        </w:rPr>
        <w:t>Wiley-Schnellkurs Projektmanagement</w:t>
      </w:r>
      <w:r w:rsidRPr="00B14707">
        <w:t>. Wiley-VCH Verlag GmbH &amp; Co. KGaA.</w:t>
      </w:r>
    </w:p>
    <w:p w14:paraId="7AE2871D" w14:textId="77777777" w:rsidR="00B14707" w:rsidRPr="00B14707" w:rsidRDefault="00B14707" w:rsidP="00B14707">
      <w:pPr>
        <w:pStyle w:val="Literaturverzeichnis"/>
      </w:pPr>
      <w:r w:rsidRPr="00B14707">
        <w:t xml:space="preserve">Valentini, U., Weißbach, R., Fahney, R., Gartung, T., Glunde, J., Herrmann, A., Hoffmann, A., &amp; Knauss, E. (2013). </w:t>
      </w:r>
      <w:r w:rsidRPr="00B14707">
        <w:rPr>
          <w:i/>
          <w:iCs/>
        </w:rPr>
        <w:t>Requirements Engineering und Projektmanagement</w:t>
      </w:r>
      <w:r w:rsidRPr="00B14707">
        <w:t xml:space="preserve"> (A. Herrmann, E. Knauss, &amp; R. Weißbach, Hrsg.). Springer Berlin Heidelberg. https://doi.org/10.1007/978-3-642-29432-7</w:t>
      </w:r>
    </w:p>
    <w:p w14:paraId="5F664E28" w14:textId="74C76E06" w:rsidR="00B14707" w:rsidRPr="00B14707" w:rsidRDefault="00B14707" w:rsidP="00B14707">
      <w:pPr>
        <w:pStyle w:val="Literaturverzeichnis"/>
      </w:pPr>
      <w:r w:rsidRPr="00B14707">
        <w:t xml:space="preserve">Wack, J. (2007). </w:t>
      </w:r>
      <w:r w:rsidRPr="00B14707">
        <w:rPr>
          <w:i/>
          <w:iCs/>
        </w:rPr>
        <w:t>Risikomanagement für IT-Projekte</w:t>
      </w:r>
      <w:r w:rsidRPr="00B14707">
        <w:t xml:space="preserve"> (1. Aufl). Dt. Univ.-Verl.</w:t>
      </w:r>
    </w:p>
    <w:p w14:paraId="2A6A5458" w14:textId="7A4C05EF"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8623B" w14:textId="77777777" w:rsidR="008D1EC4" w:rsidRDefault="008D1EC4">
      <w:r>
        <w:separator/>
      </w:r>
    </w:p>
  </w:endnote>
  <w:endnote w:type="continuationSeparator" w:id="0">
    <w:p w14:paraId="11172ABA" w14:textId="77777777" w:rsidR="008D1EC4" w:rsidRDefault="008D1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357FC" w14:textId="77777777" w:rsidR="008D1EC4" w:rsidRDefault="008D1EC4">
      <w:r>
        <w:separator/>
      </w:r>
    </w:p>
  </w:footnote>
  <w:footnote w:type="continuationSeparator" w:id="0">
    <w:p w14:paraId="695F483A" w14:textId="77777777" w:rsidR="008D1EC4" w:rsidRDefault="008D1EC4">
      <w:r>
        <w:continuationSeparator/>
      </w:r>
    </w:p>
  </w:footnote>
  <w:footnote w:id="1">
    <w:p w14:paraId="00F620A7" w14:textId="1DADAA77" w:rsidR="00C747C9" w:rsidRDefault="00C747C9">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C747C9" w:rsidRDefault="00C747C9">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522163A" w:rsidR="00C747C9" w:rsidRDefault="00C747C9">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C747C9" w:rsidRDefault="00C747C9">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C747C9" w:rsidRDefault="00C747C9">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C747C9" w:rsidRDefault="00C747C9">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C747C9" w:rsidRDefault="00C747C9">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C747C9" w:rsidRDefault="00C747C9">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44762123">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69756437">
    <w:abstractNumId w:val="4"/>
  </w:num>
  <w:num w:numId="3" w16cid:durableId="473330907">
    <w:abstractNumId w:val="0"/>
  </w:num>
  <w:num w:numId="4" w16cid:durableId="187525416">
    <w:abstractNumId w:val="9"/>
  </w:num>
  <w:num w:numId="5" w16cid:durableId="1375958311">
    <w:abstractNumId w:val="5"/>
  </w:num>
  <w:num w:numId="6" w16cid:durableId="1653215737">
    <w:abstractNumId w:val="8"/>
  </w:num>
  <w:num w:numId="7" w16cid:durableId="891691164">
    <w:abstractNumId w:val="10"/>
  </w:num>
  <w:num w:numId="8" w16cid:durableId="1708409153">
    <w:abstractNumId w:val="6"/>
  </w:num>
  <w:num w:numId="9" w16cid:durableId="366685390">
    <w:abstractNumId w:val="2"/>
  </w:num>
  <w:num w:numId="10" w16cid:durableId="1364092991">
    <w:abstractNumId w:val="7"/>
  </w:num>
  <w:num w:numId="11" w16cid:durableId="624969065">
    <w:abstractNumId w:val="3"/>
  </w:num>
  <w:num w:numId="12" w16cid:durableId="50733326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B03"/>
    <w:rsid w:val="00036227"/>
    <w:rsid w:val="0003787E"/>
    <w:rsid w:val="00045279"/>
    <w:rsid w:val="00047EE4"/>
    <w:rsid w:val="000501F7"/>
    <w:rsid w:val="000510F9"/>
    <w:rsid w:val="00051BCA"/>
    <w:rsid w:val="00055FBF"/>
    <w:rsid w:val="00062E55"/>
    <w:rsid w:val="00064A9F"/>
    <w:rsid w:val="000650A9"/>
    <w:rsid w:val="00065D41"/>
    <w:rsid w:val="00066509"/>
    <w:rsid w:val="0006716A"/>
    <w:rsid w:val="00067EA5"/>
    <w:rsid w:val="0007068C"/>
    <w:rsid w:val="0007344A"/>
    <w:rsid w:val="00076CE3"/>
    <w:rsid w:val="00077646"/>
    <w:rsid w:val="00077FC0"/>
    <w:rsid w:val="00081237"/>
    <w:rsid w:val="00081B82"/>
    <w:rsid w:val="00081D9B"/>
    <w:rsid w:val="000836B8"/>
    <w:rsid w:val="000863B7"/>
    <w:rsid w:val="00087AC9"/>
    <w:rsid w:val="00091744"/>
    <w:rsid w:val="000924E4"/>
    <w:rsid w:val="00093208"/>
    <w:rsid w:val="00094343"/>
    <w:rsid w:val="00094A32"/>
    <w:rsid w:val="00095BFA"/>
    <w:rsid w:val="0009789C"/>
    <w:rsid w:val="000A1DE7"/>
    <w:rsid w:val="000A2C18"/>
    <w:rsid w:val="000A2E9D"/>
    <w:rsid w:val="000A516A"/>
    <w:rsid w:val="000A66D7"/>
    <w:rsid w:val="000A6821"/>
    <w:rsid w:val="000B2432"/>
    <w:rsid w:val="000B34B6"/>
    <w:rsid w:val="000B4995"/>
    <w:rsid w:val="000B4A15"/>
    <w:rsid w:val="000B5AFC"/>
    <w:rsid w:val="000B69CF"/>
    <w:rsid w:val="000B6C80"/>
    <w:rsid w:val="000B794D"/>
    <w:rsid w:val="000C044B"/>
    <w:rsid w:val="000C0789"/>
    <w:rsid w:val="000C11F3"/>
    <w:rsid w:val="000C545C"/>
    <w:rsid w:val="000D0D15"/>
    <w:rsid w:val="000D1A52"/>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6C5"/>
    <w:rsid w:val="001228A5"/>
    <w:rsid w:val="00122BF3"/>
    <w:rsid w:val="001230E8"/>
    <w:rsid w:val="00123D29"/>
    <w:rsid w:val="00124C30"/>
    <w:rsid w:val="001269F5"/>
    <w:rsid w:val="001338D6"/>
    <w:rsid w:val="00133AFE"/>
    <w:rsid w:val="001341B4"/>
    <w:rsid w:val="001366FB"/>
    <w:rsid w:val="00136F1D"/>
    <w:rsid w:val="00137801"/>
    <w:rsid w:val="00137980"/>
    <w:rsid w:val="0014049A"/>
    <w:rsid w:val="001414A9"/>
    <w:rsid w:val="00142AF7"/>
    <w:rsid w:val="001469A6"/>
    <w:rsid w:val="00147919"/>
    <w:rsid w:val="001552FE"/>
    <w:rsid w:val="00156BDF"/>
    <w:rsid w:val="0015708B"/>
    <w:rsid w:val="00160178"/>
    <w:rsid w:val="00160FA0"/>
    <w:rsid w:val="00162E39"/>
    <w:rsid w:val="00164D84"/>
    <w:rsid w:val="001722A2"/>
    <w:rsid w:val="00174814"/>
    <w:rsid w:val="00175A3B"/>
    <w:rsid w:val="00177814"/>
    <w:rsid w:val="0018008D"/>
    <w:rsid w:val="00180176"/>
    <w:rsid w:val="00180631"/>
    <w:rsid w:val="00181A7A"/>
    <w:rsid w:val="00182AFA"/>
    <w:rsid w:val="00182D58"/>
    <w:rsid w:val="00183F65"/>
    <w:rsid w:val="0018678E"/>
    <w:rsid w:val="001925DD"/>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E069B"/>
    <w:rsid w:val="001E0F3A"/>
    <w:rsid w:val="001E684B"/>
    <w:rsid w:val="001E71C9"/>
    <w:rsid w:val="001E7812"/>
    <w:rsid w:val="001F11C5"/>
    <w:rsid w:val="001F2F23"/>
    <w:rsid w:val="001F44C0"/>
    <w:rsid w:val="001F4AA7"/>
    <w:rsid w:val="001F763D"/>
    <w:rsid w:val="001F76B2"/>
    <w:rsid w:val="001F7892"/>
    <w:rsid w:val="00203E69"/>
    <w:rsid w:val="00205E63"/>
    <w:rsid w:val="00210AFF"/>
    <w:rsid w:val="00210F8D"/>
    <w:rsid w:val="00212176"/>
    <w:rsid w:val="00212B2A"/>
    <w:rsid w:val="00215752"/>
    <w:rsid w:val="00216FE0"/>
    <w:rsid w:val="00217321"/>
    <w:rsid w:val="00227AED"/>
    <w:rsid w:val="00230C47"/>
    <w:rsid w:val="00230ED4"/>
    <w:rsid w:val="00232687"/>
    <w:rsid w:val="00233979"/>
    <w:rsid w:val="00233B58"/>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B6415"/>
    <w:rsid w:val="002C0336"/>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2F59"/>
    <w:rsid w:val="003236DD"/>
    <w:rsid w:val="003241D4"/>
    <w:rsid w:val="003258A1"/>
    <w:rsid w:val="003274BA"/>
    <w:rsid w:val="003302CB"/>
    <w:rsid w:val="00333923"/>
    <w:rsid w:val="00335183"/>
    <w:rsid w:val="00335A51"/>
    <w:rsid w:val="0034169E"/>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4673"/>
    <w:rsid w:val="00405C3B"/>
    <w:rsid w:val="00406D74"/>
    <w:rsid w:val="00411719"/>
    <w:rsid w:val="00414F50"/>
    <w:rsid w:val="0041632F"/>
    <w:rsid w:val="00416713"/>
    <w:rsid w:val="00417146"/>
    <w:rsid w:val="0041749D"/>
    <w:rsid w:val="004204B7"/>
    <w:rsid w:val="004216B0"/>
    <w:rsid w:val="00423799"/>
    <w:rsid w:val="00423E9D"/>
    <w:rsid w:val="00425BDE"/>
    <w:rsid w:val="004309F9"/>
    <w:rsid w:val="00432DDB"/>
    <w:rsid w:val="0043450F"/>
    <w:rsid w:val="0043458D"/>
    <w:rsid w:val="004347CA"/>
    <w:rsid w:val="004362E0"/>
    <w:rsid w:val="00437285"/>
    <w:rsid w:val="004501ED"/>
    <w:rsid w:val="004512F0"/>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154"/>
    <w:rsid w:val="00494E06"/>
    <w:rsid w:val="00496868"/>
    <w:rsid w:val="004A1909"/>
    <w:rsid w:val="004A1AE8"/>
    <w:rsid w:val="004A2934"/>
    <w:rsid w:val="004A52BA"/>
    <w:rsid w:val="004A54D9"/>
    <w:rsid w:val="004A68D7"/>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6D7B"/>
    <w:rsid w:val="00507C3C"/>
    <w:rsid w:val="00513194"/>
    <w:rsid w:val="00513D6C"/>
    <w:rsid w:val="00514AB8"/>
    <w:rsid w:val="005158A5"/>
    <w:rsid w:val="0051722B"/>
    <w:rsid w:val="005179A4"/>
    <w:rsid w:val="00517C43"/>
    <w:rsid w:val="00520191"/>
    <w:rsid w:val="0052133E"/>
    <w:rsid w:val="005218CA"/>
    <w:rsid w:val="005233CF"/>
    <w:rsid w:val="0052585C"/>
    <w:rsid w:val="005272BE"/>
    <w:rsid w:val="00527B87"/>
    <w:rsid w:val="00527EFB"/>
    <w:rsid w:val="0053103F"/>
    <w:rsid w:val="00532071"/>
    <w:rsid w:val="005320DB"/>
    <w:rsid w:val="00534661"/>
    <w:rsid w:val="00534B26"/>
    <w:rsid w:val="00534E6D"/>
    <w:rsid w:val="00537B29"/>
    <w:rsid w:val="0054181C"/>
    <w:rsid w:val="00543EAA"/>
    <w:rsid w:val="005477F6"/>
    <w:rsid w:val="00547970"/>
    <w:rsid w:val="00547D08"/>
    <w:rsid w:val="00550051"/>
    <w:rsid w:val="00552FE0"/>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7DD"/>
    <w:rsid w:val="005846BB"/>
    <w:rsid w:val="00590A8C"/>
    <w:rsid w:val="00593148"/>
    <w:rsid w:val="005A27BE"/>
    <w:rsid w:val="005A2B41"/>
    <w:rsid w:val="005A375B"/>
    <w:rsid w:val="005A51A7"/>
    <w:rsid w:val="005A5DB0"/>
    <w:rsid w:val="005A6702"/>
    <w:rsid w:val="005A716D"/>
    <w:rsid w:val="005B3B58"/>
    <w:rsid w:val="005C04E5"/>
    <w:rsid w:val="005C1369"/>
    <w:rsid w:val="005C36EE"/>
    <w:rsid w:val="005C45EB"/>
    <w:rsid w:val="005C73D6"/>
    <w:rsid w:val="005C774F"/>
    <w:rsid w:val="005C77CD"/>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4DB1"/>
    <w:rsid w:val="005F6364"/>
    <w:rsid w:val="0060051E"/>
    <w:rsid w:val="00607896"/>
    <w:rsid w:val="00611CB5"/>
    <w:rsid w:val="00613DC1"/>
    <w:rsid w:val="00617FF3"/>
    <w:rsid w:val="00622DC3"/>
    <w:rsid w:val="00624A27"/>
    <w:rsid w:val="00625CF7"/>
    <w:rsid w:val="006269C9"/>
    <w:rsid w:val="00630301"/>
    <w:rsid w:val="00630B2A"/>
    <w:rsid w:val="006320FC"/>
    <w:rsid w:val="00634DCD"/>
    <w:rsid w:val="00635CC2"/>
    <w:rsid w:val="00635FE0"/>
    <w:rsid w:val="006365EC"/>
    <w:rsid w:val="0063776B"/>
    <w:rsid w:val="00637C08"/>
    <w:rsid w:val="006414F9"/>
    <w:rsid w:val="00643082"/>
    <w:rsid w:val="0064466C"/>
    <w:rsid w:val="00644859"/>
    <w:rsid w:val="00644C73"/>
    <w:rsid w:val="00645708"/>
    <w:rsid w:val="00646244"/>
    <w:rsid w:val="0064661F"/>
    <w:rsid w:val="0064774F"/>
    <w:rsid w:val="00651522"/>
    <w:rsid w:val="0065189B"/>
    <w:rsid w:val="00651E89"/>
    <w:rsid w:val="006541AF"/>
    <w:rsid w:val="00655372"/>
    <w:rsid w:val="00655E50"/>
    <w:rsid w:val="00655F48"/>
    <w:rsid w:val="00656F73"/>
    <w:rsid w:val="00657618"/>
    <w:rsid w:val="0065790F"/>
    <w:rsid w:val="00661139"/>
    <w:rsid w:val="006611C0"/>
    <w:rsid w:val="0066260D"/>
    <w:rsid w:val="00662E54"/>
    <w:rsid w:val="00662FE5"/>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A0488"/>
    <w:rsid w:val="006A21DD"/>
    <w:rsid w:val="006A267E"/>
    <w:rsid w:val="006A2E6B"/>
    <w:rsid w:val="006A374D"/>
    <w:rsid w:val="006A3837"/>
    <w:rsid w:val="006A3F8E"/>
    <w:rsid w:val="006A4EA1"/>
    <w:rsid w:val="006A5CFD"/>
    <w:rsid w:val="006A630F"/>
    <w:rsid w:val="006A783B"/>
    <w:rsid w:val="006A7899"/>
    <w:rsid w:val="006A7F36"/>
    <w:rsid w:val="006B0CA0"/>
    <w:rsid w:val="006B2B08"/>
    <w:rsid w:val="006B3D3B"/>
    <w:rsid w:val="006B5DA0"/>
    <w:rsid w:val="006C1438"/>
    <w:rsid w:val="006C56AF"/>
    <w:rsid w:val="006C7A6B"/>
    <w:rsid w:val="006C7AB5"/>
    <w:rsid w:val="006D04D6"/>
    <w:rsid w:val="006D0AD4"/>
    <w:rsid w:val="006D0C45"/>
    <w:rsid w:val="006D2206"/>
    <w:rsid w:val="006D54BF"/>
    <w:rsid w:val="006D66DC"/>
    <w:rsid w:val="006E2AF8"/>
    <w:rsid w:val="006E53BA"/>
    <w:rsid w:val="006E7E5F"/>
    <w:rsid w:val="006F1304"/>
    <w:rsid w:val="006F2687"/>
    <w:rsid w:val="006F3E5F"/>
    <w:rsid w:val="006F5700"/>
    <w:rsid w:val="006F5729"/>
    <w:rsid w:val="006F7498"/>
    <w:rsid w:val="0070283D"/>
    <w:rsid w:val="0070488F"/>
    <w:rsid w:val="00705560"/>
    <w:rsid w:val="00710665"/>
    <w:rsid w:val="00710988"/>
    <w:rsid w:val="00712339"/>
    <w:rsid w:val="00712DE4"/>
    <w:rsid w:val="007147A2"/>
    <w:rsid w:val="00715F3B"/>
    <w:rsid w:val="00721C01"/>
    <w:rsid w:val="00722DB0"/>
    <w:rsid w:val="007236FD"/>
    <w:rsid w:val="0072573F"/>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5674B"/>
    <w:rsid w:val="00760400"/>
    <w:rsid w:val="007606CD"/>
    <w:rsid w:val="00761AD6"/>
    <w:rsid w:val="00761C7D"/>
    <w:rsid w:val="00762AED"/>
    <w:rsid w:val="00763848"/>
    <w:rsid w:val="0076498E"/>
    <w:rsid w:val="00764C21"/>
    <w:rsid w:val="00780054"/>
    <w:rsid w:val="00782786"/>
    <w:rsid w:val="00783275"/>
    <w:rsid w:val="0078384B"/>
    <w:rsid w:val="00783FD5"/>
    <w:rsid w:val="00784AAC"/>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B2A1E"/>
    <w:rsid w:val="007B2AE0"/>
    <w:rsid w:val="007B5E4A"/>
    <w:rsid w:val="007B7953"/>
    <w:rsid w:val="007C3F3F"/>
    <w:rsid w:val="007C408D"/>
    <w:rsid w:val="007C71C4"/>
    <w:rsid w:val="007C7510"/>
    <w:rsid w:val="007C7911"/>
    <w:rsid w:val="007D16C3"/>
    <w:rsid w:val="007D2BC7"/>
    <w:rsid w:val="007D4D42"/>
    <w:rsid w:val="007D549E"/>
    <w:rsid w:val="007E0C54"/>
    <w:rsid w:val="007E2138"/>
    <w:rsid w:val="007E2812"/>
    <w:rsid w:val="007E560E"/>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32B5"/>
    <w:rsid w:val="00874EEE"/>
    <w:rsid w:val="00880B8B"/>
    <w:rsid w:val="00881E28"/>
    <w:rsid w:val="00881FA9"/>
    <w:rsid w:val="00883730"/>
    <w:rsid w:val="00885570"/>
    <w:rsid w:val="008862A9"/>
    <w:rsid w:val="00886FED"/>
    <w:rsid w:val="00887901"/>
    <w:rsid w:val="00887903"/>
    <w:rsid w:val="00891DF7"/>
    <w:rsid w:val="008943FF"/>
    <w:rsid w:val="00895CC9"/>
    <w:rsid w:val="00896CA3"/>
    <w:rsid w:val="00896E35"/>
    <w:rsid w:val="008A2491"/>
    <w:rsid w:val="008A27E7"/>
    <w:rsid w:val="008A4DA6"/>
    <w:rsid w:val="008A711C"/>
    <w:rsid w:val="008B0615"/>
    <w:rsid w:val="008B178B"/>
    <w:rsid w:val="008B2713"/>
    <w:rsid w:val="008B36F4"/>
    <w:rsid w:val="008B4391"/>
    <w:rsid w:val="008B6748"/>
    <w:rsid w:val="008C08D9"/>
    <w:rsid w:val="008C0CE0"/>
    <w:rsid w:val="008C0E1D"/>
    <w:rsid w:val="008C187F"/>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0DC3"/>
    <w:rsid w:val="00901479"/>
    <w:rsid w:val="00901B6A"/>
    <w:rsid w:val="009023B2"/>
    <w:rsid w:val="0090532C"/>
    <w:rsid w:val="00905645"/>
    <w:rsid w:val="00906257"/>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40A53"/>
    <w:rsid w:val="00943951"/>
    <w:rsid w:val="00945A63"/>
    <w:rsid w:val="00945E7F"/>
    <w:rsid w:val="0094778F"/>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2B7B"/>
    <w:rsid w:val="00983DB0"/>
    <w:rsid w:val="00990233"/>
    <w:rsid w:val="009918A7"/>
    <w:rsid w:val="00994166"/>
    <w:rsid w:val="0099721F"/>
    <w:rsid w:val="009A095E"/>
    <w:rsid w:val="009A2B9D"/>
    <w:rsid w:val="009A514E"/>
    <w:rsid w:val="009B4E97"/>
    <w:rsid w:val="009B5006"/>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010F4"/>
    <w:rsid w:val="00A0165E"/>
    <w:rsid w:val="00A04400"/>
    <w:rsid w:val="00A053BE"/>
    <w:rsid w:val="00A10659"/>
    <w:rsid w:val="00A129F5"/>
    <w:rsid w:val="00A13585"/>
    <w:rsid w:val="00A15403"/>
    <w:rsid w:val="00A1677A"/>
    <w:rsid w:val="00A173F1"/>
    <w:rsid w:val="00A178E3"/>
    <w:rsid w:val="00A20979"/>
    <w:rsid w:val="00A2186E"/>
    <w:rsid w:val="00A21E9C"/>
    <w:rsid w:val="00A22F14"/>
    <w:rsid w:val="00A27252"/>
    <w:rsid w:val="00A30202"/>
    <w:rsid w:val="00A30EFF"/>
    <w:rsid w:val="00A31CAA"/>
    <w:rsid w:val="00A31F59"/>
    <w:rsid w:val="00A356B6"/>
    <w:rsid w:val="00A3788B"/>
    <w:rsid w:val="00A37D72"/>
    <w:rsid w:val="00A400B8"/>
    <w:rsid w:val="00A4083E"/>
    <w:rsid w:val="00A413ED"/>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7344"/>
    <w:rsid w:val="00A802A2"/>
    <w:rsid w:val="00A81866"/>
    <w:rsid w:val="00A81CA6"/>
    <w:rsid w:val="00A8255B"/>
    <w:rsid w:val="00A8301F"/>
    <w:rsid w:val="00A86915"/>
    <w:rsid w:val="00A8754C"/>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E9"/>
    <w:rsid w:val="00AC3817"/>
    <w:rsid w:val="00AC386E"/>
    <w:rsid w:val="00AC67D8"/>
    <w:rsid w:val="00AD0218"/>
    <w:rsid w:val="00AD05D0"/>
    <w:rsid w:val="00AD092C"/>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0781D"/>
    <w:rsid w:val="00B1333B"/>
    <w:rsid w:val="00B139A6"/>
    <w:rsid w:val="00B13DC3"/>
    <w:rsid w:val="00B14707"/>
    <w:rsid w:val="00B15DAE"/>
    <w:rsid w:val="00B17DE9"/>
    <w:rsid w:val="00B213A6"/>
    <w:rsid w:val="00B22540"/>
    <w:rsid w:val="00B22F7B"/>
    <w:rsid w:val="00B233BB"/>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55F"/>
    <w:rsid w:val="00B637F8"/>
    <w:rsid w:val="00B63E25"/>
    <w:rsid w:val="00B642EC"/>
    <w:rsid w:val="00B643F7"/>
    <w:rsid w:val="00B64A16"/>
    <w:rsid w:val="00B66A4F"/>
    <w:rsid w:val="00B71FC3"/>
    <w:rsid w:val="00B73ADA"/>
    <w:rsid w:val="00B73B79"/>
    <w:rsid w:val="00B74A0A"/>
    <w:rsid w:val="00B80510"/>
    <w:rsid w:val="00B8093A"/>
    <w:rsid w:val="00B80CA3"/>
    <w:rsid w:val="00B818FA"/>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4F37"/>
    <w:rsid w:val="00C450ED"/>
    <w:rsid w:val="00C50321"/>
    <w:rsid w:val="00C50908"/>
    <w:rsid w:val="00C50923"/>
    <w:rsid w:val="00C51280"/>
    <w:rsid w:val="00C529E5"/>
    <w:rsid w:val="00C52E6F"/>
    <w:rsid w:val="00C532C3"/>
    <w:rsid w:val="00C571B4"/>
    <w:rsid w:val="00C60F88"/>
    <w:rsid w:val="00C631DF"/>
    <w:rsid w:val="00C64817"/>
    <w:rsid w:val="00C65FA8"/>
    <w:rsid w:val="00C66225"/>
    <w:rsid w:val="00C662CD"/>
    <w:rsid w:val="00C66618"/>
    <w:rsid w:val="00C67FE9"/>
    <w:rsid w:val="00C747C9"/>
    <w:rsid w:val="00C74C2D"/>
    <w:rsid w:val="00C80276"/>
    <w:rsid w:val="00C80499"/>
    <w:rsid w:val="00C806BD"/>
    <w:rsid w:val="00C810EB"/>
    <w:rsid w:val="00C8171E"/>
    <w:rsid w:val="00C92B85"/>
    <w:rsid w:val="00C973BC"/>
    <w:rsid w:val="00CA2C83"/>
    <w:rsid w:val="00CA2F23"/>
    <w:rsid w:val="00CA6A14"/>
    <w:rsid w:val="00CB00ED"/>
    <w:rsid w:val="00CB03FF"/>
    <w:rsid w:val="00CB0C5B"/>
    <w:rsid w:val="00CB0CB2"/>
    <w:rsid w:val="00CB1095"/>
    <w:rsid w:val="00CB49B3"/>
    <w:rsid w:val="00CB49E6"/>
    <w:rsid w:val="00CB4BEB"/>
    <w:rsid w:val="00CB5C08"/>
    <w:rsid w:val="00CC2051"/>
    <w:rsid w:val="00CC38BF"/>
    <w:rsid w:val="00CC748E"/>
    <w:rsid w:val="00CD199A"/>
    <w:rsid w:val="00CD7722"/>
    <w:rsid w:val="00CD7900"/>
    <w:rsid w:val="00CE3353"/>
    <w:rsid w:val="00CE5EC9"/>
    <w:rsid w:val="00CE6276"/>
    <w:rsid w:val="00CF07DF"/>
    <w:rsid w:val="00CF16D7"/>
    <w:rsid w:val="00CF17BC"/>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2300"/>
    <w:rsid w:val="00D54DCA"/>
    <w:rsid w:val="00D56D3B"/>
    <w:rsid w:val="00D63C62"/>
    <w:rsid w:val="00D64FB3"/>
    <w:rsid w:val="00D66067"/>
    <w:rsid w:val="00D66FAA"/>
    <w:rsid w:val="00D67CA6"/>
    <w:rsid w:val="00D702E1"/>
    <w:rsid w:val="00D70AB2"/>
    <w:rsid w:val="00D74701"/>
    <w:rsid w:val="00D81EC5"/>
    <w:rsid w:val="00D8279E"/>
    <w:rsid w:val="00D82F17"/>
    <w:rsid w:val="00D8539F"/>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7E81"/>
    <w:rsid w:val="00DE16B7"/>
    <w:rsid w:val="00DE6874"/>
    <w:rsid w:val="00DE6C7D"/>
    <w:rsid w:val="00DF080F"/>
    <w:rsid w:val="00DF0F61"/>
    <w:rsid w:val="00DF214E"/>
    <w:rsid w:val="00DF2FE0"/>
    <w:rsid w:val="00DF3A66"/>
    <w:rsid w:val="00DF4A55"/>
    <w:rsid w:val="00E00341"/>
    <w:rsid w:val="00E014DB"/>
    <w:rsid w:val="00E01900"/>
    <w:rsid w:val="00E03DB6"/>
    <w:rsid w:val="00E0407A"/>
    <w:rsid w:val="00E04BE7"/>
    <w:rsid w:val="00E05573"/>
    <w:rsid w:val="00E06704"/>
    <w:rsid w:val="00E1163D"/>
    <w:rsid w:val="00E11902"/>
    <w:rsid w:val="00E12EEB"/>
    <w:rsid w:val="00E15745"/>
    <w:rsid w:val="00E15D0A"/>
    <w:rsid w:val="00E16786"/>
    <w:rsid w:val="00E22A11"/>
    <w:rsid w:val="00E2307F"/>
    <w:rsid w:val="00E246C1"/>
    <w:rsid w:val="00E26816"/>
    <w:rsid w:val="00E278ED"/>
    <w:rsid w:val="00E31581"/>
    <w:rsid w:val="00E321AD"/>
    <w:rsid w:val="00E34EE9"/>
    <w:rsid w:val="00E42F90"/>
    <w:rsid w:val="00E44806"/>
    <w:rsid w:val="00E44F20"/>
    <w:rsid w:val="00E46679"/>
    <w:rsid w:val="00E46CAB"/>
    <w:rsid w:val="00E527B2"/>
    <w:rsid w:val="00E53137"/>
    <w:rsid w:val="00E54777"/>
    <w:rsid w:val="00E54B81"/>
    <w:rsid w:val="00E5753A"/>
    <w:rsid w:val="00E620D8"/>
    <w:rsid w:val="00E65CBC"/>
    <w:rsid w:val="00E669DC"/>
    <w:rsid w:val="00E66C29"/>
    <w:rsid w:val="00E70C01"/>
    <w:rsid w:val="00E71D22"/>
    <w:rsid w:val="00E77CAB"/>
    <w:rsid w:val="00E833EF"/>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1C82"/>
    <w:rsid w:val="00EB2334"/>
    <w:rsid w:val="00EB551B"/>
    <w:rsid w:val="00EB71BE"/>
    <w:rsid w:val="00EC2494"/>
    <w:rsid w:val="00EC2A97"/>
    <w:rsid w:val="00EC6FCB"/>
    <w:rsid w:val="00EC7B19"/>
    <w:rsid w:val="00EC7D71"/>
    <w:rsid w:val="00EC7E53"/>
    <w:rsid w:val="00ED0B12"/>
    <w:rsid w:val="00ED0EB7"/>
    <w:rsid w:val="00ED307D"/>
    <w:rsid w:val="00ED357B"/>
    <w:rsid w:val="00ED3B0F"/>
    <w:rsid w:val="00ED594A"/>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2C6F"/>
    <w:rsid w:val="00F15530"/>
    <w:rsid w:val="00F159EC"/>
    <w:rsid w:val="00F16CAF"/>
    <w:rsid w:val="00F20D8B"/>
    <w:rsid w:val="00F21C84"/>
    <w:rsid w:val="00F21D2E"/>
    <w:rsid w:val="00F230B2"/>
    <w:rsid w:val="00F2389B"/>
    <w:rsid w:val="00F26B58"/>
    <w:rsid w:val="00F26D73"/>
    <w:rsid w:val="00F31CE3"/>
    <w:rsid w:val="00F320AB"/>
    <w:rsid w:val="00F33154"/>
    <w:rsid w:val="00F34F41"/>
    <w:rsid w:val="00F414DA"/>
    <w:rsid w:val="00F42F5F"/>
    <w:rsid w:val="00F466B9"/>
    <w:rsid w:val="00F5006A"/>
    <w:rsid w:val="00F506A5"/>
    <w:rsid w:val="00F5594C"/>
    <w:rsid w:val="00F60386"/>
    <w:rsid w:val="00F6235D"/>
    <w:rsid w:val="00F62E00"/>
    <w:rsid w:val="00F66BE2"/>
    <w:rsid w:val="00F67555"/>
    <w:rsid w:val="00F70DA1"/>
    <w:rsid w:val="00F744C7"/>
    <w:rsid w:val="00F774FB"/>
    <w:rsid w:val="00F8241E"/>
    <w:rsid w:val="00F828EB"/>
    <w:rsid w:val="00F83172"/>
    <w:rsid w:val="00F8326B"/>
    <w:rsid w:val="00F83EF9"/>
    <w:rsid w:val="00F90F4A"/>
    <w:rsid w:val="00F94CE2"/>
    <w:rsid w:val="00F951B5"/>
    <w:rsid w:val="00FA3A36"/>
    <w:rsid w:val="00FA4227"/>
    <w:rsid w:val="00FA447C"/>
    <w:rsid w:val="00FA71FF"/>
    <w:rsid w:val="00FB2C05"/>
    <w:rsid w:val="00FB3031"/>
    <w:rsid w:val="00FB56D9"/>
    <w:rsid w:val="00FB5BE8"/>
    <w:rsid w:val="00FC081F"/>
    <w:rsid w:val="00FC3718"/>
    <w:rsid w:val="00FC4FCF"/>
    <w:rsid w:val="00FC5D59"/>
    <w:rsid w:val="00FC6AF8"/>
    <w:rsid w:val="00FC7E1A"/>
    <w:rsid w:val="00FD1768"/>
    <w:rsid w:val="00FD184F"/>
    <w:rsid w:val="00FD4FBD"/>
    <w:rsid w:val="00FD511B"/>
    <w:rsid w:val="00FD6298"/>
    <w:rsid w:val="00FE0B62"/>
    <w:rsid w:val="00FE3DA1"/>
    <w:rsid w:val="00FE51BA"/>
    <w:rsid w:val="00FE79AF"/>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197648"/>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DD5C2-AA53-43DC-A39D-4EEABA50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21964</Words>
  <Characters>138376</Characters>
  <Application>Microsoft Office Word</Application>
  <DocSecurity>0</DocSecurity>
  <Lines>1153</Lines>
  <Paragraphs>320</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160020</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940</cp:revision>
  <cp:lastPrinted>2001-12-20T08:45:00Z</cp:lastPrinted>
  <dcterms:created xsi:type="dcterms:W3CDTF">2023-07-17T17:41:00Z</dcterms:created>
  <dcterms:modified xsi:type="dcterms:W3CDTF">2023-08-03T16:41:00Z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id="1n4jRAak"/&gt;&lt;style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