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Wurf,...)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2.,....,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V</w:t>
      </w:r>
      <w:r w:rsidRPr="0074184F">
        <w:rPr>
          <w:vertAlign w:val="subscript"/>
        </w:rPr>
        <w:t>mW</w:t>
      </w:r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V</w:t>
      </w:r>
      <w:r w:rsidR="00161015" w:rsidRPr="00161015">
        <w:rPr>
          <w:rFonts w:eastAsiaTheme="minorEastAsia"/>
          <w:bCs/>
          <w:vertAlign w:val="subscript"/>
        </w:rPr>
        <w:t>ow</w:t>
      </w:r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(n</w:t>
      </w:r>
      <w:r w:rsidRPr="00DA5EF3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V</w:t>
      </w:r>
      <w:r w:rsidR="00405BA3" w:rsidRPr="00F27F91">
        <w:rPr>
          <w:rFonts w:eastAsiaTheme="minorEastAsia"/>
          <w:bCs/>
          <w:vertAlign w:val="subscript"/>
        </w:rPr>
        <w:t>mW</w:t>
      </w:r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 2 Schüler) dieselbe Farbe (=dasselbe Geb-Datum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2 Schüler) dieselbe Farbe (=dasselbe Geb-Datum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Geb-Datum aus den folgenden Ziehungen muss mit dem Geb-Datum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V</w:t>
      </w:r>
      <w:r w:rsidRPr="00F27F91">
        <w:rPr>
          <w:rFonts w:eastAsiaTheme="minorEastAsia"/>
          <w:bCs/>
          <w:vertAlign w:val="subscript"/>
        </w:rPr>
        <w:t>mW</w:t>
      </w:r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V</w:t>
      </w:r>
      <w:r>
        <w:rPr>
          <w:rFonts w:eastAsiaTheme="minorEastAsia"/>
          <w:bCs/>
          <w:vertAlign w:val="subscript"/>
        </w:rPr>
        <w:t>mW</w:t>
      </w:r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>Variation mit Wiederholung V</w:t>
      </w:r>
      <w:r w:rsidRPr="00E46808">
        <w:rPr>
          <w:rFonts w:eastAsiaTheme="minorEastAsia"/>
          <w:b/>
          <w:vertAlign w:val="subscript"/>
        </w:rPr>
        <w:t>mW</w:t>
      </w:r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V</w:t>
      </w:r>
      <w:r w:rsidR="007E0B60" w:rsidRPr="00E46808">
        <w:rPr>
          <w:rFonts w:eastAsiaTheme="minorEastAsia"/>
          <w:b/>
          <w:vertAlign w:val="subscript"/>
        </w:rPr>
        <w:t>ow</w:t>
      </w:r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01816D24" w14:textId="31F358B9" w:rsidR="00326FF8" w:rsidRPr="00326FF8" w:rsidRDefault="00326FF8" w:rsidP="00CC3F94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31DA898D" w14:textId="77777777" w:rsidR="00326FF8" w:rsidRDefault="00326FF8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V</w:t>
      </w:r>
      <w:r w:rsidRPr="00057EFF">
        <w:rPr>
          <w:b/>
          <w:bCs/>
          <w:highlight w:val="yellow"/>
          <w:vertAlign w:val="subscript"/>
        </w:rPr>
        <w:t>mW</w:t>
      </w:r>
      <w:r w:rsidRPr="00057EFF">
        <w:rPr>
          <w:b/>
          <w:bCs/>
          <w:highlight w:val="yellow"/>
        </w:rPr>
        <w:t xml:space="preserve"> = n</w:t>
      </w:r>
      <w:r w:rsidRPr="00057EFF">
        <w:rPr>
          <w:b/>
          <w:bCs/>
          <w:highlight w:val="yellow"/>
          <w:vertAlign w:val="superscript"/>
        </w:rPr>
        <w:t>k</w:t>
      </w:r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>Variation ohne Wiederholung 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03254B0A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K</w:t>
      </w:r>
      <w:r>
        <w:rPr>
          <w:b/>
          <w:bCs/>
          <w:vertAlign w:val="subscript"/>
        </w:rPr>
        <w:t>oW</w:t>
      </w:r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V</w:t>
      </w:r>
      <w:r w:rsidR="00381272" w:rsidRPr="00381272">
        <w:rPr>
          <w:vertAlign w:val="subscript"/>
        </w:rPr>
        <w:t>mW</w:t>
      </w:r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V</w:t>
      </w:r>
      <w:r w:rsidRPr="00EE2291">
        <w:rPr>
          <w:rFonts w:eastAsiaTheme="minorEastAsia"/>
          <w:bCs/>
          <w:vertAlign w:val="subscript"/>
        </w:rPr>
        <w:t>oW</w:t>
      </w:r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2F5496" w:themeColor="accent1" w:themeShade="BF"/>
        </w:rPr>
        <w:t>Geo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3043EC">
        <w:rPr>
          <w:rFonts w:eastAsiaTheme="minorEastAsia"/>
          <w:b/>
          <w:color w:val="2F5496" w:themeColor="accent1" w:themeShade="BF"/>
        </w:rPr>
        <w:t>Geo</w:t>
      </w:r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2F5496" w:themeColor="accent1" w:themeShade="BF"/>
        </w:rPr>
        <w:t>Geo</w:t>
      </w:r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3043EC">
        <w:rPr>
          <w:rFonts w:eastAsiaTheme="minorEastAsia"/>
          <w:b/>
          <w:color w:val="2F5496" w:themeColor="accent1" w:themeShade="BF"/>
        </w:rPr>
        <w:t>Geo</w:t>
      </w:r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05775A84" w14:textId="16891490" w:rsidR="00E73FC1" w:rsidRDefault="00E73FC1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>ohne Reihenfolge, ohne Zurücklegen K</w:t>
      </w:r>
      <w:r w:rsidRPr="001C4037">
        <w:rPr>
          <w:rFonts w:eastAsiaTheme="minorEastAsia"/>
          <w:b/>
          <w:vertAlign w:val="subscript"/>
        </w:rPr>
        <w:t>oW</w:t>
      </w:r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40D35EE" w14:textId="31E67816" w:rsidR="00564A97" w:rsidRPr="00EF2CE2" w:rsidRDefault="00EF2CE2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7BFD10B3" w14:textId="77777777" w:rsidR="00D91D74" w:rsidRDefault="00D91D74" w:rsidP="00D91D74">
      <w:pPr>
        <w:rPr>
          <w:rFonts w:eastAsiaTheme="minorEastAsia"/>
          <w:b/>
          <w:i/>
        </w:rPr>
      </w:pPr>
    </w:p>
    <w:p w14:paraId="04B46F4E" w14:textId="686168C4" w:rsidR="00D91D74" w:rsidRPr="000D17CF" w:rsidRDefault="00D91D74" w:rsidP="00D91D74">
      <w:pPr>
        <w:rPr>
          <w:rFonts w:eastAsiaTheme="minorEastAsia"/>
          <w:b/>
          <w:i/>
        </w:rPr>
      </w:pPr>
      <w:r w:rsidRPr="000D17CF">
        <w:rPr>
          <w:rFonts w:eastAsiaTheme="minorEastAsia"/>
          <w:b/>
          <w:i/>
        </w:rPr>
        <w:t>einfach über Gegenwahrscheinlichkeit</w:t>
      </w:r>
    </w:p>
    <w:p w14:paraId="779405EE" w14:textId="77777777" w:rsidR="00D91D74" w:rsidRDefault="00D91D74" w:rsidP="00564A97"/>
    <w:p w14:paraId="23AF33BB" w14:textId="77777777" w:rsidR="00CE6290" w:rsidRPr="00326FF8" w:rsidRDefault="00CE6290" w:rsidP="00CE6290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13605B29" w14:textId="77777777" w:rsidR="00CE6290" w:rsidRDefault="00CE6290" w:rsidP="00CE6290"/>
    <w:p w14:paraId="7295FFA5" w14:textId="77777777" w:rsidR="00CE6290" w:rsidRDefault="00CE6290" w:rsidP="00CE6290">
      <w:r>
        <w:t>bereits in (1) erfolgt</w:t>
      </w:r>
    </w:p>
    <w:p w14:paraId="7F7D4F47" w14:textId="77777777" w:rsidR="00CE6290" w:rsidRPr="002504B7" w:rsidRDefault="00CE6290" w:rsidP="00CE6290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5575E31" w14:textId="77777777" w:rsidR="00CE6290" w:rsidRDefault="00CE6290" w:rsidP="00CE6290"/>
    <w:p w14:paraId="03C539F9" w14:textId="77777777" w:rsidR="00CE6290" w:rsidRDefault="00CE6290" w:rsidP="00CE6290"/>
    <w:p w14:paraId="404DB377" w14:textId="77777777" w:rsidR="00CE6290" w:rsidRPr="005D4B0C" w:rsidRDefault="00CE6290" w:rsidP="00CE6290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FEAA3EF" w14:textId="77777777" w:rsidR="00CE6290" w:rsidRDefault="00CE6290" w:rsidP="00CE6290"/>
    <w:p w14:paraId="7EB308E1" w14:textId="2C0F7803" w:rsidR="00CE6290" w:rsidRDefault="0093600F" w:rsidP="00CE6290">
      <w:r w:rsidRPr="00EF2CE2">
        <w:rPr>
          <w:b/>
          <w:bCs/>
          <w:color w:val="FF0000"/>
        </w:rPr>
        <w:t xml:space="preserve">mindestens </w:t>
      </w:r>
      <w:r w:rsidR="00CE6290" w:rsidRPr="002504B7">
        <w:rPr>
          <w:b/>
          <w:bCs/>
          <w:color w:val="FF0000"/>
        </w:rPr>
        <w:t>eine beschädigte Packung</w:t>
      </w:r>
      <w:r w:rsidR="00CE6290">
        <w:t xml:space="preserve"> </w:t>
      </w:r>
      <w:r w:rsidR="00CE6290">
        <w:rPr>
          <w:rFonts w:eastAsiaTheme="minorEastAsia"/>
        </w:rPr>
        <w:t>(</w:t>
      </w:r>
      <w:r>
        <w:rPr>
          <w:rFonts w:eastAsiaTheme="minorEastAsia"/>
        </w:rPr>
        <w:t>k</w:t>
      </w:r>
      <w:r w:rsidR="00CE6290">
        <w:t xml:space="preserve">eine oder </w:t>
      </w:r>
      <w:r>
        <w:t>mehr</w:t>
      </w:r>
      <w:r w:rsidR="00CE6290">
        <w:t>)</w:t>
      </w:r>
    </w:p>
    <w:p w14:paraId="583BCB31" w14:textId="77777777" w:rsidR="00564A97" w:rsidRDefault="00564A97" w:rsidP="00564A97"/>
    <w:p w14:paraId="23CE9744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78DE40B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7B602FBE" w14:textId="77777777" w:rsidR="00A731CE" w:rsidRDefault="00A731CE" w:rsidP="004A3F6F">
      <w:pPr>
        <w:rPr>
          <w:rFonts w:eastAsiaTheme="minorEastAsia"/>
        </w:rPr>
      </w:pPr>
    </w:p>
    <w:p w14:paraId="3135165D" w14:textId="23A494ED" w:rsidR="000D17CF" w:rsidRDefault="000D17CF" w:rsidP="004A3F6F">
      <w:pPr>
        <w:rPr>
          <w:rFonts w:eastAsiaTheme="minorEastAsia"/>
        </w:rPr>
      </w:pPr>
      <w:r>
        <w:rPr>
          <w:rFonts w:eastAsiaTheme="minorEastAsia"/>
        </w:rPr>
        <w:t xml:space="preserve">Elementarmenge aus </w:t>
      </w:r>
    </w:p>
    <w:p w14:paraId="6B445ECC" w14:textId="77777777" w:rsidR="00860C85" w:rsidRDefault="00860C85" w:rsidP="00860C85">
      <w:pPr>
        <w:rPr>
          <w:rFonts w:eastAsiaTheme="minorEastAsia"/>
        </w:rPr>
      </w:pPr>
      <w:r>
        <w:rPr>
          <w:rFonts w:eastAsiaTheme="minorEastAsia"/>
        </w:rPr>
        <w:t xml:space="preserve">Ereignismenge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(0 fehlerhafte</w:t>
      </w:r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Packungen</w:t>
      </w:r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(keine</w:t>
      </w:r>
      <w:r>
        <w:rPr>
          <w:rFonts w:eastAsiaTheme="minorEastAsia"/>
        </w:rPr>
        <w:t xml:space="preserve"> fehlerhafte</w:t>
      </w:r>
      <w:r w:rsidRPr="00B76AFA">
        <w:rPr>
          <w:rFonts w:eastAsiaTheme="minorEastAsia"/>
        </w:rPr>
        <w:t xml:space="preserve"> Packung) aus 5 wurde</w:t>
      </w:r>
      <w:r>
        <w:rPr>
          <w:rFonts w:eastAsiaTheme="minorEastAsia"/>
        </w:rPr>
        <w:t>n</w:t>
      </w:r>
      <w:r w:rsidRPr="00B76AFA">
        <w:rPr>
          <w:rFonts w:eastAsiaTheme="minorEastAsia"/>
        </w:rPr>
        <w:t xml:space="preserve"> gezogen</w:t>
      </w:r>
      <w:r>
        <w:rPr>
          <w:rFonts w:eastAsiaTheme="minorEastAsia"/>
        </w:rPr>
        <w:t>)</w:t>
      </w:r>
    </w:p>
    <w:p w14:paraId="2C76CD3A" w14:textId="58C6FE81" w:rsidR="000D17CF" w:rsidRDefault="00860C85" w:rsidP="00860C85">
      <w:pPr>
        <w:rPr>
          <w:rFonts w:eastAsiaTheme="minorEastAsia"/>
        </w:rPr>
      </w:pPr>
      <w:r>
        <w:rPr>
          <w:rFonts w:eastAsiaTheme="minorEastAsia"/>
        </w:rPr>
        <w:t xml:space="preserve">multipliziert mit deren Komplementärmenge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( 3 Komplement zu 0) ermitteln</w:t>
      </w:r>
    </w:p>
    <w:p w14:paraId="01386341" w14:textId="77777777" w:rsidR="00860C85" w:rsidRDefault="00860C85" w:rsidP="004A3F6F">
      <w:pPr>
        <w:rPr>
          <w:rFonts w:eastAsiaTheme="minorEastAsia"/>
        </w:rPr>
      </w:pPr>
    </w:p>
    <w:p w14:paraId="795BA4FA" w14:textId="6D35074E" w:rsidR="00D849A3" w:rsidRPr="000D17CF" w:rsidRDefault="000D17CF" w:rsidP="004A3F6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E =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455</m:t>
          </m:r>
        </m:oMath>
      </m:oMathPara>
    </w:p>
    <w:p w14:paraId="4396BF12" w14:textId="77777777" w:rsidR="00D849A3" w:rsidRDefault="00D849A3" w:rsidP="004A3F6F">
      <w:pPr>
        <w:rPr>
          <w:rFonts w:eastAsiaTheme="minorEastAsia"/>
        </w:rPr>
      </w:pPr>
    </w:p>
    <w:p w14:paraId="56D9D553" w14:textId="77777777" w:rsidR="000D17CF" w:rsidRPr="00637B9F" w:rsidRDefault="000D17CF" w:rsidP="000D17C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7DD9A2E5" w14:textId="77777777" w:rsidR="000D17CF" w:rsidRDefault="000D17CF" w:rsidP="000D17CF">
      <w:pPr>
        <w:rPr>
          <w:rFonts w:eastAsiaTheme="minorEastAsia"/>
          <w:bCs/>
        </w:rPr>
      </w:pPr>
    </w:p>
    <w:p w14:paraId="4ABEBAD5" w14:textId="77777777" w:rsidR="000D17CF" w:rsidRDefault="000D17CF" w:rsidP="000D17CF">
      <w:pPr>
        <w:rPr>
          <w:rFonts w:eastAsiaTheme="minorEastAsia"/>
        </w:rPr>
      </w:pPr>
      <w:r>
        <w:rPr>
          <w:rFonts w:eastAsiaTheme="minorEastAsia"/>
        </w:rPr>
        <w:t>sichere Wahrscheinlichkeit P(A) = 1 = 100%</w:t>
      </w:r>
    </w:p>
    <w:p w14:paraId="12124949" w14:textId="3881A814" w:rsidR="000D17CF" w:rsidRPr="00B76AFA" w:rsidRDefault="000D17CF" w:rsidP="00860C85">
      <w:pPr>
        <w:rPr>
          <w:rFonts w:eastAsiaTheme="minorEastAsia"/>
        </w:rPr>
      </w:pPr>
      <w:r>
        <w:rPr>
          <w:rFonts w:eastAsiaTheme="minorEastAsia"/>
        </w:rPr>
        <w:t xml:space="preserve">davon ist </w:t>
      </w:r>
      <w:r w:rsidR="00860C85">
        <w:rPr>
          <w:rFonts w:eastAsiaTheme="minorEastAsia"/>
        </w:rPr>
        <w:t xml:space="preserve">der Quotient aus Elementarmenge |E| und Ereignismenge |Ω| </w:t>
      </w:r>
      <w:r>
        <w:rPr>
          <w:rFonts w:eastAsiaTheme="minorEastAsia"/>
        </w:rPr>
        <w:t xml:space="preserve">zu subtrahieren </w:t>
      </w:r>
    </w:p>
    <w:p w14:paraId="3BC35004" w14:textId="77777777" w:rsidR="000D17CF" w:rsidRDefault="000D17CF" w:rsidP="000D17CF">
      <w:pPr>
        <w:rPr>
          <w:rFonts w:eastAsiaTheme="minorEastAsia"/>
          <w:bCs/>
        </w:rPr>
      </w:pPr>
    </w:p>
    <w:p w14:paraId="214B31EA" w14:textId="7A68FCE8" w:rsidR="000D17CF" w:rsidRDefault="000D17CF" w:rsidP="000D17CF">
      <w:pPr>
        <w:rPr>
          <w:rFonts w:eastAsiaTheme="minorEastAsia"/>
          <w:bCs/>
        </w:rPr>
      </w:pPr>
      <w:r w:rsidRPr="00860C85">
        <w:rPr>
          <w:rFonts w:eastAsiaTheme="minorEastAsia"/>
          <w:b/>
          <w:bCs/>
        </w:rPr>
        <w:t>|E| =</w:t>
      </w:r>
      <w:r>
        <w:rPr>
          <w:rFonts w:eastAsiaTheme="minorEastAsia"/>
          <w:bCs/>
        </w:rPr>
        <w:t xml:space="preserve"> </w:t>
      </w:r>
      <w:r w:rsidR="00860C85">
        <w:rPr>
          <w:rFonts w:eastAsiaTheme="minorEastAsia"/>
          <w:bCs/>
        </w:rPr>
        <w:t xml:space="preserve">   </w:t>
      </w:r>
      <w:r>
        <w:rPr>
          <w:rFonts w:eastAsiaTheme="minorEastAsia"/>
          <w:b/>
          <w:color w:val="FF0000"/>
        </w:rPr>
        <w:t>455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6F24584B" w14:textId="77777777" w:rsidR="00860C85" w:rsidRPr="002504B7" w:rsidRDefault="00860C85" w:rsidP="00860C8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EFE7210" w14:textId="77777777" w:rsidR="000D17CF" w:rsidRDefault="000D17CF" w:rsidP="004A3F6F">
      <w:pPr>
        <w:rPr>
          <w:rFonts w:eastAsiaTheme="minorEastAsia"/>
        </w:rPr>
      </w:pPr>
    </w:p>
    <w:p w14:paraId="73C2F407" w14:textId="449343E0" w:rsidR="000D17CF" w:rsidRPr="000D17CF" w:rsidRDefault="000D17CF" w:rsidP="000D17C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P(A) = 1-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455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597553FD" w14:textId="76755735" w:rsidR="000D17CF" w:rsidRDefault="000D17CF" w:rsidP="004A3F6F">
      <w:pPr>
        <w:rPr>
          <w:rFonts w:eastAsiaTheme="minorEastAsia"/>
        </w:rPr>
      </w:pPr>
    </w:p>
    <w:p w14:paraId="4DB81C02" w14:textId="77777777" w:rsidR="000D17CF" w:rsidRDefault="000D17CF" w:rsidP="004A3F6F">
      <w:pPr>
        <w:rPr>
          <w:rFonts w:eastAsiaTheme="minorEastAsia"/>
        </w:rPr>
      </w:pPr>
    </w:p>
    <w:p w14:paraId="54442DE2" w14:textId="77777777" w:rsidR="000D17CF" w:rsidRDefault="000D17CF" w:rsidP="000D17CF"/>
    <w:p w14:paraId="6AEE2897" w14:textId="77777777" w:rsidR="00D91D74" w:rsidRDefault="00D91D7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r>
        <w:t>K</w:t>
      </w:r>
      <w:r w:rsidRPr="00C43EDC">
        <w:rPr>
          <w:vertAlign w:val="subscript"/>
        </w:rPr>
        <w:t>oW</w:t>
      </w:r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K</w:t>
      </w:r>
      <w:r w:rsidRPr="00CE6290">
        <w:rPr>
          <w:b/>
          <w:bCs/>
          <w:vertAlign w:val="subscript"/>
        </w:rPr>
        <w:t>oW</w:t>
      </w:r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25495F" w:rsidRDefault="0025495F" w:rsidP="003F508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EF2CE2" w:rsidRDefault="0025495F" w:rsidP="0025495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7CAC949A" w14:textId="77777777" w:rsidR="0025495F" w:rsidRDefault="0025495F" w:rsidP="00D01101">
      <w:pPr>
        <w:rPr>
          <w:rFonts w:eastAsiaTheme="minorEastAsia"/>
          <w:bCs/>
        </w:rPr>
      </w:pPr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6B645A2E" w14:textId="77777777" w:rsidR="009A1B29" w:rsidRDefault="009A1B29" w:rsidP="009A1B29">
      <w:r>
        <w:lastRenderedPageBreak/>
        <w:t xml:space="preserve">a) </w:t>
      </w:r>
    </w:p>
    <w:p w14:paraId="17296B3F" w14:textId="77777777" w:rsidR="009A1B29" w:rsidRDefault="009A1B29" w:rsidP="009A1B29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77777777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3B0F3634" w14:textId="6478A027" w:rsidR="00415D0A" w:rsidRPr="00057EFF" w:rsidRDefault="00415D0A" w:rsidP="00415D0A">
      <w:pPr>
        <w:rPr>
          <w:b/>
          <w:bCs/>
        </w:rPr>
      </w:pP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V</w:t>
      </w:r>
      <w:r w:rsidR="0065428A" w:rsidRPr="0065428A">
        <w:rPr>
          <w:b/>
          <w:bCs/>
          <w:highlight w:val="yellow"/>
          <w:vertAlign w:val="subscript"/>
        </w:rPr>
        <w:t>mW</w:t>
      </w:r>
      <w:r w:rsidR="0065428A">
        <w:t xml:space="preserve"> </w:t>
      </w:r>
    </w:p>
    <w:p w14:paraId="62351B1E" w14:textId="7D201DA7" w:rsidR="00415D0A" w:rsidRDefault="00415D0A" w:rsidP="00415D0A">
      <w:r>
        <w:t>n</w:t>
      </w:r>
      <w:r w:rsidRPr="00415D0A">
        <w:rPr>
          <w:vertAlign w:val="subscript"/>
        </w:rPr>
        <w:t>k</w:t>
      </w:r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36EB6C19" w:rsidR="0065428A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r>
        <w:t xml:space="preserve"> </w:t>
      </w:r>
    </w:p>
    <w:p w14:paraId="607A3658" w14:textId="77777777" w:rsidR="00B67D69" w:rsidRDefault="00B67D69" w:rsidP="00D01101">
      <w:pPr>
        <w:rPr>
          <w:rFonts w:eastAsiaTheme="minorEastAsia"/>
          <w:b/>
          <w:sz w:val="22"/>
          <w:szCs w:val="22"/>
        </w:rPr>
      </w:pPr>
    </w:p>
    <w:p w14:paraId="370DDBDE" w14:textId="097C9F4A" w:rsidR="00167D19" w:rsidRDefault="00167D19">
      <w:pPr>
        <w:rPr>
          <w:rFonts w:eastAsiaTheme="minorEastAsia"/>
          <w:b/>
          <w:sz w:val="22"/>
          <w:szCs w:val="22"/>
        </w:rPr>
      </w:pPr>
      <w:r>
        <w:rPr>
          <w:rFonts w:eastAsiaTheme="minorEastAsia"/>
          <w:b/>
          <w:sz w:val="22"/>
          <w:szCs w:val="22"/>
        </w:rPr>
        <w:br w:type="page"/>
      </w:r>
    </w:p>
    <w:p w14:paraId="0CF79F58" w14:textId="77777777" w:rsidR="008328A5" w:rsidRPr="00167D19" w:rsidRDefault="008328A5" w:rsidP="00D01101">
      <w:pPr>
        <w:rPr>
          <w:rFonts w:eastAsiaTheme="minorEastAsia"/>
          <w:sz w:val="22"/>
          <w:szCs w:val="22"/>
        </w:rPr>
      </w:pPr>
    </w:p>
    <w:p w14:paraId="6D36BBDD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0098A35F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371ABB4D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16D146B8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1B529A7A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65C26B31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3693DC29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sectPr w:rsidR="00167D19" w:rsidRPr="00167D19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01240" w14:textId="77777777" w:rsidR="00F452AC" w:rsidRDefault="00F452AC" w:rsidP="00165DFF">
      <w:r>
        <w:separator/>
      </w:r>
    </w:p>
  </w:endnote>
  <w:endnote w:type="continuationSeparator" w:id="0">
    <w:p w14:paraId="382D2A70" w14:textId="77777777" w:rsidR="00F452AC" w:rsidRDefault="00F452AC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9119F" w14:textId="77777777" w:rsidR="00F452AC" w:rsidRDefault="00F452AC" w:rsidP="00165DFF">
      <w:r>
        <w:separator/>
      </w:r>
    </w:p>
  </w:footnote>
  <w:footnote w:type="continuationSeparator" w:id="0">
    <w:p w14:paraId="110A2C5E" w14:textId="77777777" w:rsidR="00F452AC" w:rsidRDefault="00F452AC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37B2A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495F"/>
    <w:rsid w:val="00267D7A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42FF"/>
    <w:rsid w:val="002F592D"/>
    <w:rsid w:val="002F7308"/>
    <w:rsid w:val="003043EC"/>
    <w:rsid w:val="00304582"/>
    <w:rsid w:val="003056A4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6477"/>
    <w:rsid w:val="003E0547"/>
    <w:rsid w:val="003E777F"/>
    <w:rsid w:val="003F5084"/>
    <w:rsid w:val="00401896"/>
    <w:rsid w:val="004042D1"/>
    <w:rsid w:val="00405BA3"/>
    <w:rsid w:val="00415D0A"/>
    <w:rsid w:val="00421255"/>
    <w:rsid w:val="00427CE6"/>
    <w:rsid w:val="00441580"/>
    <w:rsid w:val="00443F7C"/>
    <w:rsid w:val="00456765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4607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F12"/>
    <w:rsid w:val="00694DD1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1579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19B4"/>
    <w:rsid w:val="00A731CE"/>
    <w:rsid w:val="00A75F46"/>
    <w:rsid w:val="00A77477"/>
    <w:rsid w:val="00A92C11"/>
    <w:rsid w:val="00AB5BD6"/>
    <w:rsid w:val="00AB6E36"/>
    <w:rsid w:val="00AE1FD3"/>
    <w:rsid w:val="00B22D9F"/>
    <w:rsid w:val="00B23FF7"/>
    <w:rsid w:val="00B25E7A"/>
    <w:rsid w:val="00B374BE"/>
    <w:rsid w:val="00B54109"/>
    <w:rsid w:val="00B618E6"/>
    <w:rsid w:val="00B63E58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5675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6808"/>
    <w:rsid w:val="00E73FC1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E09"/>
    <w:rsid w:val="00F445B0"/>
    <w:rsid w:val="00F452AC"/>
    <w:rsid w:val="00F4568E"/>
    <w:rsid w:val="00F469E7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3FC1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  <w:style w:type="table" w:styleId="Tabellenraster">
    <w:name w:val="Table Grid"/>
    <w:basedOn w:val="NormaleTabelle"/>
    <w:uiPriority w:val="39"/>
    <w:rsid w:val="0044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4031</Words>
  <Characters>25397</Characters>
  <Application>Microsoft Office Word</Application>
  <DocSecurity>0</DocSecurity>
  <Lines>211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11</cp:revision>
  <dcterms:created xsi:type="dcterms:W3CDTF">2024-02-29T20:20:00Z</dcterms:created>
  <dcterms:modified xsi:type="dcterms:W3CDTF">2024-03-03T19:07:00Z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