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f</w:t>
            </w:r>
            <w:r w:rsidR="00CA1C8D" w:rsidRPr="00CA1C8D">
              <w:rPr>
                <w:vertAlign w:val="subscript"/>
              </w:rPr>
              <w:t>i</w:t>
            </w:r>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x̅</w:t>
            </w:r>
            <w:r w:rsidR="00CA1C8D" w:rsidRPr="00CA1C8D">
              <w:rPr>
                <w:vertAlign w:val="subscript"/>
              </w:rPr>
              <w:t>Z</w:t>
            </w:r>
            <w:r w:rsidR="00CA1C8D">
              <w:t xml:space="preserve"> </w:t>
            </w:r>
          </w:p>
        </w:tc>
        <w:tc>
          <w:tcPr>
            <w:tcW w:w="4531" w:type="dxa"/>
          </w:tcPr>
          <w:p w14:paraId="550A667D" w14:textId="44D11FDE" w:rsidR="00547485" w:rsidRDefault="00547485" w:rsidP="00547485">
            <w:r>
              <w:t>Median</w:t>
            </w:r>
            <w:r w:rsidR="00CA1C8D">
              <w:t>, x̅</w:t>
            </w:r>
            <w:r w:rsidR="00CA1C8D" w:rsidRPr="00CA1C8D">
              <w:rPr>
                <w:vertAlign w:val="subscript"/>
              </w:rPr>
              <w:t>Z</w:t>
            </w:r>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r w:rsidR="00402580" w:rsidRPr="00D74AB8">
              <w:rPr>
                <w:b/>
              </w:rPr>
              <w:t xml:space="preserve">ω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oder oder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r w:rsidR="001C55DD">
        <w:t>MatNr</w:t>
      </w:r>
      <w:r w:rsidRPr="00F66FE1">
        <w:t>|</w:t>
      </w:r>
      <w:r>
        <w:t xml:space="preserve"> MatNr</w:t>
      </w:r>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Stichprobenraum (sample space)</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space)</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(event)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r w:rsidRPr="00B96612">
        <w:rPr>
          <w:b/>
        </w:rPr>
        <w:t>Ac</w:t>
      </w:r>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(probability)</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Parallelität zu den relativen Häufigkeiten f</w:t>
      </w:r>
      <w:r w:rsidRPr="00B24A68">
        <w:rPr>
          <w:b/>
          <w:vertAlign w:val="subscript"/>
        </w:rPr>
        <w:t>i</w:t>
      </w:r>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r>
              <w:t>h</w:t>
            </w:r>
            <w:r w:rsidRPr="00450AB5">
              <w:rPr>
                <w:vertAlign w:val="subscript"/>
              </w:rPr>
              <w:t>n</w:t>
            </w:r>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rsidRPr="00D207BD">
        <w:rPr>
          <w:b/>
          <w:bCs/>
        </w:rPr>
        <w:t xml:space="preserve"> (Objekt)</w:t>
      </w:r>
      <w:r w:rsidRPr="00D207BD">
        <w:rPr>
          <w:b/>
          <w:bCs/>
        </w:rP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3F19033E">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bookmarkStart w:id="0" w:name="_Hlk159917598"/>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bookmarkEnd w:id="0"/>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11198E7E" w:rsidR="00667A05" w:rsidRDefault="00667A05" w:rsidP="00791FB9">
      <w:pPr>
        <w:pStyle w:val="berschrift4"/>
      </w:pPr>
      <w:r>
        <w:t xml:space="preserve">Schnittmenge von </w:t>
      </w:r>
      <w:r w:rsidRPr="002F39C7">
        <w:rPr>
          <w:b/>
          <w:bCs/>
        </w:rPr>
        <w:t>A und B</w:t>
      </w:r>
      <w:r>
        <w:t xml:space="preserve"> </w:t>
      </w:r>
      <w:r w:rsidR="002F39C7" w:rsidRPr="002F39C7">
        <w:rPr>
          <w:b/>
        </w:rPr>
        <w:tab/>
      </w:r>
      <w:r w:rsidR="002F39C7" w:rsidRPr="002F39C7">
        <w:rPr>
          <w:b/>
        </w:rPr>
        <w:tab/>
      </w:r>
      <w:r w:rsidR="002F39C7" w:rsidRPr="002F39C7">
        <w:rPr>
          <w:rFonts w:ascii="Cambria Math" w:hAnsi="Cambria Math" w:cs="Cambria Math"/>
          <w:b/>
        </w:rPr>
        <w:t>⋂</w:t>
      </w:r>
    </w:p>
    <w:p w14:paraId="30445531" w14:textId="7525378F" w:rsidR="002F39C7" w:rsidRPr="002F39C7" w:rsidRDefault="002F39C7" w:rsidP="00791FB9">
      <w:pPr>
        <w:pStyle w:val="Aufzhlung1"/>
      </w:pPr>
      <w:r w:rsidRPr="002F39C7">
        <w:rPr>
          <w:b/>
          <w:color w:val="2F5496" w:themeColor="accent1" w:themeShade="BF"/>
        </w:rPr>
        <w:t>UND</w:t>
      </w:r>
      <w:r w:rsidRPr="002F39C7">
        <w:rPr>
          <w:b/>
          <w:color w:val="2F5496" w:themeColor="accent1" w:themeShade="BF"/>
        </w:rPr>
        <w:t xml:space="preserve">-Operator: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4D814B07" w14:textId="7B6A18BF" w:rsidR="00791FB9" w:rsidRDefault="00791FB9" w:rsidP="00791FB9">
      <w:pPr>
        <w:pStyle w:val="Aufzhlung1"/>
      </w:pPr>
      <w:r w:rsidRPr="00791FB9">
        <w:rPr>
          <w:b/>
        </w:rPr>
        <w:t xml:space="preserve">Menge der </w:t>
      </w:r>
      <w:r w:rsidR="00667A05" w:rsidRPr="00791FB9">
        <w:rPr>
          <w:b/>
        </w:rPr>
        <w:t>Elemente</w:t>
      </w:r>
      <w:r w:rsidR="00667A05" w:rsidRPr="00D207BD">
        <w:rPr>
          <w:b/>
          <w:bCs/>
        </w:rPr>
        <w:t xml:space="preserve"> (Objekte), </w:t>
      </w:r>
      <w:r w:rsidR="00667A05" w:rsidRPr="00791FB9">
        <w:rPr>
          <w:b/>
        </w:rPr>
        <w:t xml:space="preserve">die in </w:t>
      </w:r>
      <w:r w:rsidR="00667A05" w:rsidRPr="0041202F">
        <w:rPr>
          <w:b/>
          <w:highlight w:val="yellow"/>
          <w:u w:val="single"/>
        </w:rPr>
        <w:t>A UND in B</w:t>
      </w:r>
      <w:r w:rsidR="00667A05" w:rsidRPr="00791FB9">
        <w:rPr>
          <w:b/>
        </w:rPr>
        <w:t xml:space="preserve">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02121B">
        <w:rPr>
          <w:b/>
          <w:highlight w:val="yellow"/>
          <w:u w:val="single"/>
        </w:rPr>
        <w:t>müssen eine nichtleere Menge</w:t>
      </w:r>
      <w:r w:rsidR="00791FB9" w:rsidRPr="0002121B">
        <w:rPr>
          <w:b/>
          <w:u w:val="single"/>
        </w:rPr>
        <w:t xml:space="preserve"> </w:t>
      </w:r>
      <w:r w:rsidR="00791FB9">
        <w:t>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3062B8B4" w14:textId="77777777" w:rsidR="00933EEC" w:rsidRDefault="00933EEC" w:rsidP="00933EEC">
      <w:pPr>
        <w:ind w:left="360"/>
      </w:pPr>
      <w:r>
        <w:t>denke A UND B</w:t>
      </w:r>
    </w:p>
    <w:p w14:paraId="056B0C16" w14:textId="554931D2" w:rsidR="00A14F4C" w:rsidRDefault="00A14F4C" w:rsidP="002E2400"/>
    <w:p w14:paraId="117F7F9D" w14:textId="77777777" w:rsidR="00423CE3" w:rsidRDefault="00423CE3" w:rsidP="002E2400"/>
    <w:p w14:paraId="7E11CEFB" w14:textId="188BF845" w:rsidR="00791FB9" w:rsidRDefault="00791FB9" w:rsidP="00135CEE">
      <w:pPr>
        <w:pStyle w:val="berschrift4"/>
      </w:pPr>
      <w:r>
        <w:t xml:space="preserve">Vereinigungsmenge von </w:t>
      </w:r>
      <w:r w:rsidRPr="002F39C7">
        <w:rPr>
          <w:b/>
        </w:rPr>
        <w:t xml:space="preserve">A </w:t>
      </w:r>
      <w:r w:rsidR="002F39C7" w:rsidRPr="002F39C7">
        <w:rPr>
          <w:b/>
        </w:rPr>
        <w:t>ODER</w:t>
      </w:r>
      <w:r w:rsidRPr="002F39C7">
        <w:rPr>
          <w:b/>
        </w:rPr>
        <w:t xml:space="preserve"> B </w:t>
      </w:r>
      <w:r w:rsidR="002F39C7" w:rsidRPr="002F39C7">
        <w:rPr>
          <w:b/>
        </w:rPr>
        <w:tab/>
      </w:r>
      <w:r w:rsidR="002F39C7" w:rsidRPr="002F39C7">
        <w:rPr>
          <w:rFonts w:ascii="Cambria Math" w:hAnsi="Cambria Math" w:cs="Cambria Math"/>
          <w:b/>
        </w:rPr>
        <w:t>⋃</w:t>
      </w:r>
    </w:p>
    <w:p w14:paraId="2D943520" w14:textId="44188E9D" w:rsidR="002F39C7" w:rsidRDefault="002F39C7" w:rsidP="00791FB9">
      <w:pPr>
        <w:pStyle w:val="Aufzhlung1"/>
        <w:rPr>
          <w:b/>
        </w:rPr>
      </w:pPr>
      <w:r>
        <w:rPr>
          <w:b/>
          <w:color w:val="2F5496" w:themeColor="accent1" w:themeShade="BF"/>
        </w:rPr>
        <w:t>ODER</w:t>
      </w:r>
      <w:r w:rsidRPr="002F39C7">
        <w:rPr>
          <w:b/>
          <w:color w:val="2F5496" w:themeColor="accent1" w:themeShade="BF"/>
        </w:rPr>
        <w:t xml:space="preserve">-Operator: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532B0B4B" w14:textId="10D7458F"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r w:rsidR="00CF5C69">
        <w:rPr>
          <w:b/>
        </w:rPr>
        <w:t xml:space="preserve"> </w:t>
      </w:r>
      <w:r w:rsidR="00CF5C69">
        <w:t>(</w:t>
      </w:r>
      <w:r w:rsidR="00CF5C69" w:rsidRPr="0041202F">
        <w:rPr>
          <w:b/>
          <w:bCs/>
          <w:highlight w:val="yellow"/>
          <w:u w:val="single"/>
        </w:rPr>
        <w:t>in A ODER in B</w:t>
      </w:r>
      <w:r w:rsidR="00CF5C69" w:rsidRPr="00F469E7">
        <w:t xml:space="preserve"> enthalten sind</w:t>
      </w:r>
      <w:r w:rsidR="00CF5C69">
        <w:t>)</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7706F7C2" w14:textId="77777777" w:rsidR="00933EEC" w:rsidRDefault="00933EEC" w:rsidP="00933EEC">
      <w:pPr>
        <w:ind w:left="360"/>
      </w:pPr>
      <w:r>
        <w:t>denke A ODER B</w:t>
      </w:r>
    </w:p>
    <w:p w14:paraId="1EFD4D37" w14:textId="6E58D183" w:rsidR="00135CEE" w:rsidRDefault="00135CEE" w:rsidP="00135CEE"/>
    <w:p w14:paraId="7140C786" w14:textId="6EA426A0" w:rsidR="00423CE3" w:rsidRDefault="00423CE3" w:rsidP="00135CEE"/>
    <w:p w14:paraId="1FD7A6A9" w14:textId="4C88A522" w:rsidR="00135CEE" w:rsidRDefault="00135CEE" w:rsidP="00135CEE">
      <w:pPr>
        <w:pStyle w:val="berschrift4"/>
      </w:pPr>
      <w:r>
        <w:t xml:space="preserve">Differenzmenge von A und B </w:t>
      </w:r>
      <w:r w:rsidR="00C033CE">
        <w:t>(ausschließende Menge)</w:t>
      </w:r>
      <w:r w:rsidR="00933EEC">
        <w:tab/>
      </w:r>
      <w:r w:rsidR="00933EEC" w:rsidRPr="00933EEC">
        <w:rPr>
          <w:rFonts w:ascii="Cambria Math" w:hAnsi="Cambria Math" w:cs="Cambria Math"/>
        </w:rPr>
        <w:t>∖</w:t>
      </w:r>
    </w:p>
    <w:p w14:paraId="14A5BDE3" w14:textId="1F4EA87D" w:rsidR="00933EEC" w:rsidRDefault="00933EEC" w:rsidP="00135CEE">
      <w:pPr>
        <w:pStyle w:val="Aufzhlung1"/>
        <w:rPr>
          <w:b/>
        </w:rPr>
      </w:pPr>
      <w:r>
        <w:rPr>
          <w:b/>
          <w:color w:val="2F5496" w:themeColor="accent1" w:themeShade="BF"/>
        </w:rPr>
        <w:t>Minus-</w:t>
      </w:r>
      <w:r w:rsidRPr="002F39C7">
        <w:rPr>
          <w:b/>
          <w:color w:val="2F5496" w:themeColor="accent1" w:themeShade="BF"/>
        </w:rPr>
        <w:t xml:space="preserve">Operator: </w:t>
      </w:r>
      <w:r w:rsidRPr="00933EEC">
        <w:rPr>
          <w:rFonts w:ascii="Cambria Math" w:hAnsi="Cambria Math" w:cs="Cambria Math"/>
          <w:b/>
          <w:color w:val="2F5496" w:themeColor="accent1" w:themeShade="BF"/>
        </w:rPr>
        <w:t>∖</w:t>
      </w:r>
    </w:p>
    <w:p w14:paraId="39C55E89" w14:textId="70FF7E86"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rsidRPr="00D207BD">
        <w:rPr>
          <w:b/>
          <w:bCs/>
        </w:rPr>
        <w:t xml:space="preserve">Menge der Elemente (Objekte), die </w:t>
      </w:r>
      <w:r w:rsidRPr="00135CEE">
        <w:rPr>
          <w:b/>
        </w:rPr>
        <w:t xml:space="preserve">in </w:t>
      </w:r>
      <w:r w:rsidRPr="00D207BD">
        <w:rPr>
          <w:b/>
          <w:highlight w:val="yellow"/>
          <w:u w:val="single"/>
        </w:rPr>
        <w:t>A aber nicht in B</w:t>
      </w:r>
      <w:r w:rsidRPr="00135CEE">
        <w:rPr>
          <w:b/>
        </w:rPr>
        <w:t xml:space="preserve"> </w:t>
      </w:r>
      <w:r>
        <w:t>enthalten sind</w:t>
      </w:r>
    </w:p>
    <w:p w14:paraId="0D9B64C6" w14:textId="77777777" w:rsidR="00135CEE" w:rsidRDefault="00135CEE" w:rsidP="00135CEE"/>
    <w:p w14:paraId="06AEF192" w14:textId="2DFBDAB1" w:rsidR="00135CEE" w:rsidRPr="00135CEE" w:rsidRDefault="00135CEE" w:rsidP="00933EEC">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43A1A639" w:rsidR="00135CEE" w:rsidRDefault="00933EEC" w:rsidP="00933EEC">
      <w:pPr>
        <w:ind w:firstLine="360"/>
      </w:pPr>
      <w:r>
        <w:t xml:space="preserve">denke A </w:t>
      </w:r>
      <w:r w:rsidR="00C86400">
        <w:t>–</w:t>
      </w:r>
      <w:r>
        <w:t xml:space="preserve"> B</w:t>
      </w:r>
    </w:p>
    <w:p w14:paraId="31EC7311" w14:textId="51BAC64B" w:rsidR="00135CEE" w:rsidRDefault="00135CEE" w:rsidP="00135CEE"/>
    <w:p w14:paraId="378EF03B" w14:textId="77777777" w:rsidR="00ED6E3E" w:rsidRDefault="00ED6E3E">
      <w:pPr>
        <w:rPr>
          <w:rFonts w:eastAsiaTheme="majorEastAsia"/>
          <w:color w:val="2F5496" w:themeColor="accent1" w:themeShade="BF"/>
        </w:rPr>
      </w:pPr>
      <w:bookmarkStart w:id="1" w:name="_Hlk159917694"/>
      <w:r>
        <w:br w:type="page"/>
      </w:r>
    </w:p>
    <w:p w14:paraId="52231A6C" w14:textId="274A02EC" w:rsidR="00423CE3" w:rsidRDefault="00135CEE" w:rsidP="00423CE3">
      <w:pPr>
        <w:pStyle w:val="berschrift4"/>
      </w:pPr>
      <w:r>
        <w:lastRenderedPageBreak/>
        <w:t>Komplement von B in Bezug auf A (</w:t>
      </w:r>
      <w:r w:rsidR="00E0758A">
        <w:t>A</w:t>
      </w:r>
      <w:r>
        <w:t xml:space="preserve"> ohne </w:t>
      </w:r>
      <w:bookmarkEnd w:id="1"/>
      <w:r w:rsidR="00E0758A">
        <w:t>B</w:t>
      </w:r>
      <w:r>
        <w:t>)</w:t>
      </w:r>
      <w:r w:rsidR="002F39C7">
        <w:tab/>
      </w:r>
      <w:r w:rsidR="002F39C7">
        <w:tab/>
      </w:r>
      <w:r w:rsidR="002F39C7" w:rsidRPr="002F39C7">
        <w:rPr>
          <w:b/>
        </w:rPr>
        <w:t>B̅</w:t>
      </w:r>
      <w:r w:rsidR="002F39C7">
        <w:rPr>
          <w:b/>
        </w:rPr>
        <w:t xml:space="preserve"> bzw. B</w:t>
      </w:r>
      <w:r w:rsidR="002F39C7" w:rsidRPr="002F39C7">
        <w:rPr>
          <w:b/>
          <w:vertAlign w:val="superscript"/>
        </w:rPr>
        <w:t>C</w:t>
      </w:r>
    </w:p>
    <w:p w14:paraId="69053DC6" w14:textId="607E8B0B" w:rsidR="002F39C7" w:rsidRPr="002F39C7" w:rsidRDefault="002F39C7" w:rsidP="003E3105">
      <w:pPr>
        <w:pStyle w:val="Aufzhlung1"/>
        <w:rPr>
          <w:b/>
        </w:rPr>
      </w:pPr>
      <w:r w:rsidRPr="002F39C7">
        <w:rPr>
          <w:b/>
          <w:color w:val="2F5496" w:themeColor="accent1" w:themeShade="BF"/>
        </w:rPr>
        <w:t xml:space="preserve">Nicht-Operator: B̅ oder </w:t>
      </w:r>
      <w:r w:rsidRPr="002F39C7">
        <w:rPr>
          <w:b/>
          <w:bCs/>
          <w:color w:val="2F5496" w:themeColor="accent1" w:themeShade="BF"/>
        </w:rPr>
        <w:t>B</w:t>
      </w:r>
      <w:r w:rsidRPr="002F39C7">
        <w:rPr>
          <w:b/>
          <w:bCs/>
          <w:color w:val="2F5496" w:themeColor="accent1" w:themeShade="BF"/>
          <w:vertAlign w:val="superscript"/>
        </w:rPr>
        <w:t>C</w:t>
      </w:r>
    </w:p>
    <w:p w14:paraId="1E6D8D27" w14:textId="3E51F3DD"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68FBB8BF" w14:textId="6A1D993A" w:rsidR="00E0758A" w:rsidRDefault="00E0758A" w:rsidP="003E3105">
      <w:pPr>
        <w:pStyle w:val="Aufzhlung1"/>
      </w:pPr>
      <w:r w:rsidRPr="00D915A8">
        <w:rPr>
          <w:b/>
          <w:color w:val="FF0000"/>
        </w:rPr>
        <w:t xml:space="preserve">Gesamtmenge ohne Elemente (Objekte) aus </w:t>
      </w:r>
      <w:r w:rsidRPr="00D915A8">
        <w:rPr>
          <w:b/>
          <w:color w:val="FF0000"/>
        </w:rPr>
        <w:t>B</w:t>
      </w:r>
    </w:p>
    <w:p w14:paraId="62613E38" w14:textId="77777777" w:rsidR="00E0758A" w:rsidRDefault="00E0758A" w:rsidP="00135CEE"/>
    <w:p w14:paraId="3BC547E9" w14:textId="2665E480" w:rsidR="00135CEE" w:rsidRDefault="00135CEE" w:rsidP="00933EEC">
      <w:pPr>
        <w:ind w:firstLine="360"/>
        <w:rPr>
          <w:b/>
          <w:bCs/>
        </w:rPr>
      </w:pPr>
      <w:bookmarkStart w:id="2" w:name="_Hlk159917726"/>
      <w:r w:rsidRPr="002005AD">
        <w:rPr>
          <w:b/>
          <w:bCs/>
        </w:rPr>
        <w:t>B</w:t>
      </w:r>
      <w:r w:rsidRPr="002005AD">
        <w:rPr>
          <w:b/>
          <w:bCs/>
          <w:vertAlign w:val="superscript"/>
        </w:rPr>
        <w:t>C</w:t>
      </w:r>
      <w:bookmarkEnd w:id="2"/>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2F1F16B1" w14:textId="03AEA9F6" w:rsidR="00C86400" w:rsidRDefault="00C86400" w:rsidP="00C86400">
      <w:pPr>
        <w:ind w:left="360"/>
      </w:pPr>
      <w:r>
        <w:t xml:space="preserve">denke A </w:t>
      </w:r>
      <w:r>
        <w:t xml:space="preserve">OHNE </w:t>
      </w:r>
      <w:r>
        <w:t>B</w:t>
      </w:r>
    </w:p>
    <w:p w14:paraId="08F7CF11" w14:textId="77777777" w:rsidR="00933EEC" w:rsidRPr="002005AD" w:rsidRDefault="00933EEC" w:rsidP="00933EEC">
      <w:pPr>
        <w:ind w:firstLine="360"/>
        <w:rPr>
          <w:b/>
          <w:bCs/>
        </w:rPr>
      </w:pPr>
    </w:p>
    <w:p w14:paraId="75F532C3" w14:textId="77777777" w:rsidR="00933EEC" w:rsidRDefault="00933EEC" w:rsidP="00135CEE"/>
    <w:p w14:paraId="037C90ED" w14:textId="77777777" w:rsidR="00C86400" w:rsidRPr="00C86400" w:rsidRDefault="00AF1D19" w:rsidP="00C86400">
      <w:pPr>
        <w:ind w:firstLine="360"/>
      </w:pPr>
      <w:r w:rsidRPr="003B47B0">
        <w:drawing>
          <wp:anchor distT="0" distB="0" distL="114300" distR="114300" simplePos="0" relativeHeight="251676672" behindDoc="0" locked="0" layoutInCell="1" allowOverlap="1" wp14:anchorId="6886A33E" wp14:editId="29041E1C">
            <wp:simplePos x="0" y="0"/>
            <wp:positionH relativeFrom="margin">
              <wp:posOffset>3895863</wp:posOffset>
            </wp:positionH>
            <wp:positionV relativeFrom="paragraph">
              <wp:posOffset>11043</wp:posOffset>
            </wp:positionV>
            <wp:extent cx="2003729" cy="1258694"/>
            <wp:effectExtent l="0" t="0" r="0" b="0"/>
            <wp:wrapNone/>
            <wp:docPr id="13732240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r w:rsidR="00D915A8">
        <w:t>Bsp.</w:t>
      </w:r>
      <w:r w:rsidR="00C86400">
        <w:t xml:space="preserve"> zu A̅ = A</w:t>
      </w:r>
      <w:r w:rsidR="00C86400" w:rsidRPr="00C86400">
        <w:rPr>
          <w:vertAlign w:val="superscript"/>
        </w:rPr>
        <w:t>C</w:t>
      </w:r>
      <w:r w:rsidR="00C86400" w:rsidRPr="00C86400">
        <w:t xml:space="preserve"> </w:t>
      </w:r>
    </w:p>
    <w:p w14:paraId="6755B7C4" w14:textId="2F3D8B1F" w:rsidR="00C86400" w:rsidRPr="00C86400" w:rsidRDefault="00C86400" w:rsidP="00C86400">
      <w:pPr>
        <w:ind w:firstLine="360"/>
        <w:rPr>
          <w:b/>
        </w:rPr>
      </w:pPr>
      <w:r w:rsidRPr="00C86400">
        <w:rPr>
          <w:b/>
        </w:rPr>
        <w:t>hier also ohne A (nicht A)</w:t>
      </w:r>
      <w:r w:rsidR="00D915A8" w:rsidRPr="00C86400">
        <w:rPr>
          <w:b/>
        </w:rPr>
        <w:t xml:space="preserve"> </w:t>
      </w:r>
      <w:r w:rsidR="00D915A8" w:rsidRPr="00C86400">
        <w:rPr>
          <w:b/>
        </w:rPr>
        <w:tab/>
      </w:r>
    </w:p>
    <w:p w14:paraId="400764FC" w14:textId="63E40D60" w:rsidR="00135CEE" w:rsidRDefault="00D915A8" w:rsidP="00933EEC">
      <w:pPr>
        <w:ind w:firstLine="360"/>
        <w:rPr>
          <w:b/>
        </w:rPr>
      </w:pPr>
      <w:r>
        <w:rPr>
          <w:b/>
        </w:rPr>
        <w:t xml:space="preserve">A = </w:t>
      </w:r>
      <w:r w:rsidRPr="000542D5">
        <w:rPr>
          <w:b/>
        </w:rPr>
        <w:t>{</w:t>
      </w:r>
      <w:r w:rsidRPr="00C86400">
        <w:rPr>
          <w:b/>
        </w:rPr>
        <w:t>2; 4; 6</w:t>
      </w:r>
      <w:r>
        <w:rPr>
          <w:b/>
        </w:rPr>
        <w:t>}</w:t>
      </w:r>
      <w:r>
        <w:rPr>
          <w:b/>
        </w:rPr>
        <w:tab/>
        <w:t xml:space="preserve">B = </w:t>
      </w:r>
      <w:r w:rsidRPr="000542D5">
        <w:rPr>
          <w:b/>
        </w:rPr>
        <w:t>{</w:t>
      </w:r>
      <w:r w:rsidRPr="00C86400">
        <w:rPr>
          <w:b/>
        </w:rPr>
        <w:t xml:space="preserve">4; </w:t>
      </w:r>
      <w:r w:rsidRPr="00C86400">
        <w:rPr>
          <w:b/>
          <w:color w:val="FF0000"/>
        </w:rPr>
        <w:t>5;</w:t>
      </w:r>
      <w:r w:rsidRPr="000542D5">
        <w:rPr>
          <w:b/>
        </w:rPr>
        <w:t xml:space="preserve"> </w:t>
      </w:r>
      <w:r>
        <w:rPr>
          <w:b/>
        </w:rPr>
        <w:t>6}</w:t>
      </w:r>
      <w:r>
        <w:rPr>
          <w:b/>
        </w:rPr>
        <w:tab/>
        <w:t>C</w:t>
      </w:r>
      <w:r>
        <w:rPr>
          <w:b/>
        </w:rPr>
        <w:t xml:space="preserve"> = </w:t>
      </w:r>
      <w:r w:rsidRPr="000542D5">
        <w:rPr>
          <w:b/>
        </w:rPr>
        <w:t>{</w:t>
      </w:r>
      <w:r w:rsidRPr="00D915A8">
        <w:rPr>
          <w:b/>
          <w:color w:val="FF0000"/>
        </w:rPr>
        <w:t>1</w:t>
      </w:r>
      <w:r w:rsidRPr="00D915A8">
        <w:rPr>
          <w:b/>
          <w:color w:val="FF0000"/>
        </w:rPr>
        <w:t>;</w:t>
      </w:r>
      <w:r w:rsidRPr="00D915A8">
        <w:rPr>
          <w:b/>
          <w:color w:val="FF0000"/>
        </w:rPr>
        <w:t>3</w:t>
      </w:r>
      <w:r>
        <w:rPr>
          <w:b/>
        </w:rPr>
        <w:t>}</w:t>
      </w:r>
    </w:p>
    <w:p w14:paraId="581DF6CB" w14:textId="546201AE" w:rsidR="00D915A8" w:rsidRDefault="00D915A8" w:rsidP="00933EEC">
      <w:pPr>
        <w:ind w:firstLine="360"/>
        <w:rPr>
          <w:b/>
        </w:rPr>
      </w:pPr>
      <w:r w:rsidRPr="002005AD">
        <w:rPr>
          <w:b/>
          <w:bCs/>
        </w:rPr>
        <w:t>B</w:t>
      </w:r>
      <w:r w:rsidRPr="002005AD">
        <w:rPr>
          <w:b/>
          <w:bCs/>
          <w:vertAlign w:val="superscript"/>
        </w:rPr>
        <w:t>C</w:t>
      </w:r>
      <w:r w:rsidRPr="002005AD">
        <w:rPr>
          <w:b/>
          <w:bCs/>
        </w:rPr>
        <w:t xml:space="preserve"> </w:t>
      </w:r>
      <w:r>
        <w:rPr>
          <w:b/>
          <w:bCs/>
        </w:rPr>
        <w:t xml:space="preserve">= </w:t>
      </w:r>
      <w:r>
        <w:rPr>
          <w:b/>
        </w:rPr>
        <w:t xml:space="preserve"> </w:t>
      </w:r>
      <w:r w:rsidRPr="000542D5">
        <w:rPr>
          <w:b/>
        </w:rPr>
        <w:t>{</w:t>
      </w:r>
      <w:r w:rsidRPr="00D915A8">
        <w:rPr>
          <w:b/>
          <w:color w:val="FF0000"/>
        </w:rPr>
        <w:t>1; 3</w:t>
      </w:r>
      <w:r w:rsidR="00C86400">
        <w:rPr>
          <w:b/>
          <w:color w:val="FF0000"/>
        </w:rPr>
        <w:t>; 5</w:t>
      </w:r>
      <w:r>
        <w:rPr>
          <w:b/>
        </w:rPr>
        <w:t>}</w:t>
      </w:r>
    </w:p>
    <w:p w14:paraId="5F9DB821" w14:textId="21B3F89F" w:rsidR="00ED6E3E" w:rsidRDefault="00ED6E3E" w:rsidP="00135CEE">
      <w:pPr>
        <w:rPr>
          <w:b/>
        </w:rPr>
      </w:pPr>
    </w:p>
    <w:p w14:paraId="60533A93" w14:textId="5D97B31B" w:rsidR="00ED6E3E" w:rsidRDefault="00ED6E3E" w:rsidP="00135CEE">
      <w:pPr>
        <w:rPr>
          <w:b/>
        </w:rPr>
      </w:pPr>
    </w:p>
    <w:p w14:paraId="2F906815" w14:textId="77777777" w:rsidR="00AF1D19" w:rsidRDefault="00AF1D19" w:rsidP="00135CEE"/>
    <w:p w14:paraId="228EF4D0" w14:textId="77777777" w:rsidR="00AF1D19" w:rsidRDefault="00AF1D19" w:rsidP="00135CEE"/>
    <w:p w14:paraId="5C2041B4" w14:textId="77777777" w:rsidR="00AF1D19" w:rsidRDefault="00AF1D19" w:rsidP="00135CEE"/>
    <w:p w14:paraId="0AF50225" w14:textId="77777777" w:rsidR="00AF1D19" w:rsidRDefault="00AF1D19" w:rsidP="00135CEE"/>
    <w:p w14:paraId="5E20D4B1" w14:textId="4597547D" w:rsidR="00135CEE" w:rsidRPr="00FB261B" w:rsidRDefault="00FE116C" w:rsidP="00FB261B">
      <w:pPr>
        <w:pStyle w:val="berschrift4"/>
      </w:pPr>
      <w:r w:rsidRPr="00FB261B">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6FE6DC5C" w:rsidR="008E5EC1" w:rsidRPr="00725734" w:rsidRDefault="009359D8" w:rsidP="00135CEE">
      <w:pPr>
        <w:rPr>
          <w:b/>
        </w:rPr>
      </w:pPr>
      <w:r>
        <w:rPr>
          <w:b/>
        </w:rPr>
        <w:t>(</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6"/>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6C005DE" w14:textId="77777777" w:rsidR="00E249D9" w:rsidRPr="001D7532" w:rsidRDefault="00E249D9" w:rsidP="00E249D9">
      <w:pPr>
        <w:rPr>
          <w:b/>
        </w:rPr>
      </w:pPr>
      <w:r w:rsidRPr="001D7532">
        <w:rPr>
          <w:b/>
        </w:rPr>
        <w:t>Venn-Diagramm</w:t>
      </w:r>
    </w:p>
    <w:p w14:paraId="3FADFD93" w14:textId="77777777" w:rsidR="00E249D9" w:rsidRDefault="00E249D9" w:rsidP="00E249D9">
      <w:pPr>
        <w:numPr>
          <w:ilvl w:val="0"/>
          <w:numId w:val="21"/>
        </w:numPr>
      </w:pPr>
      <w:r>
        <w:t xml:space="preserve">zur Veranschaulichung </w:t>
      </w:r>
    </w:p>
    <w:p w14:paraId="10E5C7D9" w14:textId="77777777" w:rsidR="00E249D9" w:rsidRDefault="00E249D9" w:rsidP="00E249D9">
      <w:pPr>
        <w:numPr>
          <w:ilvl w:val="1"/>
          <w:numId w:val="22"/>
        </w:numPr>
      </w:pPr>
      <w:r>
        <w:t xml:space="preserve">der Mengentheorie  (mengentheoretische Konzepte) </w:t>
      </w:r>
    </w:p>
    <w:p w14:paraId="5A308255" w14:textId="77777777" w:rsidR="00E249D9" w:rsidRDefault="00E249D9" w:rsidP="00E249D9">
      <w:pPr>
        <w:numPr>
          <w:ilvl w:val="1"/>
          <w:numId w:val="22"/>
        </w:numPr>
      </w:pPr>
      <w:r>
        <w:t xml:space="preserve">der Zusammenhänge verschiedener Ereignisse </w:t>
      </w:r>
    </w:p>
    <w:p w14:paraId="1204E10E" w14:textId="77777777" w:rsidR="00E249D9" w:rsidRDefault="00E249D9" w:rsidP="00E249D9">
      <w:pPr>
        <w:numPr>
          <w:ilvl w:val="1"/>
          <w:numId w:val="22"/>
        </w:numPr>
      </w:pPr>
      <w:r>
        <w:t>der Regeln in der Wahrscheinlichkeitsrechnung</w:t>
      </w:r>
    </w:p>
    <w:p w14:paraId="603A9852" w14:textId="77777777" w:rsidR="00E249D9" w:rsidRDefault="00E249D9" w:rsidP="00E249D9"/>
    <w:p w14:paraId="0A769A16" w14:textId="77777777" w:rsidR="00E249D9" w:rsidRDefault="00E249D9" w:rsidP="00E249D9"/>
    <w:p w14:paraId="42F27182" w14:textId="77777777" w:rsidR="00E249D9" w:rsidRDefault="00E249D9" w:rsidP="00E249D9">
      <w:r w:rsidRPr="001D7532">
        <w:drawing>
          <wp:anchor distT="0" distB="0" distL="114300" distR="114300" simplePos="0" relativeHeight="251679744" behindDoc="0" locked="0" layoutInCell="1" allowOverlap="1" wp14:anchorId="6976AD92" wp14:editId="08ED98E7">
            <wp:simplePos x="0" y="0"/>
            <wp:positionH relativeFrom="margin">
              <wp:posOffset>2743200</wp:posOffset>
            </wp:positionH>
            <wp:positionV relativeFrom="paragraph">
              <wp:posOffset>47929</wp:posOffset>
            </wp:positionV>
            <wp:extent cx="2496820" cy="1033145"/>
            <wp:effectExtent l="0" t="0" r="0" b="0"/>
            <wp:wrapNone/>
            <wp:docPr id="9184287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8732" name=""/>
                    <pic:cNvPicPr/>
                  </pic:nvPicPr>
                  <pic:blipFill>
                    <a:blip r:embed="rId17"/>
                    <a:stretch>
                      <a:fillRect/>
                    </a:stretch>
                  </pic:blipFill>
                  <pic:spPr>
                    <a:xfrm>
                      <a:off x="0" y="0"/>
                      <a:ext cx="2496820" cy="1033145"/>
                    </a:xfrm>
                    <a:prstGeom prst="rect">
                      <a:avLst/>
                    </a:prstGeom>
                  </pic:spPr>
                </pic:pic>
              </a:graphicData>
            </a:graphic>
            <wp14:sizeRelH relativeFrom="margin">
              <wp14:pctWidth>0</wp14:pctWidth>
            </wp14:sizeRelH>
            <wp14:sizeRelV relativeFrom="margin">
              <wp14:pctHeight>0</wp14:pctHeight>
            </wp14:sizeRelV>
          </wp:anchor>
        </w:drawing>
      </w:r>
      <w:r w:rsidRPr="00FA2309">
        <w:drawing>
          <wp:anchor distT="0" distB="0" distL="114300" distR="114300" simplePos="0" relativeHeight="251678720" behindDoc="0" locked="0" layoutInCell="1" allowOverlap="1" wp14:anchorId="1E0F87BF" wp14:editId="54D77C35">
            <wp:simplePos x="0" y="0"/>
            <wp:positionH relativeFrom="margin">
              <wp:posOffset>79016</wp:posOffset>
            </wp:positionH>
            <wp:positionV relativeFrom="paragraph">
              <wp:posOffset>7620</wp:posOffset>
            </wp:positionV>
            <wp:extent cx="2464905" cy="1102577"/>
            <wp:effectExtent l="0" t="0" r="0" b="2540"/>
            <wp:wrapNone/>
            <wp:docPr id="18058692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9264" name=""/>
                    <pic:cNvPicPr/>
                  </pic:nvPicPr>
                  <pic:blipFill>
                    <a:blip r:embed="rId18"/>
                    <a:stretch>
                      <a:fillRect/>
                    </a:stretch>
                  </pic:blipFill>
                  <pic:spPr>
                    <a:xfrm>
                      <a:off x="0" y="0"/>
                      <a:ext cx="2464905" cy="1102577"/>
                    </a:xfrm>
                    <a:prstGeom prst="rect">
                      <a:avLst/>
                    </a:prstGeom>
                  </pic:spPr>
                </pic:pic>
              </a:graphicData>
            </a:graphic>
            <wp14:sizeRelH relativeFrom="margin">
              <wp14:pctWidth>0</wp14:pctWidth>
            </wp14:sizeRelH>
            <wp14:sizeRelV relativeFrom="margin">
              <wp14:pctHeight>0</wp14:pctHeight>
            </wp14:sizeRelV>
          </wp:anchor>
        </w:drawing>
      </w:r>
    </w:p>
    <w:p w14:paraId="69F95B65" w14:textId="77777777" w:rsidR="00E249D9" w:rsidRDefault="00E249D9" w:rsidP="00E249D9"/>
    <w:p w14:paraId="1E34235C" w14:textId="77777777" w:rsidR="00E249D9" w:rsidRDefault="00E249D9" w:rsidP="00E249D9"/>
    <w:p w14:paraId="513D48F4" w14:textId="77777777" w:rsidR="00E249D9" w:rsidRDefault="00E249D9" w:rsidP="00E249D9"/>
    <w:p w14:paraId="37248BE3" w14:textId="77777777" w:rsidR="00E249D9" w:rsidRDefault="00E249D9" w:rsidP="00E249D9"/>
    <w:p w14:paraId="101755BD" w14:textId="77777777" w:rsidR="00E249D9" w:rsidRDefault="00E249D9" w:rsidP="00E249D9"/>
    <w:p w14:paraId="6A40F811" w14:textId="77777777" w:rsidR="00E249D9" w:rsidRDefault="00E249D9" w:rsidP="00E249D9"/>
    <w:p w14:paraId="59799E28" w14:textId="77777777" w:rsidR="00E249D9" w:rsidRDefault="00E249D9" w:rsidP="00E249D9"/>
    <w:p w14:paraId="29B559A5" w14:textId="77777777" w:rsidR="00E249D9" w:rsidRDefault="00E249D9" w:rsidP="00E249D9">
      <w:r w:rsidRPr="003B47B0">
        <w:drawing>
          <wp:anchor distT="0" distB="0" distL="114300" distR="114300" simplePos="0" relativeHeight="251680768" behindDoc="0" locked="0" layoutInCell="1" allowOverlap="1" wp14:anchorId="69C4E494" wp14:editId="76FC7730">
            <wp:simplePos x="0" y="0"/>
            <wp:positionH relativeFrom="margin">
              <wp:posOffset>78436</wp:posOffset>
            </wp:positionH>
            <wp:positionV relativeFrom="paragraph">
              <wp:posOffset>113196</wp:posOffset>
            </wp:positionV>
            <wp:extent cx="2003729" cy="1258694"/>
            <wp:effectExtent l="0" t="0" r="0" b="0"/>
            <wp:wrapNone/>
            <wp:docPr id="766921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p>
    <w:p w14:paraId="2D3CE51C" w14:textId="77777777" w:rsidR="00E249D9" w:rsidRDefault="00E249D9" w:rsidP="00E249D9"/>
    <w:p w14:paraId="142E38AB" w14:textId="77777777" w:rsidR="00E249D9" w:rsidRDefault="00E249D9" w:rsidP="00E249D9"/>
    <w:p w14:paraId="4C40B543" w14:textId="77777777" w:rsidR="00E249D9" w:rsidRDefault="00E249D9" w:rsidP="00E249D9"/>
    <w:p w14:paraId="324AB2F4" w14:textId="77777777" w:rsidR="00725734" w:rsidRDefault="00725734" w:rsidP="00135CEE">
      <w:pPr>
        <w:rPr>
          <w:bCs/>
        </w:rPr>
      </w:pPr>
    </w:p>
    <w:p w14:paraId="286CF76B" w14:textId="77777777" w:rsidR="00E249D9" w:rsidRDefault="00E249D9" w:rsidP="00135CEE">
      <w:pPr>
        <w:rPr>
          <w:bCs/>
        </w:rPr>
      </w:pPr>
    </w:p>
    <w:p w14:paraId="3674684A" w14:textId="77777777" w:rsidR="00E249D9" w:rsidRDefault="00E249D9" w:rsidP="00135CEE">
      <w:pPr>
        <w:rPr>
          <w:bCs/>
        </w:rPr>
      </w:pPr>
    </w:p>
    <w:p w14:paraId="4BEA5465" w14:textId="77777777" w:rsidR="00E249D9" w:rsidRDefault="00E249D9" w:rsidP="00135CEE">
      <w:pPr>
        <w:rPr>
          <w:bCs/>
        </w:rPr>
      </w:pPr>
    </w:p>
    <w:p w14:paraId="627475EC" w14:textId="77777777" w:rsidR="00E249D9" w:rsidRDefault="00E249D9" w:rsidP="00135CEE">
      <w:pPr>
        <w:rPr>
          <w:bCs/>
        </w:rPr>
      </w:pPr>
    </w:p>
    <w:p w14:paraId="38A719CC" w14:textId="77777777" w:rsidR="00E249D9" w:rsidRDefault="00E249D9" w:rsidP="00135CEE">
      <w:pPr>
        <w:rPr>
          <w:bCs/>
        </w:rPr>
      </w:pPr>
    </w:p>
    <w:p w14:paraId="698112F8" w14:textId="77777777" w:rsidR="00E249D9" w:rsidRDefault="00E249D9" w:rsidP="00135CEE">
      <w:pPr>
        <w:rPr>
          <w:bCs/>
        </w:rPr>
      </w:pPr>
    </w:p>
    <w:p w14:paraId="780FD440" w14:textId="77777777" w:rsidR="00E249D9" w:rsidRDefault="00E249D9" w:rsidP="00135CEE">
      <w:pPr>
        <w:rPr>
          <w:bCs/>
        </w:rPr>
      </w:pPr>
    </w:p>
    <w:p w14:paraId="54AC452E" w14:textId="77777777" w:rsidR="00ED6E3E" w:rsidRDefault="00ED6E3E">
      <w:pPr>
        <w:rPr>
          <w:b/>
          <w:bCs/>
          <w:color w:val="2F5496" w:themeColor="accent1" w:themeShade="BF"/>
          <w:sz w:val="22"/>
          <w:szCs w:val="22"/>
        </w:rPr>
      </w:pPr>
      <w:r>
        <w:br w:type="page"/>
      </w:r>
    </w:p>
    <w:p w14:paraId="61728B2A" w14:textId="47925AA5" w:rsidR="00725734" w:rsidRDefault="00725734" w:rsidP="00725734">
      <w:pPr>
        <w:pStyle w:val="berschrift3"/>
      </w:pPr>
      <w:r w:rsidRPr="00725734">
        <w:lastRenderedPageBreak/>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B:</w:t>
      </w:r>
      <w:r w:rsidRPr="00725734">
        <w:t>:</w:t>
      </w:r>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CA64717"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n</w:t>
      </w:r>
      <w:r w:rsidR="00A5619C">
        <w:rPr>
          <w:b/>
        </w:rPr>
        <w:t xml:space="preserve"> </w:t>
      </w:r>
      <w:r w:rsidRPr="0094328C">
        <w:rPr>
          <w:b/>
        </w:rPr>
        <w:t>/</w:t>
      </w:r>
      <w:r w:rsidR="00A5619C">
        <w:rPr>
          <w:b/>
        </w:rPr>
        <w:t xml:space="preserve"> </w:t>
      </w:r>
      <w:r w:rsidRPr="0094328C">
        <w:rPr>
          <w:b/>
        </w:rPr>
        <w:t>6</w:t>
      </w:r>
      <w:r w:rsidR="00A5619C">
        <w:rPr>
          <w:b/>
        </w:rPr>
        <w:t xml:space="preserve"> </w:t>
      </w:r>
      <w:r w:rsidRPr="0094328C">
        <w:rPr>
          <w:b/>
        </w:rPr>
        <w:t xml:space="preserve"> </w:t>
      </w:r>
      <w:r>
        <w:t>mal</w:t>
      </w:r>
      <w:r w:rsidR="00C65364">
        <w:t xml:space="preserve"> = </w:t>
      </w:r>
      <w:r w:rsidR="00C65364" w:rsidRPr="0094328C">
        <w:rPr>
          <w:b/>
        </w:rPr>
        <w:t>relativer Anteil</w:t>
      </w:r>
      <w:r w:rsidR="0094328C">
        <w:rPr>
          <w:b/>
        </w:rPr>
        <w:t xml:space="preserve"> =</w:t>
      </w:r>
      <w:r w:rsidR="00C65364" w:rsidRPr="0094328C">
        <w:rPr>
          <w:b/>
        </w:rPr>
        <w:t xml:space="preserve"> 1 : 6</w:t>
      </w:r>
      <w:r w:rsidR="00A5619C">
        <w:rPr>
          <w:b/>
        </w:rPr>
        <w:br/>
      </w:r>
      <w:r w:rsidR="00A5619C" w:rsidRPr="00A5619C">
        <w:rPr>
          <w:b/>
          <w:color w:val="FF0000"/>
        </w:rPr>
        <w:t>JEDER Fall tritt beim Würfel n / 6 = 1 / 6 ein!</w:t>
      </w:r>
    </w:p>
    <w:p w14:paraId="7DE8E417" w14:textId="77777777" w:rsidR="00CD6744" w:rsidRPr="00A5619C" w:rsidRDefault="00575B46" w:rsidP="00D74DB7">
      <w:pPr>
        <w:pStyle w:val="Aufzhlung2"/>
        <w:rPr>
          <w:rFonts w:eastAsiaTheme="minorEastAsia"/>
          <w:b/>
        </w:rPr>
      </w:pPr>
      <w:r w:rsidRPr="00A5619C">
        <w:rPr>
          <w:b/>
          <w:color w:val="FF0000"/>
        </w:rPr>
        <w:t xml:space="preserve">Summe </w:t>
      </w:r>
      <w:r w:rsidR="00E33F25" w:rsidRPr="00A5619C">
        <w:rPr>
          <w:b/>
          <w:color w:val="FF0000"/>
        </w:rPr>
        <w:t xml:space="preserve">der günstigen Fälle </w:t>
      </w:r>
      <w:r w:rsidRPr="00A5619C">
        <w:rPr>
          <w:b/>
          <w:color w:val="FF0000"/>
        </w:rPr>
        <w:t xml:space="preserve">ist </w:t>
      </w:r>
      <w:r w:rsidR="00E33F25" w:rsidRPr="00A5619C">
        <w:rPr>
          <w:b/>
          <w:color w:val="FF0000"/>
        </w:rPr>
        <w:t xml:space="preserve">dreimal </w:t>
      </w:r>
      <w:r w:rsidRPr="00A5619C">
        <w:rPr>
          <w:b/>
          <w:color w:val="FF0000"/>
        </w:rPr>
        <w:t xml:space="preserve">größer als jede einzelne gerade Zahl </w:t>
      </w:r>
      <m:oMath>
        <m:r>
          <m:rPr>
            <m:sty m:val="b"/>
          </m:rPr>
          <w:rPr>
            <w:rFonts w:ascii="Cambria Math" w:hAnsi="Cambria Math"/>
          </w:rPr>
          <w:br/>
        </m:r>
      </m:oMath>
    </w:p>
    <w:p w14:paraId="3189498E" w14:textId="720232D7" w:rsidR="00370B18" w:rsidRDefault="00A5619C" w:rsidP="00370B18">
      <w:pPr>
        <w:ind w:firstLine="708"/>
        <w:rPr>
          <w:rFonts w:eastAsiaTheme="minorEastAsia"/>
        </w:rPr>
      </w:pPr>
      <w:r>
        <w:rPr>
          <w:rFonts w:eastAsiaTheme="minorEastAsia"/>
        </w:rPr>
        <w:tab/>
      </w:r>
      <m:oMath>
        <m:r>
          <w:rPr>
            <w:rFonts w:ascii="Cambria Math" w:eastAsiaTheme="minorEastAsia" w:hAnsi="Cambria Math"/>
            <w:color w:val="FF0000"/>
          </w:rPr>
          <m:t>3*p</m:t>
        </m:r>
        <m:d>
          <m:dPr>
            <m:ctrlPr>
              <w:rPr>
                <w:rFonts w:ascii="Cambria Math" w:eastAsiaTheme="minorEastAsia" w:hAnsi="Cambria Math"/>
                <w:i/>
                <w:color w:val="FF0000"/>
              </w:rPr>
            </m:ctrlPr>
          </m:dPr>
          <m:e>
            <m:r>
              <w:rPr>
                <w:rFonts w:ascii="Cambria Math" w:eastAsiaTheme="minorEastAsia" w:hAnsi="Cambria Math"/>
                <w:color w:val="FF0000"/>
              </w:rPr>
              <m:t>gerade</m:t>
            </m:r>
          </m:e>
        </m:d>
        <m:r>
          <w:rPr>
            <w:rFonts w:ascii="Cambria Math" w:eastAsiaTheme="minorEastAsia"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p</m:t>
            </m:r>
            <m:d>
              <m:dPr>
                <m:ctrlPr>
                  <w:rPr>
                    <w:rFonts w:ascii="Cambria Math" w:hAnsi="Cambria Math"/>
                    <w:i/>
                    <w:color w:val="FF0000"/>
                  </w:rPr>
                </m:ctrlPr>
              </m:dPr>
              <m:e>
                <m:r>
                  <w:rPr>
                    <w:rFonts w:ascii="Cambria Math" w:hAnsi="Cambria Math"/>
                    <w:color w:val="FF0000"/>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1C4B866D" w:rsidR="00781BEF" w:rsidRPr="00A5619C" w:rsidRDefault="00781BEF" w:rsidP="004B51C4">
      <w:pPr>
        <w:pStyle w:val="Aufzhlung2"/>
        <w:ind w:left="1134" w:hanging="357"/>
        <w:rPr>
          <w:color w:val="FF0000"/>
        </w:rPr>
      </w:pPr>
      <w:r w:rsidRPr="00A5619C">
        <w:rPr>
          <w:b/>
          <w:color w:val="FF0000"/>
        </w:rPr>
        <w:t xml:space="preserve">Wahrscheinlichkeit, </w:t>
      </w:r>
      <w:r w:rsidR="00A5619C" w:rsidRPr="00A5619C">
        <w:rPr>
          <w:b/>
          <w:color w:val="FF0000"/>
        </w:rPr>
        <w:t>für</w:t>
      </w:r>
      <w:r w:rsidRPr="00A5619C">
        <w:rPr>
          <w:b/>
          <w:color w:val="FF0000"/>
        </w:rPr>
        <w:t xml:space="preserve"> gerade oder ungerade Zahl</w:t>
      </w:r>
      <w:r w:rsidRPr="00A5619C">
        <w:rPr>
          <w:color w:val="FF0000"/>
        </w:rPr>
        <w:t xml:space="preserve"> = </w:t>
      </w:r>
      <w:r w:rsidR="00A03F21" w:rsidRPr="00A5619C">
        <w:rPr>
          <w:b/>
          <w:color w:val="FF0000"/>
        </w:rPr>
        <w:t>3</w:t>
      </w:r>
      <w:r w:rsidR="00A5619C" w:rsidRPr="00A5619C">
        <w:rPr>
          <w:b/>
          <w:color w:val="FF0000"/>
        </w:rPr>
        <w:t xml:space="preserve"> </w:t>
      </w:r>
      <w:r w:rsidR="00A03F21" w:rsidRPr="00A5619C">
        <w:rPr>
          <w:b/>
          <w:color w:val="FF0000"/>
        </w:rPr>
        <w:t>/</w:t>
      </w:r>
      <w:r w:rsidR="00A5619C" w:rsidRPr="00A5619C">
        <w:rPr>
          <w:b/>
          <w:color w:val="FF0000"/>
        </w:rPr>
        <w:t xml:space="preserve"> </w:t>
      </w:r>
      <w:r w:rsidR="00A03F21" w:rsidRPr="00A5619C">
        <w:rPr>
          <w:b/>
          <w:color w:val="FF0000"/>
        </w:rPr>
        <w:t xml:space="preserve">6 = </w:t>
      </w:r>
      <w:r w:rsidRPr="00A5619C">
        <w:rPr>
          <w:b/>
          <w:color w:val="FF0000"/>
        </w:rPr>
        <w:t>1</w:t>
      </w:r>
      <w:r w:rsidR="00A5619C" w:rsidRPr="00A5619C">
        <w:rPr>
          <w:b/>
          <w:color w:val="FF0000"/>
        </w:rPr>
        <w:t xml:space="preserve"> </w:t>
      </w:r>
      <w:r w:rsidRPr="00A5619C">
        <w:rPr>
          <w:b/>
          <w:color w:val="FF0000"/>
        </w:rPr>
        <w:t>/</w:t>
      </w:r>
      <w:r w:rsidR="00A5619C" w:rsidRPr="00A5619C">
        <w:rPr>
          <w:b/>
          <w:color w:val="FF0000"/>
        </w:rPr>
        <w:t xml:space="preserve"> </w:t>
      </w:r>
      <w:r w:rsidRPr="00A5619C">
        <w:rPr>
          <w:b/>
          <w:color w:val="FF0000"/>
        </w:rPr>
        <w:t>2</w:t>
      </w:r>
    </w:p>
    <w:p w14:paraId="4D0699DD" w14:textId="77777777" w:rsidR="0048152D" w:rsidRDefault="0048152D" w:rsidP="0078204A"/>
    <w:p w14:paraId="4F659300" w14:textId="21625E07" w:rsidR="0048152D" w:rsidRDefault="003C05B2" w:rsidP="003C05B2">
      <w:pPr>
        <w:pStyle w:val="Aufzhlung1"/>
      </w:pPr>
      <w:r w:rsidRPr="00802A93">
        <w:rPr>
          <w:b/>
        </w:rPr>
        <w:t>Anzahl aller möglichen Versuchsausgänge</w:t>
      </w:r>
      <w:r w:rsidRPr="008661F4">
        <w:rPr>
          <w:b/>
        </w:rPr>
        <w:t xml:space="preserve"> eines Laplace-Experiments</w:t>
      </w:r>
      <w:r>
        <w:t xml:space="preserve"> </w:t>
      </w:r>
      <w:r w:rsidR="008661F4">
        <w:br/>
      </w:r>
      <w:r>
        <w:t xml:space="preserve">(=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2166E93B"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r w:rsidR="005D2917">
        <w:rPr>
          <w:rFonts w:ascii="Cambria Math" w:hAnsi="Cambria Math"/>
          <w:b/>
          <w:bCs/>
          <w:sz w:val="22"/>
          <w:szCs w:val="22"/>
        </w:rPr>
        <w:t xml:space="preserve"> = 2/3</w:t>
      </w:r>
    </w:p>
    <w:p w14:paraId="43207BF1" w14:textId="1AF90017"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r w:rsidRPr="00877E2D">
              <w:rPr>
                <w:b/>
                <w:bCs/>
                <w:sz w:val="24"/>
                <w:szCs w:val="24"/>
              </w:rPr>
              <w:t>V</w:t>
            </w:r>
            <w:r w:rsidRPr="00877E2D">
              <w:rPr>
                <w:b/>
                <w:bCs/>
                <w:sz w:val="24"/>
                <w:szCs w:val="24"/>
                <w:vertAlign w:val="subscript"/>
              </w:rPr>
              <w:t>mW</w:t>
            </w:r>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r>
              <w:rPr>
                <w:b/>
                <w:bCs/>
                <w:sz w:val="24"/>
                <w:szCs w:val="24"/>
              </w:rPr>
              <w:t>V</w:t>
            </w:r>
            <w:r w:rsidRPr="00877E2D">
              <w:rPr>
                <w:b/>
                <w:bCs/>
                <w:sz w:val="24"/>
                <w:szCs w:val="24"/>
                <w:vertAlign w:val="subscript"/>
              </w:rPr>
              <w:t>oW</w:t>
            </w:r>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r w:rsidRPr="00877E2D">
              <w:rPr>
                <w:b/>
                <w:bCs/>
                <w:sz w:val="24"/>
                <w:szCs w:val="24"/>
              </w:rPr>
              <w:t>K</w:t>
            </w:r>
            <w:r w:rsidRPr="00877E2D">
              <w:rPr>
                <w:b/>
                <w:bCs/>
                <w:sz w:val="24"/>
                <w:szCs w:val="24"/>
                <w:vertAlign w:val="subscript"/>
              </w:rPr>
              <w:t>mW</w:t>
            </w:r>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r w:rsidRPr="00877E2D">
              <w:rPr>
                <w:b/>
                <w:bCs/>
                <w:sz w:val="24"/>
                <w:szCs w:val="24"/>
              </w:rPr>
              <w:t>K</w:t>
            </w:r>
            <w:r w:rsidRPr="00877E2D">
              <w:rPr>
                <w:b/>
                <w:bCs/>
                <w:sz w:val="24"/>
                <w:szCs w:val="24"/>
                <w:vertAlign w:val="subscript"/>
              </w:rPr>
              <w:t>oW</w:t>
            </w:r>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7CBE22C" w14:textId="7F4557C6"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77777777"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t xml:space="preserve">, </w:t>
      </w:r>
    </w:p>
    <w:p w14:paraId="7690112E" w14:textId="77777777"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t xml:space="preserve">, </w:t>
      </w:r>
    </w:p>
    <w:p w14:paraId="70BFF27D" w14:textId="439BF1F5" w:rsidR="00EC77F0" w:rsidRDefault="00EC77F0" w:rsidP="00EB6D11">
      <w:pPr>
        <w:pStyle w:val="Aufzhlung2"/>
        <w:numPr>
          <w:ilvl w:val="1"/>
          <w:numId w:val="18"/>
        </w:numPr>
      </w:pPr>
      <w:r w:rsidRPr="00EB6D11">
        <w:rPr>
          <w:b/>
        </w:rPr>
        <w:t>m3</w:t>
      </w:r>
      <w:r>
        <w:t xml:space="preserve"> Möglichkeiten für die </w:t>
      </w:r>
      <w:r w:rsidRPr="00EB6D11">
        <w:rPr>
          <w:b/>
        </w:rPr>
        <w:t>3. Wahl</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000000"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000000"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ohne Wiederholung</w:t>
      </w:r>
      <w:r w:rsidR="000137BB">
        <w:t>)</w:t>
      </w:r>
      <w:r w:rsidR="006A1398">
        <w:tab/>
      </w:r>
      <w:r w:rsidR="000137BB" w:rsidRPr="00410007">
        <w:sym w:font="Wingdings 3" w:char="F0C6"/>
      </w:r>
      <w:r w:rsidRPr="000C21E1">
        <w:t xml:space="preserve"> </w:t>
      </w:r>
      <w:r w:rsidR="006A1398">
        <w:tab/>
      </w:r>
      <w:r w:rsidRPr="002231EA">
        <w:rPr>
          <w:b/>
          <w:bCs/>
          <w:color w:val="FF0000"/>
          <w:sz w:val="28"/>
          <w:szCs w:val="28"/>
        </w:rPr>
        <w:t>K</w:t>
      </w:r>
      <w:r w:rsidRPr="002231EA">
        <w:rPr>
          <w:b/>
          <w:bCs/>
          <w:color w:val="FF0000"/>
          <w:sz w:val="28"/>
          <w:szCs w:val="28"/>
          <w:vertAlign w:val="subscript"/>
        </w:rPr>
        <w:t>oW</w:t>
      </w:r>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683A685A" w14:textId="77777777" w:rsidR="002231EA" w:rsidRDefault="002231EA" w:rsidP="008F6C3B"/>
    <w:p w14:paraId="3FA73A78" w14:textId="77777777" w:rsidR="00896744" w:rsidRDefault="00896744"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 xml:space="preserve">A = {1,…,n},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V</w:t>
      </w:r>
      <w:r w:rsidR="004B6FAF" w:rsidRPr="004B6FAF">
        <w:rPr>
          <w:b/>
          <w:bCs/>
          <w:color w:val="FF0000"/>
          <w:sz w:val="24"/>
          <w:szCs w:val="24"/>
          <w:vertAlign w:val="subscript"/>
        </w:rPr>
        <w:t>mW</w:t>
      </w:r>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V</w:t>
      </w:r>
      <w:r w:rsidR="004B6FAF" w:rsidRPr="004B6FAF">
        <w:rPr>
          <w:b/>
          <w:bCs/>
          <w:color w:val="FF0000"/>
          <w:sz w:val="24"/>
          <w:szCs w:val="24"/>
          <w:vertAlign w:val="subscript"/>
        </w:rPr>
        <w:t>oW</w:t>
      </w:r>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r w:rsidR="004536CD">
        <w:rPr>
          <w:b/>
          <w:bCs/>
          <w:color w:val="FF0000"/>
          <w:sz w:val="24"/>
          <w:szCs w:val="24"/>
        </w:rPr>
        <w:t>K</w:t>
      </w:r>
      <w:r w:rsidR="004536CD" w:rsidRPr="004536CD">
        <w:rPr>
          <w:b/>
          <w:bCs/>
          <w:color w:val="FF0000"/>
          <w:sz w:val="24"/>
          <w:szCs w:val="24"/>
          <w:vertAlign w:val="subscript"/>
        </w:rPr>
        <w:t>mW</w:t>
      </w:r>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jede Person 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0623DA82" w:rsidR="00102AB4" w:rsidRDefault="00102AB4" w:rsidP="00102AB4">
      <w:r>
        <w:t xml:space="preserve">n = </w:t>
      </w:r>
      <w:r w:rsidR="00094B88">
        <w:t>6</w:t>
      </w:r>
    </w:p>
    <w:p w14:paraId="7FD766C8" w14:textId="2C0413BB" w:rsidR="00102AB4" w:rsidRDefault="00102AB4" w:rsidP="00102AB4">
      <w:r>
        <w:t xml:space="preserve">k = </w:t>
      </w:r>
      <w:r w:rsidR="00094B88">
        <w:t>4</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37C1C80C" w14:textId="77777777" w:rsidR="009471CC" w:rsidRPr="00E21132" w:rsidRDefault="009471CC"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6769B6CD" w14:textId="77777777" w:rsidR="000E309D" w:rsidRDefault="000E309D" w:rsidP="00102AB4"/>
    <w:p w14:paraId="0E94D08B" w14:textId="34BBCB4D" w:rsidR="00D17962" w:rsidRPr="009471CC" w:rsidRDefault="00000000" w:rsidP="009471CC">
      <w:pPr>
        <w:ind w:left="709" w:hanging="1"/>
        <w:rPr>
          <w:rFonts w:ascii="Cambria Math" w:eastAsiaTheme="minorEastAsia" w:hAnsi="Cambria Math"/>
          <w:b/>
          <w:bCs/>
          <w:iCs/>
          <w:color w:val="FF0000"/>
          <w:sz w:val="24"/>
          <w:szCs w:val="24"/>
        </w:rPr>
      </w:pPr>
      <m:oMathPara>
        <m:oMathParaPr>
          <m:jc m:val="left"/>
        </m:oMathParaPr>
        <m:oMath>
          <m:d>
            <m:dPr>
              <m:begChr m:val="|"/>
              <m:endChr m:val="|"/>
              <m:ctrlPr>
                <w:rPr>
                  <w:rFonts w:ascii="Cambria Math" w:eastAsiaTheme="minorEastAsia" w:hAnsi="Cambria Math"/>
                  <w:b/>
                  <w:bCs/>
                  <w:iCs/>
                  <w:color w:val="FF0000"/>
                  <w:sz w:val="28"/>
                  <w:szCs w:val="28"/>
                </w:rPr>
              </m:ctrlPr>
            </m:dPr>
            <m:e>
              <m:r>
                <m:rPr>
                  <m:sty m:val="bi"/>
                </m:rPr>
                <w:rPr>
                  <w:rFonts w:ascii="Cambria Math" w:eastAsiaTheme="minorEastAsia" w:hAnsi="Cambria Math"/>
                  <w:color w:val="FF0000"/>
                  <w:sz w:val="28"/>
                  <w:szCs w:val="28"/>
                </w:rPr>
                <m:t>E</m:t>
              </m:r>
            </m:e>
          </m:d>
          <m:r>
            <m:rPr>
              <m:sty m:val="b"/>
            </m:rPr>
            <w:rPr>
              <w:rFonts w:ascii="Cambria Math" w:eastAsiaTheme="minorEastAsia" w:hAnsi="Cambria Math"/>
              <w:color w:val="FF0000"/>
              <w:sz w:val="28"/>
              <w:szCs w:val="28"/>
            </w:rPr>
            <m:t>=</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k</m:t>
                  </m:r>
                </m:den>
              </m:f>
            </m:e>
          </m:d>
          <m:r>
            <m:rPr>
              <m:sty m:val="b"/>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k</m:t>
          </m:r>
          <m:r>
            <m:rPr>
              <m:sty m:val="b"/>
            </m:rPr>
            <w:rPr>
              <w:rFonts w:ascii="Cambria Math" w:eastAsiaTheme="minorEastAsia" w:hAnsi="Cambria Math"/>
              <w:color w:val="FF0000"/>
              <w:sz w:val="28"/>
              <w:szCs w:val="28"/>
            </w:rPr>
            <m:t xml:space="preserve">! = </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
                    </m:rPr>
                    <w:rPr>
                      <w:rFonts w:ascii="Cambria Math" w:eastAsiaTheme="minorEastAsia" w:hAnsi="Cambria Math"/>
                      <w:color w:val="FF0000"/>
                      <w:sz w:val="28"/>
                      <w:szCs w:val="28"/>
                    </w:rPr>
                    <m:t>6</m:t>
                  </m:r>
                </m:num>
                <m:den>
                  <m:r>
                    <m:rPr>
                      <m:sty m:val="b"/>
                    </m:rPr>
                    <w:rPr>
                      <w:rFonts w:ascii="Cambria Math" w:eastAsiaTheme="minorEastAsia" w:hAnsi="Cambria Math"/>
                      <w:color w:val="FF0000"/>
                      <w:sz w:val="28"/>
                      <w:szCs w:val="28"/>
                    </w:rPr>
                    <m:t>4</m:t>
                  </m:r>
                </m:den>
              </m:f>
            </m:e>
          </m:d>
          <m:r>
            <m:rPr>
              <m:sty m:val="b"/>
            </m:rPr>
            <w:rPr>
              <w:rFonts w:ascii="Cambria Math" w:eastAsiaTheme="minorEastAsia" w:hAnsi="Cambria Math"/>
              <w:color w:val="FF0000"/>
              <w:sz w:val="28"/>
              <w:szCs w:val="28"/>
            </w:rPr>
            <m:t>*</m:t>
          </m:r>
          <m:r>
            <m:rPr>
              <m:sty m:val="b"/>
            </m:rPr>
            <w:rPr>
              <w:rFonts w:ascii="Cambria Math" w:eastAsiaTheme="minorEastAsia" w:hAnsi="Cambria Math"/>
              <w:color w:val="FF0000"/>
              <w:sz w:val="28"/>
              <w:szCs w:val="28"/>
            </w:rPr>
            <m:t>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15</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24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360</m:t>
          </m:r>
        </m:oMath>
      </m:oMathPara>
    </w:p>
    <w:p w14:paraId="78D30833" w14:textId="77777777" w:rsidR="00D17962" w:rsidRDefault="00D17962" w:rsidP="00102AB4">
      <w:pPr>
        <w:rPr>
          <w:rFonts w:eastAsiaTheme="minorEastAsia"/>
          <w:b/>
          <w:bCs/>
          <w:iCs/>
          <w:color w:val="FF0000"/>
          <w:sz w:val="24"/>
          <w:szCs w:val="24"/>
        </w:rPr>
      </w:pPr>
    </w:p>
    <w:p w14:paraId="22384F19" w14:textId="040ABE01" w:rsidR="00D17962" w:rsidRDefault="00D17962" w:rsidP="00102AB4">
      <w:pPr>
        <w:rPr>
          <w:rFonts w:eastAsiaTheme="minorEastAsia"/>
          <w:b/>
          <w:bCs/>
          <w:iCs/>
          <w:color w:val="FF0000"/>
          <w:sz w:val="24"/>
          <w:szCs w:val="24"/>
        </w:rPr>
      </w:pPr>
      <w:r>
        <w:rPr>
          <w:rFonts w:eastAsiaTheme="minorEastAsia"/>
          <w:b/>
          <w:bCs/>
          <w:iCs/>
          <w:color w:val="FF0000"/>
          <w:sz w:val="24"/>
          <w:szCs w:val="24"/>
        </w:rPr>
        <w:t>oder</w:t>
      </w:r>
      <w:r w:rsidR="002B2167">
        <w:rPr>
          <w:rFonts w:eastAsiaTheme="minorEastAsia"/>
          <w:b/>
          <w:bCs/>
          <w:iCs/>
          <w:color w:val="FF0000"/>
          <w:sz w:val="24"/>
          <w:szCs w:val="24"/>
        </w:rPr>
        <w:t xml:space="preserve"> </w:t>
      </w:r>
    </w:p>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000000"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k</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4</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K</w:t>
      </w:r>
      <w:r w:rsidRPr="00BC045D">
        <w:rPr>
          <w:b/>
          <w:bCs/>
          <w:sz w:val="22"/>
          <w:szCs w:val="22"/>
          <w:vertAlign w:val="subscript"/>
        </w:rPr>
        <w:t>mW</w:t>
      </w:r>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Kombination ohne Wiederholung ( KoW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 ....,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1715C311" w:rsidR="00D922D4" w:rsidRPr="00A220DA" w:rsidRDefault="00000000"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6</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4</m:t>
                  </m:r>
                </m:den>
              </m:f>
            </m:e>
          </m:d>
          <m:r>
            <m:rPr>
              <m:sty m:val="bi"/>
            </m:rPr>
            <w:rPr>
              <w:rFonts w:ascii="Cambria Math" w:hAnsi="Cambria Math"/>
              <w:color w:val="FF0000"/>
              <w:sz w:val="24"/>
              <w:szCs w:val="24"/>
            </w:rPr>
            <m:t xml:space="preserve"> = </m:t>
          </m:r>
          <m:r>
            <m:rPr>
              <m:sty m:val="bi"/>
            </m:rPr>
            <w:rPr>
              <w:rFonts w:ascii="Cambria Math" w:hAnsi="Cambria Math"/>
              <w:color w:val="FF0000"/>
              <w:sz w:val="24"/>
              <w:szCs w:val="24"/>
            </w:rPr>
            <m:t>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000000"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m:t>
                  </m:r>
                  <m:r>
                    <m:rPr>
                      <m:sty m:val="b"/>
                    </m:rPr>
                    <w:rPr>
                      <w:rFonts w:ascii="Cambria Math" w:eastAsiaTheme="minorEastAsia" w:hAnsi="Cambria Math"/>
                      <w:color w:val="FF0000"/>
                      <w:sz w:val="24"/>
                      <w:szCs w:val="24"/>
                    </w:rPr>
                    <m:t>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4</m:t>
              </m:r>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r w:rsidRPr="00BE7982">
        <w:rPr>
          <w:b/>
          <w:color w:val="FF0000"/>
        </w:rPr>
        <w:t>n</w:t>
      </w:r>
      <w:r w:rsidR="004E2C61">
        <w:rPr>
          <w:b/>
          <w:color w:val="FF0000"/>
          <w:vertAlign w:val="subscript"/>
        </w:rPr>
        <w:t>roteK</w:t>
      </w:r>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r w:rsidRPr="00BE7982">
        <w:rPr>
          <w:b/>
          <w:bCs/>
          <w:color w:val="385623" w:themeColor="accent6" w:themeShade="80"/>
        </w:rPr>
        <w:t>n</w:t>
      </w:r>
      <w:r w:rsidR="004E2C61">
        <w:rPr>
          <w:b/>
          <w:bCs/>
          <w:color w:val="385623" w:themeColor="accent6" w:themeShade="80"/>
          <w:vertAlign w:val="subscript"/>
        </w:rPr>
        <w:t>grüneK</w:t>
      </w:r>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0A041CED" w:rsidR="00A220DA" w:rsidRDefault="00A220DA" w:rsidP="00A220DA">
      <w:r>
        <w:t xml:space="preserve">k = </w:t>
      </w:r>
      <w:r w:rsidR="0095667D">
        <w:t xml:space="preserve">  </w:t>
      </w:r>
      <w:r>
        <w:t>5</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r w:rsidR="0006006E" w:rsidRPr="00E52C92">
        <w:rPr>
          <w:b/>
          <w:bCs/>
          <w:sz w:val="22"/>
          <w:szCs w:val="22"/>
        </w:rPr>
        <w:t xml:space="preserve"> )</w:t>
      </w:r>
    </w:p>
    <w:p w14:paraId="56953E80" w14:textId="77777777" w:rsidR="004D5638" w:rsidRDefault="004D5638" w:rsidP="00A220DA"/>
    <w:p w14:paraId="30DD5723" w14:textId="1C80DDEF" w:rsidR="003B27B1" w:rsidRPr="000B02D3" w:rsidRDefault="00000000"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n</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10</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3C63AEBD" w14:textId="77777777" w:rsidR="009C3850" w:rsidRDefault="009523B2" w:rsidP="00A220DA">
      <w:r w:rsidRPr="00BE7982">
        <w:rPr>
          <w:b/>
          <w:bCs/>
          <w:color w:val="FF0000"/>
        </w:rPr>
        <w:t>2 rote Kugeln</w:t>
      </w:r>
      <w:r w:rsidR="000F1886">
        <w:t xml:space="preserve">, </w:t>
      </w:r>
    </w:p>
    <w:p w14:paraId="306895E3" w14:textId="68D53FFD" w:rsidR="003B27B1" w:rsidRDefault="000071C3" w:rsidP="00A220DA">
      <w:r w:rsidRPr="00BE7982">
        <w:rPr>
          <w:color w:val="385623" w:themeColor="accent6" w:themeShade="80"/>
        </w:rPr>
        <w:t>3</w:t>
      </w:r>
      <w:r>
        <w:t xml:space="preserve"> </w:t>
      </w:r>
      <w:r w:rsidR="00E87AF6">
        <w:t>(5 – 2 = 3)</w:t>
      </w:r>
      <w:r w:rsidR="009523B2">
        <w:t xml:space="preserve"> </w:t>
      </w:r>
      <w:r w:rsidR="009523B2" w:rsidRPr="00BE7982">
        <w:rPr>
          <w:color w:val="385623" w:themeColor="accent6" w:themeShade="80"/>
        </w:rPr>
        <w:t>grüne Kugeln</w:t>
      </w:r>
      <w:r>
        <w:t>.</w:t>
      </w:r>
    </w:p>
    <w:p w14:paraId="499E8BDC" w14:textId="77777777" w:rsidR="009523B2" w:rsidRDefault="009523B2" w:rsidP="00A220DA"/>
    <w:p w14:paraId="553D0E0A" w14:textId="6FF460C3" w:rsidR="009523B2" w:rsidRPr="00BE7982" w:rsidRDefault="009523B2" w:rsidP="00A220DA">
      <w:pPr>
        <w:rPr>
          <w:color w:val="FF0000"/>
        </w:rPr>
      </w:pPr>
      <w:r w:rsidRPr="00BE7982">
        <w:rPr>
          <w:color w:val="FF0000"/>
        </w:rPr>
        <w:t>k</w:t>
      </w:r>
      <w:r w:rsidR="00E87AF6" w:rsidRPr="00BE7982">
        <w:rPr>
          <w:color w:val="FF0000"/>
          <w:vertAlign w:val="subscript"/>
        </w:rPr>
        <w:t>roteK</w:t>
      </w:r>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000000"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15</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r>
        <w:t>das 1. Element n</w:t>
      </w:r>
      <w:r w:rsidRPr="00A5262B">
        <w:rPr>
          <w:vertAlign w:val="subscript"/>
        </w:rPr>
        <w:t>1</w:t>
      </w:r>
      <w:r>
        <w:t xml:space="preserve"> </w:t>
      </w:r>
    </w:p>
    <w:p w14:paraId="7F564499" w14:textId="77777777" w:rsidR="00A5262B" w:rsidRDefault="002225E3" w:rsidP="00810FFC">
      <w:pPr>
        <w:pStyle w:val="Aufzhlung1"/>
        <w:ind w:left="1276"/>
      </w:pPr>
      <w:r>
        <w:t xml:space="preserve">das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n</w:t>
      </w:r>
      <w:r w:rsidRPr="00DA3287">
        <w:rPr>
          <w:b/>
          <w:bCs/>
          <w:color w:val="FF0000"/>
          <w:vertAlign w:val="subscript"/>
        </w:rPr>
        <w:t>k</w:t>
      </w:r>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000000"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000000"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3</m:t>
              </m:r>
              <m:r>
                <m:rPr>
                  <m:sty m:val="bi"/>
                </m:rPr>
                <w:rPr>
                  <w:rFonts w:ascii="Cambria Math" w:hAnsi="Cambria Math"/>
                  <w:color w:val="FF0000"/>
                  <w:sz w:val="28"/>
                  <w:szCs w:val="28"/>
                </w:rPr>
                <m:t xml:space="preserve">! * </m:t>
              </m:r>
              <m:r>
                <m:rPr>
                  <m:sty m:val="bi"/>
                </m:rPr>
                <w:rPr>
                  <w:rFonts w:ascii="Cambria Math" w:hAnsi="Cambria Math"/>
                  <w:color w:val="FF0000"/>
                  <w:sz w:val="28"/>
                  <w:szCs w:val="28"/>
                </w:rPr>
                <m:t>2</m:t>
              </m:r>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9"/>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20"/>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 ,…,Bn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seien B</w:t>
      </w:r>
      <w:r w:rsidRPr="00EE19E8">
        <w:rPr>
          <w:vertAlign w:val="subscript"/>
        </w:rPr>
        <w:t>i</w:t>
      </w:r>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r w:rsidRPr="005C213C">
        <w:rPr>
          <w:i/>
          <w:iCs/>
        </w:rPr>
        <w:lastRenderedPageBreak/>
        <w:t>Bsp</w:t>
      </w:r>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r w:rsidRPr="005C213C">
        <w:rPr>
          <w:b/>
          <w:bCs/>
          <w:color w:val="FF0000"/>
          <w:sz w:val="24"/>
          <w:szCs w:val="24"/>
        </w:rPr>
        <w:t>V</w:t>
      </w:r>
      <w:r w:rsidRPr="005C213C">
        <w:rPr>
          <w:b/>
          <w:bCs/>
          <w:color w:val="FF0000"/>
          <w:sz w:val="24"/>
          <w:szCs w:val="24"/>
          <w:vertAlign w:val="subscript"/>
        </w:rPr>
        <w:t>oW</w:t>
      </w:r>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r w:rsidRPr="00A86472">
                              <w:rPr>
                                <w:b/>
                                <w:color w:val="FF0000"/>
                              </w:rPr>
                              <w:t>V</w:t>
                            </w:r>
                            <w:r w:rsidRPr="00A86472">
                              <w:rPr>
                                <w:b/>
                                <w:color w:val="FF0000"/>
                                <w:vertAlign w:val="subscript"/>
                              </w:rPr>
                              <w:t>ow</w:t>
                            </w:r>
                          </w:p>
                          <w:p w14:paraId="39E23E2D" w14:textId="0D1DB76F" w:rsidR="00A86472" w:rsidRDefault="00A86472">
                            <w:r>
                              <w:t xml:space="preserve">n = </w:t>
                            </w:r>
                            <w:r>
                              <w:tab/>
                              <w:t>30 Kugeln</w:t>
                            </w:r>
                          </w:p>
                          <w:p w14:paraId="3FA40503" w14:textId="4812C436" w:rsidR="00A86472" w:rsidRDefault="00A86472">
                            <w:r w:rsidRPr="00A86472">
                              <w:rPr>
                                <w:color w:val="FF0000"/>
                              </w:rPr>
                              <w:t>n</w:t>
                            </w:r>
                            <w:r w:rsidRPr="00A86472">
                              <w:rPr>
                                <w:color w:val="FF0000"/>
                                <w:vertAlign w:val="subscript"/>
                              </w:rPr>
                              <w:t>rot</w:t>
                            </w:r>
                            <w:r w:rsidRPr="00A86472">
                              <w:rPr>
                                <w:color w:val="FF0000"/>
                              </w:rPr>
                              <w:t xml:space="preserve"> = </w:t>
                            </w:r>
                            <w:r w:rsidRPr="00A86472">
                              <w:rPr>
                                <w:color w:val="FF0000"/>
                              </w:rPr>
                              <w:tab/>
                              <w:t>10 Kugeln</w:t>
                            </w:r>
                          </w:p>
                          <w:p w14:paraId="1A014CEC" w14:textId="12FE2FE0" w:rsidR="00A86472" w:rsidRDefault="00A86472">
                            <w:r w:rsidRPr="00A86472">
                              <w:rPr>
                                <w:color w:val="0070C0"/>
                              </w:rPr>
                              <w:t>n</w:t>
                            </w:r>
                            <w:r w:rsidRPr="00A86472">
                              <w:rPr>
                                <w:color w:val="0070C0"/>
                                <w:vertAlign w:val="subscript"/>
                              </w:rPr>
                              <w:t>blau</w:t>
                            </w:r>
                            <w:r w:rsidRPr="00A86472">
                              <w:rPr>
                                <w:color w:val="0070C0"/>
                              </w:rPr>
                              <w:t xml:space="preserve"> = </w:t>
                            </w:r>
                            <w:r w:rsidRPr="00A86472">
                              <w:rPr>
                                <w:color w:val="0070C0"/>
                              </w:rPr>
                              <w:tab/>
                              <w:t>15 Kugeln</w:t>
                            </w:r>
                          </w:p>
                          <w:p w14:paraId="52597DAF" w14:textId="6845EB11" w:rsidR="00A86472" w:rsidRDefault="00A86472">
                            <w:r w:rsidRPr="00A86472">
                              <w:rPr>
                                <w:color w:val="538135" w:themeColor="accent6" w:themeShade="BF"/>
                              </w:rPr>
                              <w:t>n</w:t>
                            </w:r>
                            <w:r w:rsidRPr="00A86472">
                              <w:rPr>
                                <w:color w:val="538135" w:themeColor="accent6" w:themeShade="BF"/>
                                <w:vertAlign w:val="subscript"/>
                              </w:rPr>
                              <w:t>grün</w:t>
                            </w:r>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r w:rsidRPr="00A86472">
                        <w:rPr>
                          <w:b/>
                          <w:color w:val="FF0000"/>
                        </w:rPr>
                        <w:t>V</w:t>
                      </w:r>
                      <w:r w:rsidRPr="00A86472">
                        <w:rPr>
                          <w:b/>
                          <w:color w:val="FF0000"/>
                          <w:vertAlign w:val="subscript"/>
                        </w:rPr>
                        <w:t>ow</w:t>
                      </w:r>
                    </w:p>
                    <w:p w14:paraId="39E23E2D" w14:textId="0D1DB76F" w:rsidR="00A86472" w:rsidRDefault="00A86472">
                      <w:r>
                        <w:t xml:space="preserve">n = </w:t>
                      </w:r>
                      <w:r>
                        <w:tab/>
                        <w:t>30 Kugeln</w:t>
                      </w:r>
                    </w:p>
                    <w:p w14:paraId="3FA40503" w14:textId="4812C436" w:rsidR="00A86472" w:rsidRDefault="00A86472">
                      <w:r w:rsidRPr="00A86472">
                        <w:rPr>
                          <w:color w:val="FF0000"/>
                        </w:rPr>
                        <w:t>n</w:t>
                      </w:r>
                      <w:r w:rsidRPr="00A86472">
                        <w:rPr>
                          <w:color w:val="FF0000"/>
                          <w:vertAlign w:val="subscript"/>
                        </w:rPr>
                        <w:t>rot</w:t>
                      </w:r>
                      <w:r w:rsidRPr="00A86472">
                        <w:rPr>
                          <w:color w:val="FF0000"/>
                        </w:rPr>
                        <w:t xml:space="preserve"> = </w:t>
                      </w:r>
                      <w:r w:rsidRPr="00A86472">
                        <w:rPr>
                          <w:color w:val="FF0000"/>
                        </w:rPr>
                        <w:tab/>
                        <w:t>10 Kugeln</w:t>
                      </w:r>
                    </w:p>
                    <w:p w14:paraId="1A014CEC" w14:textId="12FE2FE0" w:rsidR="00A86472" w:rsidRDefault="00A86472">
                      <w:r w:rsidRPr="00A86472">
                        <w:rPr>
                          <w:color w:val="0070C0"/>
                        </w:rPr>
                        <w:t>n</w:t>
                      </w:r>
                      <w:r w:rsidRPr="00A86472">
                        <w:rPr>
                          <w:color w:val="0070C0"/>
                          <w:vertAlign w:val="subscript"/>
                        </w:rPr>
                        <w:t>blau</w:t>
                      </w:r>
                      <w:r w:rsidRPr="00A86472">
                        <w:rPr>
                          <w:color w:val="0070C0"/>
                        </w:rPr>
                        <w:t xml:space="preserve"> = </w:t>
                      </w:r>
                      <w:r w:rsidRPr="00A86472">
                        <w:rPr>
                          <w:color w:val="0070C0"/>
                        </w:rPr>
                        <w:tab/>
                        <w:t>15 Kugeln</w:t>
                      </w:r>
                    </w:p>
                    <w:p w14:paraId="52597DAF" w14:textId="6845EB11" w:rsidR="00A86472" w:rsidRDefault="00A86472">
                      <w:r w:rsidRPr="00A86472">
                        <w:rPr>
                          <w:color w:val="538135" w:themeColor="accent6" w:themeShade="BF"/>
                        </w:rPr>
                        <w:t>n</w:t>
                      </w:r>
                      <w:r w:rsidRPr="00A86472">
                        <w:rPr>
                          <w:color w:val="538135" w:themeColor="accent6" w:themeShade="BF"/>
                          <w:vertAlign w:val="subscript"/>
                        </w:rPr>
                        <w:t>grün</w:t>
                      </w:r>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21"/>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22"/>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BC569" w14:textId="77777777" w:rsidR="005B1602" w:rsidRDefault="005B1602" w:rsidP="00165DFF">
      <w:r>
        <w:separator/>
      </w:r>
    </w:p>
  </w:endnote>
  <w:endnote w:type="continuationSeparator" w:id="0">
    <w:p w14:paraId="25012101" w14:textId="77777777" w:rsidR="005B1602" w:rsidRDefault="005B1602" w:rsidP="00165DFF">
      <w:r>
        <w:continuationSeparator/>
      </w:r>
    </w:p>
  </w:endnote>
  <w:endnote w:type="continuationNotice" w:id="1">
    <w:p w14:paraId="5EFC4656" w14:textId="77777777" w:rsidR="005B1602" w:rsidRDefault="005B1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r w:rsidR="00000000">
      <w:fldChar w:fldCharType="begin"/>
    </w:r>
    <w:r w:rsidR="00000000">
      <w:instrText>NUMPAGES  \* Arabic  \* MERGEFORMAT</w:instrText>
    </w:r>
    <w:r w:rsidR="00000000">
      <w:fldChar w:fldCharType="separate"/>
    </w:r>
    <w:r w:rsidRPr="00165DFF">
      <w:t>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BDDCB" w14:textId="77777777" w:rsidR="005B1602" w:rsidRDefault="005B1602" w:rsidP="00165DFF">
      <w:r>
        <w:separator/>
      </w:r>
    </w:p>
  </w:footnote>
  <w:footnote w:type="continuationSeparator" w:id="0">
    <w:p w14:paraId="3D2CC567" w14:textId="77777777" w:rsidR="005B1602" w:rsidRDefault="005B1602" w:rsidP="00165DFF">
      <w:r>
        <w:continuationSeparator/>
      </w:r>
    </w:p>
  </w:footnote>
  <w:footnote w:type="continuationNotice" w:id="1">
    <w:p w14:paraId="366397D1" w14:textId="77777777" w:rsidR="005B1602" w:rsidRDefault="005B16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8F04D5"/>
    <w:multiLevelType w:val="hybridMultilevel"/>
    <w:tmpl w:val="FB440A32"/>
    <w:lvl w:ilvl="0" w:tplc="FFFFFFFF">
      <w:start w:val="1"/>
      <w:numFmt w:val="bullet"/>
      <w:lvlText w:val=""/>
      <w:lvlJc w:val="left"/>
      <w:pPr>
        <w:ind w:left="720" w:hanging="360"/>
      </w:pPr>
      <w:rPr>
        <w:rFonts w:ascii="Symbol" w:hAnsi="Symbol" w:hint="default"/>
      </w:rPr>
    </w:lvl>
    <w:lvl w:ilvl="1" w:tplc="4BBCE54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9424F1"/>
    <w:multiLevelType w:val="hybridMultilevel"/>
    <w:tmpl w:val="C1DA784C"/>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2"/>
  </w:num>
  <w:num w:numId="2" w16cid:durableId="940142926">
    <w:abstractNumId w:val="2"/>
  </w:num>
  <w:num w:numId="3" w16cid:durableId="155727677">
    <w:abstractNumId w:val="2"/>
  </w:num>
  <w:num w:numId="4" w16cid:durableId="57754356">
    <w:abstractNumId w:val="2"/>
  </w:num>
  <w:num w:numId="5" w16cid:durableId="14160618">
    <w:abstractNumId w:val="2"/>
  </w:num>
  <w:num w:numId="6" w16cid:durableId="957613017">
    <w:abstractNumId w:val="2"/>
  </w:num>
  <w:num w:numId="7" w16cid:durableId="239607378">
    <w:abstractNumId w:val="2"/>
  </w:num>
  <w:num w:numId="8" w16cid:durableId="655577024">
    <w:abstractNumId w:val="2"/>
  </w:num>
  <w:num w:numId="9" w16cid:durableId="982083757">
    <w:abstractNumId w:val="2"/>
  </w:num>
  <w:num w:numId="10" w16cid:durableId="2147234150">
    <w:abstractNumId w:val="4"/>
  </w:num>
  <w:num w:numId="11" w16cid:durableId="1522478496">
    <w:abstractNumId w:val="2"/>
  </w:num>
  <w:num w:numId="12" w16cid:durableId="1459643931">
    <w:abstractNumId w:val="2"/>
  </w:num>
  <w:num w:numId="13" w16cid:durableId="122431306">
    <w:abstractNumId w:val="2"/>
  </w:num>
  <w:num w:numId="14" w16cid:durableId="854611924">
    <w:abstractNumId w:val="2"/>
  </w:num>
  <w:num w:numId="15" w16cid:durableId="1112818013">
    <w:abstractNumId w:val="2"/>
  </w:num>
  <w:num w:numId="16" w16cid:durableId="1161041753">
    <w:abstractNumId w:val="2"/>
  </w:num>
  <w:num w:numId="17" w16cid:durableId="1973553087">
    <w:abstractNumId w:val="2"/>
  </w:num>
  <w:num w:numId="18" w16cid:durableId="1137382978">
    <w:abstractNumId w:val="6"/>
  </w:num>
  <w:num w:numId="19" w16cid:durableId="1256943570">
    <w:abstractNumId w:val="0"/>
  </w:num>
  <w:num w:numId="20" w16cid:durableId="433937628">
    <w:abstractNumId w:val="3"/>
  </w:num>
  <w:num w:numId="21" w16cid:durableId="1372265346">
    <w:abstractNumId w:val="5"/>
  </w:num>
  <w:num w:numId="22" w16cid:durableId="5202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5A6D"/>
    <w:rsid w:val="00017DB2"/>
    <w:rsid w:val="0002121B"/>
    <w:rsid w:val="000349AB"/>
    <w:rsid w:val="00040ABB"/>
    <w:rsid w:val="000428A7"/>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7C6C"/>
    <w:rsid w:val="00120F4B"/>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6EE6"/>
    <w:rsid w:val="00292C47"/>
    <w:rsid w:val="002944E4"/>
    <w:rsid w:val="00294EAC"/>
    <w:rsid w:val="002977A6"/>
    <w:rsid w:val="002B093F"/>
    <w:rsid w:val="002B2167"/>
    <w:rsid w:val="002B2FBD"/>
    <w:rsid w:val="002B52C8"/>
    <w:rsid w:val="002B60DB"/>
    <w:rsid w:val="002C2877"/>
    <w:rsid w:val="002D0C17"/>
    <w:rsid w:val="002D4DC7"/>
    <w:rsid w:val="002E1A0E"/>
    <w:rsid w:val="002E2400"/>
    <w:rsid w:val="002E2523"/>
    <w:rsid w:val="002F39C7"/>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83F7A"/>
    <w:rsid w:val="0039051A"/>
    <w:rsid w:val="00397227"/>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202F"/>
    <w:rsid w:val="004145E0"/>
    <w:rsid w:val="00423CE3"/>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0858"/>
    <w:rsid w:val="00575B46"/>
    <w:rsid w:val="00580D53"/>
    <w:rsid w:val="00583883"/>
    <w:rsid w:val="00583F48"/>
    <w:rsid w:val="00585905"/>
    <w:rsid w:val="005876BB"/>
    <w:rsid w:val="00596069"/>
    <w:rsid w:val="005A0C25"/>
    <w:rsid w:val="005A40D4"/>
    <w:rsid w:val="005A6921"/>
    <w:rsid w:val="005B1602"/>
    <w:rsid w:val="005B3063"/>
    <w:rsid w:val="005B7FC2"/>
    <w:rsid w:val="005C213C"/>
    <w:rsid w:val="005C397D"/>
    <w:rsid w:val="005C545F"/>
    <w:rsid w:val="005D14C1"/>
    <w:rsid w:val="005D2917"/>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661F4"/>
    <w:rsid w:val="00875693"/>
    <w:rsid w:val="00877E2D"/>
    <w:rsid w:val="00892339"/>
    <w:rsid w:val="00895467"/>
    <w:rsid w:val="00896744"/>
    <w:rsid w:val="008A2CB7"/>
    <w:rsid w:val="008A4BD1"/>
    <w:rsid w:val="008A4C90"/>
    <w:rsid w:val="008B0E87"/>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3EEC"/>
    <w:rsid w:val="0093552B"/>
    <w:rsid w:val="009359D8"/>
    <w:rsid w:val="00936DF9"/>
    <w:rsid w:val="0094328C"/>
    <w:rsid w:val="00943986"/>
    <w:rsid w:val="00946376"/>
    <w:rsid w:val="009471CC"/>
    <w:rsid w:val="00947353"/>
    <w:rsid w:val="009523B2"/>
    <w:rsid w:val="0095667D"/>
    <w:rsid w:val="009630BA"/>
    <w:rsid w:val="009704D5"/>
    <w:rsid w:val="0097521B"/>
    <w:rsid w:val="009802B2"/>
    <w:rsid w:val="00993B66"/>
    <w:rsid w:val="009B1135"/>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5619C"/>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1D19"/>
    <w:rsid w:val="00AF4AE4"/>
    <w:rsid w:val="00B04E1B"/>
    <w:rsid w:val="00B22D9F"/>
    <w:rsid w:val="00B24A68"/>
    <w:rsid w:val="00B30529"/>
    <w:rsid w:val="00B33676"/>
    <w:rsid w:val="00B34019"/>
    <w:rsid w:val="00B37009"/>
    <w:rsid w:val="00B41A41"/>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033CE"/>
    <w:rsid w:val="00C11BC7"/>
    <w:rsid w:val="00C15B16"/>
    <w:rsid w:val="00C17978"/>
    <w:rsid w:val="00C2093F"/>
    <w:rsid w:val="00C31F8A"/>
    <w:rsid w:val="00C36940"/>
    <w:rsid w:val="00C36B3C"/>
    <w:rsid w:val="00C449EF"/>
    <w:rsid w:val="00C46D91"/>
    <w:rsid w:val="00C52896"/>
    <w:rsid w:val="00C65364"/>
    <w:rsid w:val="00C80606"/>
    <w:rsid w:val="00C852A8"/>
    <w:rsid w:val="00C86400"/>
    <w:rsid w:val="00C91091"/>
    <w:rsid w:val="00C9213B"/>
    <w:rsid w:val="00C95621"/>
    <w:rsid w:val="00CA1C8D"/>
    <w:rsid w:val="00CA4193"/>
    <w:rsid w:val="00CC4C2D"/>
    <w:rsid w:val="00CC6DCB"/>
    <w:rsid w:val="00CD6744"/>
    <w:rsid w:val="00CD6DE2"/>
    <w:rsid w:val="00CD75F2"/>
    <w:rsid w:val="00CF5C69"/>
    <w:rsid w:val="00D00162"/>
    <w:rsid w:val="00D01B54"/>
    <w:rsid w:val="00D03CEE"/>
    <w:rsid w:val="00D05849"/>
    <w:rsid w:val="00D05EC0"/>
    <w:rsid w:val="00D115B5"/>
    <w:rsid w:val="00D132A3"/>
    <w:rsid w:val="00D15380"/>
    <w:rsid w:val="00D17962"/>
    <w:rsid w:val="00D207BD"/>
    <w:rsid w:val="00D26224"/>
    <w:rsid w:val="00D3261E"/>
    <w:rsid w:val="00D426F7"/>
    <w:rsid w:val="00D43A9B"/>
    <w:rsid w:val="00D5359B"/>
    <w:rsid w:val="00D5471B"/>
    <w:rsid w:val="00D633C7"/>
    <w:rsid w:val="00D7105D"/>
    <w:rsid w:val="00D74846"/>
    <w:rsid w:val="00D74AB8"/>
    <w:rsid w:val="00D74DB7"/>
    <w:rsid w:val="00D76DA6"/>
    <w:rsid w:val="00D87E6A"/>
    <w:rsid w:val="00D915A8"/>
    <w:rsid w:val="00D922D4"/>
    <w:rsid w:val="00DA3287"/>
    <w:rsid w:val="00DA36C5"/>
    <w:rsid w:val="00DB0928"/>
    <w:rsid w:val="00DB4BC7"/>
    <w:rsid w:val="00DB60B7"/>
    <w:rsid w:val="00DC62A2"/>
    <w:rsid w:val="00DC7D40"/>
    <w:rsid w:val="00DF0185"/>
    <w:rsid w:val="00DF5A7D"/>
    <w:rsid w:val="00E0758A"/>
    <w:rsid w:val="00E07930"/>
    <w:rsid w:val="00E14C68"/>
    <w:rsid w:val="00E16E85"/>
    <w:rsid w:val="00E21132"/>
    <w:rsid w:val="00E249D9"/>
    <w:rsid w:val="00E2581C"/>
    <w:rsid w:val="00E27CC7"/>
    <w:rsid w:val="00E33F25"/>
    <w:rsid w:val="00E3621C"/>
    <w:rsid w:val="00E41156"/>
    <w:rsid w:val="00E52C92"/>
    <w:rsid w:val="00E616D6"/>
    <w:rsid w:val="00E75C43"/>
    <w:rsid w:val="00E75CD6"/>
    <w:rsid w:val="00E773DC"/>
    <w:rsid w:val="00E87AF6"/>
    <w:rsid w:val="00E87B25"/>
    <w:rsid w:val="00E91A94"/>
    <w:rsid w:val="00EA2547"/>
    <w:rsid w:val="00EA6863"/>
    <w:rsid w:val="00EB6D11"/>
    <w:rsid w:val="00EC0FC0"/>
    <w:rsid w:val="00EC6F29"/>
    <w:rsid w:val="00EC7205"/>
    <w:rsid w:val="00EC75F2"/>
    <w:rsid w:val="00EC77F0"/>
    <w:rsid w:val="00ED4EAC"/>
    <w:rsid w:val="00ED6E3E"/>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Props1.xml><?xml version="1.0" encoding="utf-8"?>
<ds:datastoreItem xmlns:ds="http://schemas.openxmlformats.org/officeDocument/2006/customXml" ds:itemID="{DAA8D2DF-12B1-4A4B-A569-E60BEBB7EFA6}">
  <ds:schemaRefs>
    <ds:schemaRef ds:uri="http://schemas.microsoft.com/sharepoint/v3/contenttype/forms"/>
  </ds:schemaRefs>
</ds:datastoreItem>
</file>

<file path=customXml/itemProps2.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58A96-B287-4929-9C2F-031346525CDA}">
  <ds:schemaRefs>
    <ds:schemaRef ds:uri="http://schemas.microsoft.com/office/2006/metadata/properties"/>
    <ds:schemaRef ds:uri="http://schemas.microsoft.com/office/infopath/2007/PartnerControls"/>
    <ds:schemaRef ds:uri="8a49219d-e5c5-4de1-a7a6-3b18083b0e6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4332</Words>
  <Characters>27294</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19</cp:revision>
  <dcterms:created xsi:type="dcterms:W3CDTF">2024-02-23T13:45:00Z</dcterms:created>
  <dcterms:modified xsi:type="dcterms:W3CDTF">2024-02-27T19:19:00Z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