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Pr>
          <w:sz w:val="36"/>
          <w:szCs w:val="36"/>
        </w:rPr>
        <w:t>Introduction</w:t>
      </w:r>
    </w:p>
    <w:p w14:paraId="537543AC" w14:textId="77777777" w:rsidR="0087606F" w:rsidRPr="0087606F" w:rsidRDefault="0087606F" w:rsidP="0087606F"/>
    <w:p w14:paraId="08CC0E5B" w14:textId="15E20E6F" w:rsidR="00262815" w:rsidRDefault="00331F0C" w:rsidP="00262815">
      <w:pPr>
        <w:rPr>
          <w:sz w:val="28"/>
          <w:szCs w:val="28"/>
        </w:rPr>
      </w:pPr>
      <w:r w:rsidRPr="00331F0C">
        <w:rPr>
          <w:sz w:val="28"/>
          <w:szCs w:val="28"/>
        </w:rPr>
        <w:t>This</w:t>
      </w:r>
      <w:r w:rsidR="00EC7FA7">
        <w:rPr>
          <w:sz w:val="28"/>
          <w:szCs w:val="28"/>
        </w:rPr>
        <w:t xml:space="preserve"> document is a test plan for the 2D side-scrolling platformer “The Pixel Wizard”. The game will be developed by Game Development International Ltd for PC and mobile platforms. </w:t>
      </w:r>
    </w:p>
    <w:p w14:paraId="1C508820" w14:textId="489FB6E7" w:rsidR="00EC7FA7" w:rsidRDefault="00EC7FA7" w:rsidP="00262815">
      <w:pPr>
        <w:rPr>
          <w:sz w:val="28"/>
          <w:szCs w:val="28"/>
        </w:rPr>
      </w:pPr>
      <w:r>
        <w:rPr>
          <w:sz w:val="28"/>
          <w:szCs w:val="28"/>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Default="00EC7FA7" w:rsidP="00262815">
      <w:pPr>
        <w:rPr>
          <w:sz w:val="28"/>
          <w:szCs w:val="28"/>
        </w:rPr>
      </w:pPr>
      <w:r>
        <w:rPr>
          <w:sz w:val="28"/>
          <w:szCs w:val="28"/>
        </w:rPr>
        <w:t>The game contains menus that the player can navigate through</w:t>
      </w:r>
      <w:r w:rsidR="0087606F">
        <w:rPr>
          <w:sz w:val="28"/>
          <w:szCs w:val="28"/>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3238917D" w14:textId="42D117A7" w:rsidR="00EC7FA7" w:rsidRPr="0087606F" w:rsidRDefault="0087606F" w:rsidP="0087606F">
      <w:pPr>
        <w:pStyle w:val="Heading1"/>
        <w:numPr>
          <w:ilvl w:val="0"/>
          <w:numId w:val="1"/>
        </w:numPr>
        <w:rPr>
          <w:sz w:val="36"/>
          <w:szCs w:val="36"/>
        </w:rPr>
      </w:pPr>
      <w:r>
        <w:rPr>
          <w:sz w:val="36"/>
          <w:szCs w:val="36"/>
        </w:rPr>
        <w:t xml:space="preserve"> </w:t>
      </w:r>
      <w:r w:rsidRPr="0087606F">
        <w:rPr>
          <w:sz w:val="36"/>
          <w:szCs w:val="36"/>
        </w:rPr>
        <w:t>Objectives and Tasks</w:t>
      </w:r>
    </w:p>
    <w:p w14:paraId="2F32169E" w14:textId="611B0536" w:rsidR="0087606F" w:rsidRDefault="0087606F" w:rsidP="0087606F"/>
    <w:p w14:paraId="64A3D257" w14:textId="771FD271" w:rsidR="0087606F" w:rsidRPr="0087606F" w:rsidRDefault="0087606F" w:rsidP="0087606F">
      <w:pPr>
        <w:rPr>
          <w:sz w:val="28"/>
          <w:szCs w:val="28"/>
        </w:rPr>
      </w:pPr>
      <w:r>
        <w:rPr>
          <w:sz w:val="28"/>
          <w:szCs w:val="28"/>
        </w:rPr>
        <w:t>The objective of this test plan is to ensure that the game meets the specifications detailed in the requirements document.</w:t>
      </w:r>
    </w:p>
    <w:sectPr w:rsidR="0087606F" w:rsidRPr="0087606F"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19765B"/>
    <w:rsid w:val="00262815"/>
    <w:rsid w:val="002E76D7"/>
    <w:rsid w:val="00331F0C"/>
    <w:rsid w:val="00700CCF"/>
    <w:rsid w:val="0087606F"/>
    <w:rsid w:val="00C1099A"/>
    <w:rsid w:val="00D5622B"/>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G00351979</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2</cp:revision>
  <dcterms:created xsi:type="dcterms:W3CDTF">2020-05-13T17:31:00Z</dcterms:created>
  <dcterms:modified xsi:type="dcterms:W3CDTF">2020-05-13T19:04:00Z</dcterms:modified>
</cp:coreProperties>
</file>