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pcDig 硬件诊断工具 产品手册</w:t>
      </w:r>
    </w:p>
    <w:p>
      <w:r>
        <w:rPr>
          <w:i/>
          <w:color w:val="505050"/>
          <w:sz w:val="19"/>
        </w:rPr>
        <w:t>版本：pcDig v0.1.0（构建 0.1.0+207，2026-09-04）</w:t>
      </w:r>
    </w:p>
    <w:p>
      <w:r>
        <w:rPr>
          <w:i/>
          <w:color w:val="505050"/>
          <w:sz w:val="19"/>
        </w:rPr>
        <w:t>适用环境：UEFI x64（UEFI Shell 或可启动 ISO 两种启动形态），无操作系统要求</w:t>
      </w:r>
    </w:p>
    <w:p>
      <w:r>
        <w:rPr>
          <w:i/>
          <w:color w:val="505050"/>
          <w:sz w:val="19"/>
        </w:rPr>
        <w:t>配套文件：pcdig_report_sample.html（报告样例）、pcdig-product-manual.docx（Word 版）、dist/pcDig-boot.iso（可启动光盘映像，由 tools/build-boot-iso.py 生成到 dist/——发布产物目录）</w:t>
      </w:r>
    </w:p>
    <w:p>
      <w:pPr>
        <w:pStyle w:val="Heading2"/>
      </w:pPr>
      <w:r>
        <w:t>1. 产品概述</w:t>
      </w:r>
    </w:p>
    <w:p>
      <w:pPr>
        <w:spacing w:after="80"/>
      </w:pPr>
      <w:r>
        <w:t>pcDig 是一款</w:t>
      </w:r>
      <w:r>
        <w:rPr>
          <w:rFonts w:ascii="微软雅黑" w:hAnsi="微软雅黑" w:eastAsia="微软雅黑"/>
          <w:b/>
        </w:rPr>
        <w:t>面向整机硬件自检</w:t>
      </w:r>
      <w:r>
        <w:t>的 UEFI 图形化诊断工具，对标 Dell BIOS 内建 Diagnostics 与商用 PC-Check。它没有操作系统依赖——直接在 UEFI Shell 下运行，先于操作系统发现硬件故障，是售前验机、售后维修、装机自检的"第一道关卡"。技术底座是 LVGL v9.2.2 的 UEFI 移植层（LvglPkg），界面全简体中文、支持鼠标 + 键盘双通道操作；诊断引擎采用"原子切片"设计，21 项测试均以毫秒级时间片轮转，测试过程中界面实时联动（扫描条动画、进度条、左树状态即时刷新）。</w:t>
      </w:r>
    </w:p>
    <w:p>
      <w:pPr>
        <w:spacing w:after="80"/>
      </w:pPr>
      <w:r>
        <w:t>核心价值一句话：</w:t>
      </w:r>
      <w:r>
        <w:rPr>
          <w:rFonts w:ascii="微软雅黑" w:hAnsi="微软雅黑" w:eastAsia="微软雅黑"/>
          <w:b/>
        </w:rPr>
        <w:t>把"机器能不能开机"拆成 21 项可判定的检查，逐项给出 OK / WARN / FAIL / INFO 结论，并生成留存报告。</w:t>
      </w:r>
    </w:p>
    <w:p>
      <w:pPr>
        <w:pStyle w:val="Heading3"/>
      </w:pPr>
      <w:r>
        <w:t>1.1 功能清单（速览）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对应章节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硬件枚举信息页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系统/处理器/内存/存储/显示/网络/电池九类硬件信息（SMBIOS/CPUID/PCI/ACPI）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§3、§4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快速测试（9 项）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CPU 自检/对核、内存步进/反转、启动诊断、硬盘 SMART、电池、温度、事件日志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§5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深度测试（12 项，全套 21 项）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内存 5 个高级 pattern、CPU 压测、缓存带宽、硬盘长 DST、显存回环、网络时延/RTT、USB 端口、输入设备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§6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套餐范围选择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快速完成后的"仅深度继承 / 全部重测 / 取消"二选一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§6.1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扫描过程可视化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扫描条放大镜动画、进度条、左树实时联动（TESTING→OK/WARN/FAIL）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§7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测试完成汇总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通过/警告/失败/信息计数 + 逐项清单弹窗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§8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交互式输入设备测试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键盘 A S D F W + 屏幕三点（左上/右上/中间）点测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§9.7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启动诊断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引导设备/启动变量/引导事件三路扫描 + 修复建议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§9.8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事件日志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SMBIOS Type 15 / 启动变量 / HII 三路归并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§9.8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系统日志分析（CLI）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只读挂载 NTFS/ext4 系统盘，分析上次启动失败原因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§9.9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测试报告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单文件 HTML（系统信息 + 逐项结果 + 状态着色）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关于对话框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版本/作者/邮箱 + 姊妹项目指引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键盘纯键盘操作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Tab 大元素焦点、方向键树内导航、Enter 激活、Esc 状态机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§10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无鼠标适配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启动探测真实指针；无鼠标时左下角提示 + 全键盘流程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§10.3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两种启动形态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UEFI Shell（startup.nsh / 手动）与可启动 ISO（免 Shell 直启）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§2</w:t>
            </w:r>
          </w:p>
        </w:tc>
      </w:tr>
    </w:tbl>
    <w:p/>
    <w:p>
      <w:pPr>
        <w:pStyle w:val="Heading2"/>
      </w:pPr>
      <w:r>
        <w:t>2. 安装与启动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硬件要求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x64 UEFI 固件（支持 UEFI 光盘引导或 UEFI Shell、分辨率 1280×800 或更高、推荐 2 GB+ 内存）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部署方式 A（Shell）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将 </w:t>
            </w:r>
            <w:r>
              <w:rPr>
                <w:rFonts w:ascii="Consolas" w:hAnsi="Consolas"/>
                <w:sz w:val="18"/>
              </w:rPr>
              <w:t>PcDig.efi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startup.nsh</w:t>
            </w:r>
            <w:r>
              <w:rPr>
                <w:sz w:val="18"/>
              </w:rPr>
              <w:t xml:space="preserve"> 拷入任意外接磁盘（U 盘/SATA 盘）的 FAT 分区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部署方式 B（ISO）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使用 </w:t>
            </w:r>
            <w:r>
              <w:rPr>
                <w:rFonts w:ascii="Consolas" w:hAnsi="Consolas"/>
                <w:sz w:val="18"/>
              </w:rPr>
              <w:t>pcDig-boot.iso</w:t>
            </w:r>
            <w:r>
              <w:rPr>
                <w:sz w:val="18"/>
              </w:rPr>
              <w:t>——虚拟光驱挂载、U 盘（ventoy/rufus）或刻盘；</w:t>
            </w:r>
            <w:r>
              <w:rPr>
                <w:rFonts w:ascii="微软雅黑" w:hAnsi="微软雅黑" w:eastAsia="微软雅黑"/>
                <w:b/>
                <w:sz w:val="18"/>
              </w:rPr>
              <w:t>免 Shell 直启</w:t>
            </w:r>
            <w:r>
              <w:rPr>
                <w:sz w:val="18"/>
              </w:rPr>
              <w:t>，见 §2.1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启动方式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方式 A：UEFI Shell 手动执行或开机自动执行 </w:t>
            </w:r>
            <w:r>
              <w:rPr>
                <w:rFonts w:ascii="Consolas" w:hAnsi="Consolas"/>
                <w:sz w:val="18"/>
              </w:rPr>
              <w:t>startup.nsh</w:t>
            </w:r>
            <w:r>
              <w:rPr>
                <w:sz w:val="18"/>
              </w:rPr>
              <w:t>（内容：</w:t>
            </w:r>
            <w:r>
              <w:rPr>
                <w:rFonts w:ascii="Consolas" w:hAnsi="Consolas"/>
                <w:sz w:val="18"/>
              </w:rPr>
              <w:t>pcdig.efi</w:t>
            </w:r>
            <w:r>
              <w:rPr>
                <w:sz w:val="18"/>
              </w:rPr>
              <w:t xml:space="preserve">）；方式 B：BIOS 选择光驱/挂载项启动，固件直接加载 </w:t>
            </w:r>
            <w:r>
              <w:rPr>
                <w:rFonts w:ascii="Consolas" w:hAnsi="Consolas"/>
                <w:sz w:val="18"/>
              </w:rPr>
              <w:t>EFI\BOOT\BOOTX64.EFI</w:t>
            </w:r>
            <w:r>
              <w:rPr>
                <w:sz w:val="18"/>
              </w:rPr>
              <w:t xml:space="preserve"> 进入 app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运行参数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sz w:val="18"/>
              </w:rPr>
              <w:t>pcdig.efi</w:t>
            </w:r>
            <w:r>
              <w:rPr>
                <w:sz w:val="18"/>
              </w:rPr>
              <w:t>（默认：进 GUI）；</w:t>
            </w:r>
            <w:r>
              <w:rPr>
                <w:rFonts w:ascii="Consolas" w:hAnsi="Consolas"/>
                <w:sz w:val="18"/>
              </w:rPr>
              <w:t>-enum</w:t>
            </w:r>
            <w:r>
              <w:rPr>
                <w:sz w:val="18"/>
              </w:rPr>
              <w:t>（硬件枚举 CLI）；</w:t>
            </w:r>
            <w:r>
              <w:rPr>
                <w:rFonts w:ascii="Consolas" w:hAnsi="Consolas"/>
                <w:sz w:val="18"/>
              </w:rPr>
              <w:t>-engine</w:t>
            </w:r>
            <w:r>
              <w:rPr>
                <w:sz w:val="18"/>
              </w:rPr>
              <w:t>（全原子串口回归 CLI）；</w:t>
            </w:r>
            <w:r>
              <w:rPr>
                <w:rFonts w:ascii="Consolas" w:hAnsi="Consolas"/>
                <w:sz w:val="18"/>
              </w:rPr>
              <w:t>-loganalyze</w:t>
            </w:r>
            <w:r>
              <w:rPr>
                <w:sz w:val="18"/>
              </w:rPr>
              <w:t>（系统日志分析 CLI）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退出方式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工具栏"退出"按钮；或空闲态按 Esc；运行中 Esc = 暂停/继续，先中断再退</w:t>
            </w:r>
          </w:p>
        </w:tc>
      </w:tr>
    </w:tbl>
    <w:p/>
    <w:p>
      <w:pPr>
        <w:pStyle w:val="Heading3"/>
      </w:pPr>
      <w:r>
        <w:t>2.1 可启动 ISO（免 UEFI Shell）</w:t>
      </w:r>
    </w:p>
    <w:p>
      <w:pPr>
        <w:spacing w:after="80"/>
      </w:pPr>
      <w:r>
        <w:t>针对</w:t>
      </w:r>
      <w:r>
        <w:rPr>
          <w:rFonts w:ascii="微软雅黑" w:hAnsi="微软雅黑" w:eastAsia="微软雅黑"/>
          <w:b/>
        </w:rPr>
        <w:t>没有 UEFI Shell 的用户</w:t>
      </w:r>
      <w:r>
        <w:t xml:space="preserve">，产品附带可启动光盘映像 </w:t>
      </w:r>
      <w:r>
        <w:rPr>
          <w:rFonts w:ascii="Consolas" w:hAnsi="Consolas"/>
          <w:sz w:val="19"/>
        </w:rPr>
        <w:t>pcDig-boot.iso</w:t>
      </w:r>
      <w:r>
        <w:t xml:space="preserve">：固件直接从光盘的标准引导路径 </w:t>
      </w:r>
      <w:r>
        <w:rPr>
          <w:rFonts w:ascii="Consolas" w:hAnsi="Consolas"/>
          <w:sz w:val="19"/>
        </w:rPr>
        <w:t>EFI\BOOT\BOOTX64.EFI</w:t>
      </w:r>
      <w:r>
        <w:t>（即 pcDig 本体）加载应用，</w:t>
      </w:r>
      <w:r>
        <w:rPr>
          <w:rFonts w:ascii="微软雅黑" w:hAnsi="微软雅黑" w:eastAsia="微软雅黑"/>
          <w:b/>
        </w:rPr>
        <w:t>无需 Shell、无需任何磁盘</w:t>
      </w:r>
      <w:r>
        <w:t>——开机即进 pcDig 主界面。下图是"仅挂载光盘、无任何磁盘"的虚拟机实拍（底部状态栏同时可见"无鼠标驱动"提示——该启动形态默认无鼠标设备，纯键盘全流程可用）：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so-bo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可启动 ISO 免 Shell 直接进入 pcDig 主界面（仅挂载光盘，无任何磁盘）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23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so-nomo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无鼠标驱动提示特写（ISO 启动形态左下角）</w:t>
      </w:r>
    </w:p>
    <w:p>
      <w:pPr>
        <w:spacing w:after="80"/>
      </w:pPr>
      <w:r>
        <w:t>ISO 使用方式：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方法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虚拟机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挂载 </w:t>
            </w:r>
            <w:r>
              <w:rPr>
                <w:rFonts w:ascii="Consolas" w:hAnsi="Consolas"/>
                <w:sz w:val="18"/>
              </w:rPr>
              <w:t>pcDig-boot.iso</w:t>
            </w:r>
            <w:r>
              <w:rPr>
                <w:sz w:val="18"/>
              </w:rPr>
              <w:t>，设为第一启动项（如 QEMU：</w:t>
            </w:r>
            <w:r>
              <w:rPr>
                <w:rFonts w:ascii="Consolas" w:hAnsi="Consolas"/>
                <w:sz w:val="18"/>
              </w:rPr>
              <w:t>-drive file=pcDig-boot.iso,if=none -device ide-cd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 盘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拷入 ventoy 即可点选启动；或 rufus 以"UEFI 镜像"方式写入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光盘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刻录后直接引导（所有现代 x64 平台固件均支持 UEFI 光盘引导）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重新构建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版本更新后运行 </w:t>
            </w:r>
            <w:r>
              <w:rPr>
                <w:rFonts w:ascii="Consolas" w:hAnsi="Consolas"/>
                <w:sz w:val="18"/>
              </w:rPr>
              <w:t>python tools/build-boot-iso.py</w:t>
            </w:r>
            <w:r>
              <w:rPr>
                <w:sz w:val="18"/>
              </w:rPr>
              <w:t xml:space="preserve">——自动重建到 </w:t>
            </w:r>
            <w:r>
              <w:rPr>
                <w:rFonts w:ascii="Consolas" w:hAnsi="Consolas"/>
                <w:sz w:val="18"/>
              </w:rPr>
              <w:t>dist/pcDig-boot.iso</w:t>
            </w:r>
            <w:r>
              <w:rPr>
                <w:sz w:val="18"/>
              </w:rPr>
              <w:t>（发布产物目录；内嵌 ESP 为 FAT32 镜像、El Torito no-emul + UEFI 平台项）</w:t>
            </w:r>
          </w:p>
        </w:tc>
      </w:tr>
    </w:tbl>
    <w:p/>
    <w:p>
      <w:pPr>
        <w:spacing w:after="80"/>
      </w:pPr>
      <w:r>
        <w:t>ISO 目录结构：</w:t>
      </w:r>
      <w:r>
        <w:rPr>
          <w:rFonts w:ascii="Consolas" w:hAnsi="Consolas"/>
          <w:sz w:val="19"/>
        </w:rPr>
        <w:t>EFI\BOOT\BOOTX64.EFI</w:t>
      </w:r>
      <w:r>
        <w:t>（启动入口 = pcDig 本体）、</w:t>
      </w:r>
      <w:r>
        <w:rPr>
          <w:rFonts w:ascii="Consolas" w:hAnsi="Consolas"/>
          <w:sz w:val="19"/>
        </w:rPr>
        <w:t>PcDig.efi</w:t>
      </w:r>
      <w:r>
        <w:t>（Shell 手动加载副本）、</w:t>
      </w:r>
      <w:r>
        <w:rPr>
          <w:rFonts w:ascii="Consolas" w:hAnsi="Consolas"/>
          <w:sz w:val="19"/>
        </w:rPr>
        <w:t>startup.nsh</w:t>
      </w:r>
      <w:r>
        <w:t>、</w:t>
      </w:r>
      <w:r>
        <w:rPr>
          <w:rFonts w:ascii="Consolas" w:hAnsi="Consolas"/>
          <w:sz w:val="19"/>
        </w:rPr>
        <w:t>README.txt</w:t>
      </w:r>
      <w:r>
        <w:t>。</w:t>
      </w:r>
    </w:p>
    <w:p>
      <w:pPr>
        <w:spacing w:after="80"/>
      </w:pPr>
      <w:r>
        <w:rPr>
          <w:rFonts w:ascii="微软雅黑" w:hAnsi="微软雅黑" w:eastAsia="微软雅黑"/>
          <w:b/>
        </w:rPr>
        <w:t>注意</w:t>
      </w:r>
      <w:r>
        <w:t>：ISO 为只读介质——测试报告（</w:t>
      </w:r>
      <w:r>
        <w:rPr>
          <w:rFonts w:ascii="Consolas" w:hAnsi="Consolas"/>
          <w:sz w:val="19"/>
        </w:rPr>
        <w:t>pcdig_report.html</w:t>
      </w:r>
      <w:r>
        <w:t>）写入可写介质（fs0:，如另挂的 U 盘/硬盘）；纯 ISO 环境下点"生成报告"会得到一次 WARN 记录（串口可查），属预期。</w:t>
      </w:r>
    </w:p>
    <w:p>
      <w:pPr>
        <w:spacing w:after="80"/>
      </w:pPr>
      <w:r>
        <w:rPr>
          <w:rFonts w:ascii="微软雅黑" w:hAnsi="微软雅黑" w:eastAsia="微软雅黑"/>
          <w:b/>
        </w:rPr>
        <w:t>命令行模式示例</w:t>
      </w:r>
      <w:r>
        <w:t>（供脚本化验证、无显示环境使用）：</w:t>
      </w:r>
    </w:p>
    <w:p>
      <w:pPr>
        <w:spacing w:after="0" w:before="0"/>
      </w:pPr>
      <w:r>
        <w:rPr>
          <w:rFonts w:ascii="Consolas" w:hAnsi="Consolas"/>
          <w:sz w:val="18"/>
        </w:rPr>
        <w:t>Shell&gt; pcdig.efi -enum</w:t>
      </w:r>
    </w:p>
    <w:p>
      <w:pPr>
        <w:spacing w:after="0" w:before="0"/>
      </w:pPr>
      <w:r>
        <w:rPr>
          <w:rFonts w:ascii="Consolas" w:hAnsi="Consolas"/>
          <w:sz w:val="18"/>
        </w:rPr>
        <w:t>DIAG-CAT: 系统</w:t>
      </w:r>
    </w:p>
    <w:p>
      <w:pPr>
        <w:spacing w:after="0" w:before="0"/>
      </w:pPr>
      <w:r>
        <w:rPr>
          <w:rFonts w:ascii="Consolas" w:hAnsi="Consolas"/>
          <w:sz w:val="18"/>
        </w:rPr>
        <w:t>DIAG-ITEM: 主板型号 = Standard PC (i440FX + PIIX, 1996)</w:t>
      </w:r>
    </w:p>
    <w:p>
      <w:pPr>
        <w:spacing w:after="0" w:before="0"/>
      </w:pPr>
      <w:r>
        <w:rPr>
          <w:rFonts w:ascii="Consolas" w:hAnsi="Consolas"/>
          <w:sz w:val="18"/>
        </w:rPr>
        <w:t>...</w:t>
      </w:r>
    </w:p>
    <w:p>
      <w:pPr>
        <w:spacing w:after="0" w:before="0"/>
      </w:pPr>
      <w:r>
        <w:rPr>
          <w:rFonts w:ascii="Consolas" w:hAnsi="Consolas"/>
          <w:sz w:val="18"/>
        </w:rPr>
        <w:t>DIAG-ENUM: OK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Shell&gt; pcdig.efi -engine</w:t>
      </w:r>
    </w:p>
    <w:p>
      <w:pPr>
        <w:spacing w:after="0" w:before="0"/>
      </w:pPr>
      <w:r>
        <w:rPr>
          <w:rFonts w:ascii="Consolas" w:hAnsi="Consolas"/>
          <w:sz w:val="18"/>
        </w:rPr>
        <w:t>[PcDig] ENGINE: slice 1/8 ...</w:t>
      </w:r>
    </w:p>
    <w:p>
      <w:pPr>
        <w:spacing w:after="0" w:before="0"/>
      </w:pPr>
      <w:r>
        <w:rPr>
          <w:rFonts w:ascii="Consolas" w:hAnsi="Consolas"/>
          <w:sz w:val="18"/>
        </w:rPr>
        <w:t>[PcDig] ENGINE: DONE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Shell&gt; pcdig.efi -loganalyze</w:t>
      </w:r>
    </w:p>
    <w:p>
      <w:pPr>
        <w:spacing w:after="0" w:before="0"/>
      </w:pPr>
      <w:r>
        <w:rPr>
          <w:rFonts w:ascii="Consolas" w:hAnsi="Consolas"/>
          <w:sz w:val="18"/>
        </w:rPr>
        <w:t>[PcDig] LOGANALYZE: result=...</w:t>
      </w:r>
    </w:p>
    <w:p>
      <w:pPr>
        <w:pStyle w:val="Heading2"/>
      </w:pPr>
      <w:r>
        <w:t>3. 界面总览</w:t>
      </w:r>
    </w:p>
    <w:p>
      <w:pPr>
        <w:spacing w:after="80"/>
      </w:pPr>
      <w:r>
        <w:t>启动后即为"快速测试预览"界面（见下图）——左树是快速 9 项测试清单（全部 PENDING 待测），右侧是测试细则，按 Enter 即可开跑。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主界面总览——工具栏、硬件扫描条、左侧状态树、右侧测试细则、底部状态栏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编号区域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① 工具栏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快速测试 / 深度测试 / 开始 / 中断 / 生成报告 / 关于 / 退出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全部流程入口；退出按钮位于右上角署名旁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② 扫描条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7 个硬件类别槽位（CPU/内存/硬盘/PCI/电池/网络/启动）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扫描中显示"正在扫描：xxx"，放大镜逐槽推进；点击槽位图标定位左侧对应类别行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③ 左侧状态树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9 大类别 + 测试项/信息行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实时状态（PENDING/TESTING/OK/WARN/FAIL/INFO），点击行右侧显示详情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④ 右侧面板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详情 / 测试细则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选中行的详实信息，或套餐测试项清单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⑤ 状态栏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READY 徽章 / 进度条 / 版本水印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左下角流程状态、中部测试进度、右下角版本号；无鼠标时徽章旁显示"无鼠标驱动"</w:t>
            </w:r>
          </w:p>
        </w:tc>
      </w:tr>
    </w:tbl>
    <w:p/>
    <w:p>
      <w:pPr>
        <w:pStyle w:val="Heading3"/>
      </w:pPr>
      <w:r>
        <w:t>3.1 扫描条与放大镜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9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canbar-magnif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扫描条特写——放大镜在槽位间推进</w:t>
      </w:r>
    </w:p>
    <w:p>
      <w:pPr>
        <w:spacing w:after="80"/>
      </w:pPr>
      <w:r>
        <w:t>扫描条只在测试过程中出现放大镜动画（平时隐藏）：放大镜逐个扫描 7 个硬件槽位，对应"搜索硬件错误"的可视化过程；右上角同时显示"正在扫描：&lt;当前测试项&gt;"。点击槽位图标可直接把左侧树定位到该类别。</w:t>
      </w:r>
    </w:p>
    <w:p>
      <w:pPr>
        <w:pStyle w:val="Heading3"/>
      </w:pPr>
      <w:r>
        <w:t>3.2 状态徽标语义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徽标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灰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已登记、待测试（套餐预览时全量 PENDING）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蓝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当前正在测试该项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绿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测试通过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橙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测试警告（如事件日志存在告警级事件）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红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测试失败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灰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无数据/未检测到设备/纯信息行（枚举信息行在测试完成后统一转 INFO）</w:t>
            </w:r>
          </w:p>
        </w:tc>
      </w:tr>
    </w:tbl>
    <w:p/>
    <w:p>
      <w:pPr>
        <w:pStyle w:val="Heading3"/>
      </w:pPr>
      <w:r>
        <w:t>3.3 窗口右上角署名</w:t>
      </w:r>
    </w:p>
    <w:p>
      <w:pPr>
        <w:spacing w:after="80"/>
      </w:pPr>
      <w:r>
        <w:t xml:space="preserve">主界面右上角常驻 </w:t>
      </w:r>
      <w:r>
        <w:rPr>
          <w:rFonts w:ascii="Consolas" w:hAnsi="Consolas"/>
          <w:sz w:val="19"/>
        </w:rPr>
        <w:t>Author：Mike Wu</w:t>
      </w:r>
      <w:r>
        <w:t>；"关于"对话框内列出作者与邮箱（mikewuping@163.com）。</w:t>
      </w:r>
    </w:p>
    <w:p>
      <w:pPr>
        <w:pStyle w:val="Heading2"/>
      </w:pPr>
      <w:r>
        <w:t>4. 快速上手（三步）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选择套餐</w:t>
      </w:r>
      <w:r>
        <w:t>：启动即显示快速测试预览（9 项全 PENDING，右侧列明每项将测什么）；需要更深度的检测点"深度测试"。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开始</w:t>
      </w:r>
      <w:r>
        <w:t>：按 Enter 或点击"开始"立即运行——测试过程中左树逐项联动（TESTING 蓝色 → 通过变 OK），扫描条放大镜推进，进度条实时增长。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看结果</w:t>
      </w:r>
      <w:r>
        <w:t>：全部完成后自动弹出"测试完成"汇总窗（通过/警告/失败/信息统计 + 逐项清单）；关闭汇总后左树为终态（信息行 INFO，测试行 OK/WARN/FAIL）；可点"生成报告"导出 HTML 报告，或点"退出"结束。</w:t>
      </w:r>
    </w:p>
    <w:p>
      <w:pPr>
        <w:pStyle w:val="Heading2"/>
      </w:pPr>
      <w:r>
        <w:t>5. 快速测试（9 项，约 1～2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测试内容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CPU自检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处理器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寄存器 A/B 组、标志位、缓存读写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CPU对核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处理器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型号/核心频率规格交叉比对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内存步进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地址步进写读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内存反转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写→反转→读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启动诊断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启动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引导项扫描 + 优先级核对（三路：引导设备、启动变量、引导事件）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硬盘健康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存储器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SMART 属性/健康度（SATA/NVMe 逐盘）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电池健康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电池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ACPI 电池包（容量/状态）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温度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电池类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热点温度 + 临界阈值（SMBIOS Type 26/27/28 + ACPI 温度）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事件日志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事件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SMBIOS Type 15 / 启动变量 / HII 三路归并</w:t>
            </w:r>
          </w:p>
        </w:tc>
      </w:tr>
    </w:tbl>
    <w:p/>
    <w:p>
      <w:pPr>
        <w:pStyle w:val="Heading2"/>
      </w:pPr>
      <w:r>
        <w:t>6. 深度测试（新增 12 项；全套 21 项，约 5～10 分钟）</w:t>
      </w:r>
    </w:p>
    <w:p>
      <w:pPr>
        <w:pStyle w:val="Heading3"/>
      </w:pPr>
      <w:r>
        <w:t>6.1 深度模式选择——继承快速结果</w:t>
      </w:r>
    </w:p>
    <w:p>
      <w:pPr>
        <w:spacing w:after="80"/>
      </w:pPr>
      <w:r>
        <w:t>快速测试完成后，点"深度测试"会先弹窗询问范围：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ep-cho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深度测试范围选择弹窗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仅深度（12 项）</w:t>
      </w:r>
      <w:r>
        <w:t>：继承快速测试结果、跳过已测项，只跑深度新增 12 项——适合"快速已过，只加深度"的复查场景（省时）；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全部重测（21 项）</w:t>
      </w:r>
      <w:r>
        <w:t>：快速 + 深度全量重跑——适合换机/怀疑前一轮结果的场景；</w:t>
      </w:r>
    </w:p>
    <w:p>
      <w:pPr>
        <w:pStyle w:val="ListBullet"/>
        <w:spacing w:after="40"/>
      </w:pPr>
      <w:r>
        <w:t>取消则不改变任何状态。</w:t>
      </w:r>
    </w:p>
    <w:p>
      <w:pPr>
        <w:spacing w:after="80"/>
      </w:pPr>
      <w:r>
        <w:t>快速未完成过（或中断未算完成）时点"深度测试"直接进入 21 项全部重测（无继承语义）。</w:t>
      </w:r>
      <w:r>
        <w:rPr>
          <w:rFonts w:ascii="微软雅黑" w:hAnsi="微软雅黑" w:eastAsia="微软雅黑"/>
          <w:b/>
        </w:rPr>
        <w:t>首次直接深度测试</w:t>
      </w:r>
      <w:r>
        <w:t>：若尚未做过快速，深度按钮直接预览全套餐。</w:t>
      </w:r>
    </w:p>
    <w:p>
      <w:pPr>
        <w:pStyle w:val="Heading3"/>
      </w:pPr>
      <w:r>
        <w:t>6.2 深度 21 项预览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t-21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深度测试 21 项预览——左树 21 行全 PENDING、右侧细则清单</w:t>
      </w:r>
    </w:p>
    <w:p>
      <w:pPr>
        <w:spacing w:after="80"/>
      </w:pPr>
      <w:r>
        <w:t>深度的新增项（在快速 9 项之上）：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测试内容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内存块移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块搬移 + 校验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内存模 20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整面模 20 写读 → 快速校准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内存随机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伪随机 pattern（可复现）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内存位衰减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0/1 双 pattern 写读 → 静置保持力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内存全零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全 0/全 1 写读（Null+Warm）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CPU压测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处理器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全指令/浮点压力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CPU缓存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处理器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缓存带宽（L1/L2）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硬盘长测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存储器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长 DST（SSD 免测走 INFO）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显卡显存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显示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显存写读回环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网络时延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探测帧时延（无网卡走 INFO）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USB端口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显示类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USB 设备枚举 + 端口号/型号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输入设备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显示类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键盘依次按键 + 鼠标点击三个标记（交互）</w:t>
            </w:r>
          </w:p>
        </w:tc>
      </w:tr>
    </w:tbl>
    <w:p/>
    <w:p>
      <w:r>
        <w:rPr>
          <w:i/>
          <w:color w:val="505050"/>
          <w:sz w:val="19"/>
        </w:rPr>
        <w:t>**姊妹项目导流**（话术定稿）：**更多强大内存测试模式，推荐使用：高级内存测试 advmemtest——那里有更多 pattern 和测试方案**；**专业启动问题修复 app：启动医生 BootDoctor——如启动测试发现问题，可以用它来判断和修复**（pcDig 的启动诊断也源自启动医生项目）——在套餐预览页脚与"关于"对话框内均已内嵌指引（见 §10.4）。</w:t>
      </w:r>
    </w:p>
    <w:p>
      <w:pPr>
        <w:pStyle w:val="Heading2"/>
      </w:pPr>
      <w:r>
        <w:t>7. 测试运行过程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un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测试运行中——进度 35%，正在扫描：内存反转，左树内存类别 TESTING 蓝、已完成项 OK</w:t>
      </w:r>
    </w:p>
    <w:p>
      <w:pPr>
        <w:spacing w:after="80"/>
      </w:pPr>
      <w:r>
        <w:t>运行时的界面行为：</w:t>
      </w:r>
    </w:p>
    <w:p>
      <w:pPr>
        <w:pStyle w:val="ListBullet"/>
        <w:spacing w:after="40"/>
      </w:pPr>
      <w:r>
        <w:t>工具栏"开始"变为"</w:t>
      </w:r>
      <w:r>
        <w:rPr>
          <w:rFonts w:ascii="微软雅黑" w:hAnsi="微软雅黑" w:eastAsia="微软雅黑"/>
          <w:b/>
        </w:rPr>
        <w:t>暂停</w:t>
      </w:r>
      <w:r>
        <w:t>"；"中断"按钮随时可中止（中止不弹汇总窗，左树保留进度）；</w:t>
      </w:r>
    </w:p>
    <w:p>
      <w:pPr>
        <w:pStyle w:val="ListBullet"/>
        <w:spacing w:after="40"/>
      </w:pPr>
      <w:r>
        <w:t>右上角"正在扫描：× × ×" + 扫描条放大镜逐槽推进；</w:t>
      </w:r>
    </w:p>
    <w:p>
      <w:pPr>
        <w:pStyle w:val="ListBullet"/>
        <w:spacing w:after="40"/>
      </w:pPr>
      <w:r>
        <w:t>进度条百分比实时增长（21 项全套餐时按条目数加权）；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左树实时联动</w:t>
      </w:r>
      <w:r>
        <w:t>：当前测试项变为蓝色 TESTING 高亮，完成的项立即变 OK/WARN/FAIL——不必等全部跑完即可看到个体结论；</w:t>
      </w:r>
    </w:p>
    <w:p>
      <w:pPr>
        <w:pStyle w:val="ListBullet"/>
        <w:spacing w:after="40"/>
      </w:pPr>
      <w:r>
        <w:t>Esc = 暂停（再按 Esc 继续），与"中断"（放弃本轮）是两个概念。</w:t>
      </w:r>
    </w:p>
    <w:p>
      <w:pPr>
        <w:pStyle w:val="Heading2"/>
      </w:pPr>
      <w:r>
        <w:t>8. 测试完成与汇总</w:t>
      </w:r>
    </w:p>
    <w:p>
      <w:pPr>
        <w:spacing w:after="80"/>
      </w:pPr>
      <w:r>
        <w:t>全部原子完成后自动弹出汇总窗：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测试完成汇总弹窗——共 9 项：通过 5 / 警告 1 / 失败 0 / 信息 3</w:t>
      </w:r>
    </w:p>
    <w:p>
      <w:pPr>
        <w:spacing w:after="80"/>
      </w:pPr>
      <w:r>
        <w:t>汇总窗列出：总项数、通过/警告/失败/信息计数，逐项清单（带状态徽标），确定后关闭。中断/故障路径不弹窗（结论走状态栏徽章 + 串口）。</w:t>
      </w:r>
    </w:p>
    <w:p>
      <w:pPr>
        <w:spacing w:after="80"/>
      </w:pPr>
      <w:r>
        <w:rPr>
          <w:rFonts w:ascii="微软雅黑" w:hAnsi="微软雅黑" w:eastAsia="微软雅黑"/>
          <w:b/>
        </w:rPr>
        <w:t>左树终态</w:t>
      </w:r>
      <w:r>
        <w:t>（关闭汇总后）：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ree-d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测试完成后的左树终态——枚举行全部 INFO、测试行 OK/WARN 判定</w:t>
      </w:r>
    </w:p>
    <w:p>
      <w:pPr>
        <w:spacing w:after="80"/>
      </w:pPr>
      <w:r>
        <w:t>测试结束后，没有对应测试项的硬件信息行（主板型号、CPU 频率、内存容量等）统一转为"信息"徽标——它们本就不是测试项，避免"还有未完成"的误读；测试结论全部落在 21 个测试项行上。</w:t>
      </w:r>
    </w:p>
    <w:p>
      <w:pPr>
        <w:pStyle w:val="Heading2"/>
      </w:pPr>
      <w:r>
        <w:t>9. 硬件诊断功能详解</w:t>
      </w:r>
    </w:p>
    <w:p>
      <w:pPr>
        <w:pStyle w:val="Heading3"/>
      </w:pPr>
      <w:r>
        <w:t>9.1 处理器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CPU自检</w:t>
      </w:r>
      <w:r>
        <w:t>（8 片）：寄存器 A/B 组读改写、标志位置位/清零、缓存预读探针——覆盖"CPU 能不能正常做基本运算"。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CPU对核</w:t>
      </w:r>
      <w:r>
        <w:t xml:space="preserve">：CPUID 品牌串/供应商与频率规格交叉核对（无 </w:t>
      </w:r>
      <w:r>
        <w:rPr>
          <w:rFonts w:ascii="Consolas" w:hAnsi="Consolas"/>
          <w:sz w:val="19"/>
        </w:rPr>
        <w:t>@GHz</w:t>
      </w:r>
      <w:r>
        <w:t xml:space="preserve"> 后缀时频率行 INFO）。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CPU压测</w:t>
      </w:r>
      <w:r>
        <w:t>（深度）：全指令/浮点压力循环——热区/降频类型问题的"烤机"式探测。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缓存带宽</w:t>
      </w:r>
      <w:r>
        <w:t>（深度）：L1/L2 缓存带宽 MB/s 实测。</w:t>
      </w:r>
    </w:p>
    <w:p>
      <w:pPr>
        <w:pStyle w:val="Heading3"/>
      </w:pPr>
      <w:r>
        <w:t>9.2 内存（7 种 pattern，覆盖快速 + 深度）</w:t>
      </w:r>
    </w:p>
    <w:p>
      <w:pPr>
        <w:spacing w:after="80"/>
      </w:pPr>
      <w:r>
        <w:t>快速：步进写读、反转写读；深度：块搬移校验、模 20 面写读、随机、位衰减、全零（Null+Warm）。多 pattern 交叉可捕捉耦合/温漂/制程缺陷类故障；位衰减含静置保持力时段，最接近"休眠后掉马"场景。深度运行时按可用内存动态分块，低内存机器自动收缩块尺寸。</w:t>
      </w:r>
      <w:r>
        <w:rPr>
          <w:rFonts w:ascii="微软雅黑" w:hAnsi="微软雅黑" w:eastAsia="微软雅黑"/>
          <w:b/>
        </w:rPr>
        <w:t>内存专项的检测面需要更深时（更多 pattern/温漂类测试方案），请转用：高级内存测试 advmemtest</w:t>
      </w:r>
      <w:r>
        <w:t>（推荐话术："更多强大内存测试模式，推荐使用：高级内存测试 advmemtest，那里有更多 pattern 和测试方案"——本工具定位仍是整机自检）。</w:t>
      </w:r>
    </w:p>
    <w:p>
      <w:pPr>
        <w:pStyle w:val="Heading3"/>
      </w:pPr>
      <w:r>
        <w:t>9.3 存储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硬盘健康（快速）</w:t>
      </w:r>
      <w:r>
        <w:t>：读 SATA SMART 属性（临界属性对比阈值——重映射扇区/寻道错误/通电小时等）与 NVMe 健康信息（温度/可用备用/介质错误），逐盘出结论行。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硬盘长测（深度）</w:t>
      </w:r>
      <w:r>
        <w:t>：对支持 DST 的机械盘发起写读长测；SSD/不支持设备诚实报"不建议/不支持（INFO）"而不是假通过——0 盘环境显示"无数据"。</w:t>
      </w:r>
      <w:r>
        <w:rPr>
          <w:rFonts w:ascii="微软雅黑" w:hAnsi="微软雅黑" w:eastAsia="微软雅黑"/>
          <w:b/>
        </w:rPr>
        <w:t>磁盘/引导链路需要进一步判断和修复时，请转用：启动医生 BootDoctor</w:t>
      </w:r>
      <w:r>
        <w:t>（推荐话术："专业启动问题修复 app：启动医生 BootDoctor，如启动测试发现问题，可以用它来判断和修复"——pcDig 的启动诊断即源自该项目）。</w:t>
      </w:r>
    </w:p>
    <w:p>
      <w:pPr>
        <w:pStyle w:val="Heading3"/>
      </w:pPr>
      <w:r>
        <w:t>9.4 显示与图形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显卡显存（深度）</w:t>
      </w:r>
      <w:r>
        <w:t>：经 GOP 做显存写读回环（报告轮次/字节量）；无 GOP 或格式不支持 = INFO。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屏幕点测（输入设备/交互）</w:t>
      </w:r>
      <w:r>
        <w:t xml:space="preserve">：屏幕依序显示 1、2、3 号标记，用户依次点中 </w:t>
      </w:r>
      <w:r>
        <w:rPr>
          <w:rFonts w:ascii="微软雅黑" w:hAnsi="微软雅黑" w:eastAsia="微软雅黑"/>
          <w:b/>
        </w:rPr>
        <w:t>左上、右上、中间</w:t>
      </w:r>
      <w:r>
        <w:t xml:space="preserve"> 三处——验证触点/光标定位准确性；点击全部完成 = PASS，超时无操作 = INFO。</w:t>
      </w:r>
    </w:p>
    <w:p>
      <w:pPr>
        <w:pStyle w:val="Heading3"/>
      </w:pPr>
      <w:r>
        <w:t>9.5 网络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网络时延（深度）</w:t>
      </w:r>
      <w:r>
        <w:t>：向对端发送探测帧，统计 tx-min/avg/max、丢包率、RTT 与回应率——PC-Check 级网络探测（无网卡/链路断开时 INFO 并说明原因）。</w:t>
      </w:r>
    </w:p>
    <w:p>
      <w:pPr>
        <w:pStyle w:val="Heading3"/>
      </w:pPr>
      <w:r>
        <w:t>9.6 电池与温度传感器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电池健康（快速）</w:t>
      </w:r>
      <w:r>
        <w:t>：ACPI 电池包——已接入状态、剩余容量（能效/设计容量比对）。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温度（快速）</w:t>
      </w:r>
      <w:r>
        <w:t>：SMBIOS Type 27（温度探针）读数 + 临界阈值判定；传感器缺失（台式机无感）= INFO——不做假报。</w:t>
      </w:r>
    </w:p>
    <w:p>
      <w:pPr>
        <w:pStyle w:val="ListBullet"/>
        <w:spacing w:after="40"/>
      </w:pPr>
      <w:r>
        <w:t>主板电源（电压/风扇）数据随 SMBIOS Type 26/28 一并纳入检测面（真机验证清单项）。</w:t>
      </w:r>
    </w:p>
    <w:p>
      <w:pPr>
        <w:pStyle w:val="Heading3"/>
      </w:pPr>
      <w:r>
        <w:t>9.7 端口与输入设备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USB端口（深度）</w:t>
      </w:r>
      <w:r>
        <w:t>：枚举 USB 控制器 + Hub 拓扑，列出设备（端口号/型号/速率信息），发现异常设备 = WARN 级别记录。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输入设备（深度交互）</w:t>
      </w:r>
      <w:r>
        <w:t>：键盘阶段（依次按 A S D F W——避免"键盘只用了一次"的假阳性），鼠标阶段（三点屏幕点测，见 9.4）；触屏在真机清单已列。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put-keyboard-st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输入设备测试——键盘阶段（依次按键 A S D F W，0/5 计数）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put-mouse-3poi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输入设备测试——鼠标阶段（左上/右上/中间三个标记，依次点中）</w:t>
      </w:r>
    </w:p>
    <w:p>
      <w:pPr>
        <w:pStyle w:val="Heading3"/>
      </w:pPr>
      <w:r>
        <w:t>9.8 启动诊断与事件日志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启动诊断（快速）</w:t>
      </w:r>
      <w:r>
        <w:t>：三路扫描——引导设备枚举与优先级核对（默认项/降级追踪）、启动变量（Boot####/BootOrder 完整性）、引导事件（最近启动记录）；结果给出引导项清单、异常与建议，整类镜像进"启动"类别树。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事件日志（快速）</w:t>
      </w:r>
      <w:r>
        <w:t>：三路归并——SMBIOS Type 15 系统事件（休眠/恢复、风扇、错误码）、启动/配置变量、HII 表单关键字（如 fault 关键字命中 = WARN）——找到"上一台机器上发生过什么"的硬证据。</w:t>
      </w:r>
    </w:p>
    <w:p>
      <w:pPr>
        <w:pStyle w:val="Heading3"/>
      </w:pPr>
      <w:r>
        <w:t>9.9 系统日志分析（增强功能）</w:t>
      </w:r>
    </w:p>
    <w:p>
      <w:pPr>
        <w:pStyle w:val="ListBullet"/>
        <w:spacing w:after="40"/>
      </w:pPr>
      <w:r>
        <w:t xml:space="preserve">命令行 </w:t>
      </w:r>
      <w:r>
        <w:rPr>
          <w:rFonts w:ascii="Consolas" w:hAnsi="Consolas"/>
          <w:sz w:val="19"/>
        </w:rPr>
        <w:t>-loganalyze</w:t>
      </w:r>
      <w:r>
        <w:t xml:space="preserve">：经姊妹项目 mount（只读挂载）挂载 </w:t>
      </w:r>
      <w:r>
        <w:rPr>
          <w:rFonts w:ascii="微软雅黑" w:hAnsi="微软雅黑" w:eastAsia="微软雅黑"/>
          <w:b/>
        </w:rPr>
        <w:t>Windows（NTFS）/Linux（ext4）系统盘</w:t>
      </w:r>
      <w:r>
        <w:t>，过滤系统日志（如上次启动失败段、bugcheck/panic 记录），输出"上次启动失败原因"分析——把"软故障"也纳入诊断闭环。GUI 内"事件日志"类别留有该能力入口（真机验证清单项）。</w:t>
      </w:r>
    </w:p>
    <w:p>
      <w:pPr>
        <w:pStyle w:val="Heading2"/>
      </w:pPr>
      <w:r>
        <w:t>10. 操作方式</w:t>
      </w:r>
    </w:p>
    <w:p>
      <w:pPr>
        <w:pStyle w:val="Heading3"/>
      </w:pPr>
      <w:r>
        <w:t>10.1 鼠标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点击左树行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显示该行详情；类别行点击 = 折叠/展开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点击扫描条槽图标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左树定位到该类别行（表头高亮 + 滚动可见）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点击工具按钮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对应流程动作</w:t>
            </w:r>
          </w:p>
        </w:tc>
      </w:tr>
    </w:tbl>
    <w:p/>
    <w:p>
      <w:pPr>
        <w:pStyle w:val="Heading3"/>
      </w:pPr>
      <w:r>
        <w:t>10.2 键盘（纯键盘可用）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键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Tab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各大元素间切换焦点：快速测试 → 深度测试 → 开始 → 中断 → 生成报告 → 关于 → 退出 → 测试该项 → 左树（树为单个焦点单位，带 2px 强调边框）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Shift+Tab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反向切换焦点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↑ ↓（左树内）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在测试项/类别行间移动选中（选中行高亮，右面板实时联动）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激活焦点项：左树内 = 查看详情/折叠类别；按钮 = 点击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运行中 = 暂停（再按 = 继续）；预览中 = 取消选择；空闲 = 退出；弹窗中 = 关闭弹窗（不退出）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kbd-tree-foc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Tab 到左树的焦点外观（容器 2px 强调边框 + 首行选中）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kbd-tree-na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纯键盘导航——按两次 ↓ 选中 CPU自检并在右侧显示详情</w:t>
      </w:r>
    </w:p>
    <w:p>
      <w:pPr>
        <w:pStyle w:val="Heading3"/>
      </w:pPr>
      <w:r>
        <w:t>10.3 无鼠标适配</w:t>
      </w:r>
    </w:p>
    <w:p>
      <w:pPr>
        <w:spacing w:after="80"/>
      </w:pPr>
      <w:r>
        <w:t>主板/固件不一定提供鼠标驱动——启动时检测真实指针设备（带设备路径的 SimplePointer/AbsolutePointer），无鼠标时状态栏左下角显示"</w:t>
      </w:r>
      <w:r>
        <w:rPr>
          <w:rFonts w:ascii="微软雅黑" w:hAnsi="微软雅黑" w:eastAsia="微软雅黑"/>
          <w:b/>
        </w:rPr>
        <w:t>无鼠标驱动</w:t>
      </w:r>
      <w:r>
        <w:t>"（ISO 启动形态即典型场景，见 §2.1 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o-mouse-h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无鼠标驱动提示（状态栏左下角，橙色）</w:t>
      </w:r>
    </w:p>
    <w:p>
      <w:pPr>
        <w:spacing w:after="80"/>
      </w:pPr>
      <w:r>
        <w:t>该场景下 Tab/方向键/Enter/Esc 全流程可用（选套餐 → 开始 → 中断 → 生成报告 → 退出），鼠标只是可选通道。</w:t>
      </w:r>
    </w:p>
    <w:p>
      <w:pPr>
        <w:pStyle w:val="Heading2"/>
      </w:pPr>
      <w:r>
        <w:t>11. 报告与关于</w:t>
      </w:r>
    </w:p>
    <w:p>
      <w:pPr>
        <w:spacing w:after="80"/>
      </w:pPr>
      <w:r>
        <w:rPr>
          <w:rFonts w:ascii="微软雅黑" w:hAnsi="微软雅黑" w:eastAsia="微软雅黑"/>
          <w:b/>
        </w:rPr>
        <w:t>生成报告</w:t>
      </w:r>
      <w:r>
        <w:t xml:space="preserve">：点击"生成报告"按钮，将当前系统信息 + 测试结果写出为 </w:t>
      </w:r>
      <w:r>
        <w:rPr>
          <w:rFonts w:ascii="Consolas" w:hAnsi="Consolas"/>
          <w:sz w:val="19"/>
        </w:rPr>
        <w:t>fs0:\pcdig_report.html</w:t>
      </w:r>
      <w:r>
        <w:t>（自包含单文件，可在任意浏览器打开；深色主题、状态着色、表格化）：</w:t>
      </w:r>
    </w:p>
    <w:p>
      <w:r>
        <w:rPr>
          <w:i/>
          <w:color w:val="505050"/>
          <w:sz w:val="19"/>
        </w:rPr>
        <w:t>**报告样例片段**（pcdig_report_sample.html，完整文件见同目录）：</w:t>
      </w:r>
    </w:p>
    <w:p>
      <w:pPr>
        <w:spacing w:after="80"/>
      </w:pPr>
      <w:r>
        <w:t>&gt;</w:t>
      </w:r>
    </w:p>
    <w:p>
      <w:r>
        <w:rPr>
          <w:i/>
          <w:color w:val="505050"/>
          <w:sz w:val="19"/>
        </w:rPr>
        <w:t>```</w:t>
      </w:r>
    </w:p>
    <w:p>
      <w:r>
        <w:rPr>
          <w:i/>
          <w:color w:val="505050"/>
          <w:sz w:val="19"/>
        </w:rPr>
        <w:t>pcDig 硬件诊断报告</w:t>
      </w:r>
    </w:p>
    <w:p>
      <w:r>
        <w:rPr>
          <w:i/>
          <w:color w:val="505050"/>
          <w:sz w:val="19"/>
        </w:rPr>
        <w:t>生成时间：2026-09-03 14:15:09  版本：0.1.0+205.2026-09-03 20:38:00</w:t>
      </w:r>
    </w:p>
    <w:p>
      <w:r>
        <w:rPr>
          <w:i/>
          <w:color w:val="505050"/>
          <w:sz w:val="19"/>
        </w:rPr>
        <w:t>系统信息</w:t>
      </w:r>
    </w:p>
    <w:p>
      <w:r>
        <w:rPr>
          <w:i/>
          <w:color w:val="505050"/>
          <w:sz w:val="19"/>
        </w:rPr>
        <w:t xml:space="preserve">  主板型号 | Standard PC (i440FX + PIIX, 1996)</w:t>
      </w:r>
    </w:p>
    <w:p>
      <w:r>
        <w:rPr>
          <w:i/>
          <w:color w:val="505050"/>
          <w:sz w:val="19"/>
        </w:rPr>
        <w:t xml:space="preserve">  制造商   | QEMU</w:t>
      </w:r>
    </w:p>
    <w:p>
      <w:r>
        <w:rPr>
          <w:i/>
          <w:color w:val="505050"/>
          <w:sz w:val="19"/>
        </w:rPr>
        <w:t xml:space="preserve">  内存明细 | DIMM 0 256MB</w:t>
      </w:r>
    </w:p>
    <w:p>
      <w:r>
        <w:rPr>
          <w:i/>
          <w:color w:val="505050"/>
          <w:sz w:val="19"/>
        </w:rPr>
        <w:t xml:space="preserve">  总容量   | 256 MB</w:t>
      </w:r>
    </w:p>
    <w:p>
      <w:r>
        <w:rPr>
          <w:i/>
          <w:color w:val="505050"/>
          <w:sz w:val="19"/>
        </w:rPr>
        <w:t>...</w:t>
      </w:r>
    </w:p>
    <w:p>
      <w:r>
        <w:rPr>
          <w:i/>
          <w:color w:val="505050"/>
          <w:sz w:val="19"/>
        </w:rPr>
        <w:t>```</w:t>
      </w:r>
    </w:p>
    <w:p>
      <w:pPr>
        <w:spacing w:after="80"/>
      </w:pPr>
      <w:r>
        <w:rPr>
          <w:rFonts w:ascii="微软雅黑" w:hAnsi="微软雅黑" w:eastAsia="微软雅黑"/>
          <w:b/>
        </w:rPr>
        <w:t>关于</w:t>
      </w:r>
      <w:r>
        <w:t xml:space="preserve">：右上角"关于"按钮显示产品名/版本号/作者/邮箱 + </w:t>
      </w:r>
      <w:r>
        <w:rPr>
          <w:rFonts w:ascii="微软雅黑" w:hAnsi="微软雅黑" w:eastAsia="微软雅黑"/>
          <w:b/>
        </w:rPr>
        <w:t>姊妹项目指引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b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关于对话框——pcDig 硬件诊断、版本、作者：Mike Wu、mikewuping@163.com、姊妹项目：高级内存测试 advmemtest / 启动医生 BootDoctor</w:t>
      </w:r>
    </w:p>
    <w:p>
      <w:pPr>
        <w:pStyle w:val="Heading3"/>
      </w:pPr>
      <w:r>
        <w:t>10.4 姊妹项目导流（APP 内体现）</w:t>
      </w:r>
    </w:p>
    <w:p>
      <w:pPr>
        <w:spacing w:after="80"/>
      </w:pPr>
      <w:r>
        <w:t>APP 内两处给出姊妹项目指引，便于用户"发现更深的检测面"：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关于对话框</w:t>
      </w:r>
      <w:r>
        <w:t>（上图）：两行灰字——"高级内存测试 advmemtest（更多 pattern 与测试方案）"与"启动医生 BootDoctor（专业启动问题判断与修复）"；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套餐预览页脚</w:t>
      </w:r>
      <w:r>
        <w:t>（ESC 提示行下方两行，§2.1/§4 快速预览截图可见全貌；21 项预览时向下滚动可见）："更多强大内存测试模式，推荐使用：高级内存测试 advmemtest（更多 pattern 和测试方案）"与"专业启动问题修复 app：启动医生 BootDoctor（如启动测试发现问题，可用它判断和修复）"——选择套餐时即可见。</w:t>
      </w:r>
    </w:p>
    <w:p>
      <w:pPr>
        <w:spacing w:after="80"/>
      </w:pPr>
      <w:r>
        <w:t>链接字段按规范留待后续补充（仅名称 + 一句话定位，不引第三方外链）。</w:t>
      </w:r>
    </w:p>
    <w:p>
      <w:pPr>
        <w:pStyle w:val="Heading2"/>
      </w:pPr>
      <w:r>
        <w:t>12. 与 HP / Dell / PC-Check 功能对比</w:t>
      </w:r>
    </w:p>
    <w:p>
      <w:r>
        <w:rPr>
          <w:i/>
          <w:color w:val="505050"/>
          <w:sz w:val="19"/>
        </w:rPr>
        <w:t>说明：本表按各产品公开技术资料与常见功能集归类（HP = HP PC Hardware Diagnostics / BIOS 内建诊断；Dell = Dell ePSA / BIOS 内建 Diagnostics；PC-Check = Eurosoft PC-Check），"部分支持"表示该方向有实现但口径不同，差异详情见备注列。不构成逐点官方规格引证。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功能项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pcDig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HP 内建诊断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Dell 内建诊断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PC-Check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无 OS 运行（UEFI 直启）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四者均无需操作系统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简体中文 GUI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pcDig 全中文；HP/Dell 多语言包覆盖简体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鼠标 + 键盘双通道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另配无鼠标键盘全流程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内存测试 pattern 数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7（2 快 + 5 深）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部分（默认覆盖 1-2 类模式）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部分（快速/全测两档）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较全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pcDig 深度含位衰减静置、伪随机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CPU 自检/指令测试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CPU 压力/浮点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✔（深度）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缓存测试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✔（L1/L2 带宽）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硬盘 SMART 健康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✔（SATA + NVMe）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硬盘长 DST 写测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✔（机械盘；SSD 诚实 INFO）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pcDig 对不支持项不假通过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显存测试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✔（GOP 回环）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网络连通/时延/丢包/RTT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✔（深度）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部分（Ping 类）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部分（Ping 类）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pcDig 含 tx-loss/RTT 统计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电池健康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✔（ACPI 容量/状态）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台式机场景自动 INFO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温度/电压/风扇传感器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✔（SMBIOS 26/27/28 + ACPI）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真机验证清单项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USB 端口枚举/设备表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✔（深度）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Hub 多设备待真机覆盖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键盘/鼠标交互测试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✔（A-S-D-F-W + 三点）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屏幕点位点测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✔（3 点；真机恢复 4 角）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四角模式已在待办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BIOS 事件日志读取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✔（Type15/变量/HII 三路）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pcDig 的特色强项（Dell DSET 类另附）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启动引导诊断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✔（三路扫描 + 建议）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对标 Dell 引导链检查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系统盘日志分析（挂载 OS 盘）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✔（NTFS/ext4 只读挂载）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部分（DSET 体）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全产品独有——软故障闭环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测试报告导出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✔（HTML 单文件）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✔（U 盘）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✔（U 盘）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✔（USB 媒体）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快速/深度分档 + 继承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✔（仅深度继承/全部重测）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分档均为三档起点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测试全程可视化（动画/实时联动）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✔（扫描条放大镜 + 树实时联动 + 进度条）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608"/>
          </w:tcPr>
          <w:p/>
        </w:tc>
      </w:tr>
      <w:tr>
        <w:tc>
          <w:tcPr>
            <w:tcW w:type="dxa" w:w="1608"/>
          </w:tcPr>
          <w:p>
            <w:r>
              <w:rPr>
                <w:sz w:val="18"/>
              </w:rPr>
              <w:t>姊妹专项工具生态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✔（高级内存测试 advmemtest / 启动医生 BootDoctor——APP 内导流）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pcDig 在"整机自检"之外开放"专项接力"入口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</w:rPr>
        <w:t>一句话定位</w:t>
      </w:r>
      <w:r>
        <w:t>：pcDig 在"硬件扫描"主干与 HP/Dell/PC-Check 持平，在"事件日志与系统日志分析"上显著领先（软硬件全链路闭环），且全中文 GUI + 无鼠标键盘全流程 + HTML 报告，适合维修/装机/验机场景。</w:t>
      </w:r>
    </w:p>
    <w:p>
      <w:pPr>
        <w:pStyle w:val="Heading2"/>
      </w:pPr>
      <w:r>
        <w:t>13. 技术规格与验证环境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构建链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EDK2（VS2019/x64/DEBUG），PACKAGES_PATH 双入口；版本化构建（VERSION.txt → Version.h → APP_VERSION= 串口行 + GUI 水印）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图形库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LVGL v9.2.2（LvglPkg UEFI 移植；LVGL 原生零修改，移植层改动走 upstream 流程）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PcDig.efi（约 1.2 MB）、pcdig_report.html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验证基线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QEMU + 带鼠标驱动 OVMF（Ps2MouseDxe + UsbMouseAbsolutePointerDxe），-usb -device usb-mouse，禁 q35，cache=directsync，FAT 无分区镜像；串口日志 + 虚拟显存 screendump 证据闭环；可启动 ISO（El Torito no-emul + FAT32 ESP 映像）以"仅光驱设备"验证免 Shell 直启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截图说明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本手册截图取自 QEMU 1280×800 验证环境（构建 0.1.0+205/206/207——相邻构建仅版本水印差异，界面无差）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</w:rPr>
        <w:t>测试项目覆盖率</w:t>
      </w:r>
      <w:r>
        <w:t>：快速 9 + 深度 12 = 21 项原子；每原子按类别行归口（处理器/内存/存储器/显示/网络/电池/启动/事件八类 + 系统信息类），套餐选择/重叠/继承语义半严格校验（预览行数与引擎注册数不符自动 WARN）。</w:t>
      </w:r>
    </w:p>
    <w:p>
      <w:pPr>
        <w:pStyle w:val="Heading2"/>
      </w:pPr>
      <w:r>
        <w:t>14. 真机校验清单与后续规划</w:t>
      </w:r>
    </w:p>
    <w:p>
      <w:pPr>
        <w:spacing w:after="80"/>
      </w:pPr>
      <w:r>
        <w:rPr>
          <w:rFonts w:ascii="微软雅黑" w:hAnsi="微软雅黑" w:eastAsia="微软雅黑"/>
          <w:b/>
        </w:rPr>
        <w:t>真机后补验证</w:t>
      </w:r>
      <w:r>
        <w:t>（QEMU 无法完全模拟的项，见 README 真机清单）：</w:t>
      </w:r>
    </w:p>
    <w:p>
      <w:pPr>
        <w:pStyle w:val="ListBullet"/>
        <w:spacing w:after="40"/>
      </w:pPr>
      <w:r>
        <w:t>鼠标/触屏在真机的定位精确度（QEMU 无鼠标注入）；</w:t>
      </w:r>
    </w:p>
    <w:p>
      <w:pPr>
        <w:pStyle w:val="ListBullet"/>
        <w:spacing w:after="40"/>
      </w:pPr>
      <w:r>
        <w:t>USB Hub 多设备端口枚举；</w:t>
      </w:r>
    </w:p>
    <w:p>
      <w:pPr>
        <w:pStyle w:val="ListBullet"/>
        <w:spacing w:after="40"/>
      </w:pPr>
      <w:r>
        <w:t>网络时延/RTT 在真实局域网（QEMU -net none）；</w:t>
      </w:r>
    </w:p>
    <w:p>
      <w:pPr>
        <w:pStyle w:val="ListBullet"/>
        <w:spacing w:after="40"/>
      </w:pPr>
      <w:r>
        <w:t>SMBIOS Type 26/27/28 传感器在真实主板上的读出；</w:t>
      </w:r>
    </w:p>
    <w:p>
      <w:pPr>
        <w:pStyle w:val="ListBullet"/>
        <w:spacing w:after="40"/>
      </w:pPr>
      <w:r>
        <w:t>长列表树滚动、模态弹窗首键吞（upstream 候选）。</w:t>
      </w:r>
    </w:p>
    <w:p>
      <w:pPr>
        <w:spacing w:after="80"/>
      </w:pPr>
      <w:r>
        <w:rPr>
          <w:rFonts w:ascii="微软雅黑" w:hAnsi="微软雅黑" w:eastAsia="微软雅黑"/>
          <w:b/>
        </w:rPr>
        <w:t>后续规划（待办）</w:t>
      </w:r>
      <w:r>
        <w:t>：屏幕点测四角恢复（左上/右上/左下/右下——真机验收后切回）、QEMU 鼠标注入自动化、双列预览树、ABORT 树语义完善、USB 端口归入"存储/外部设备"类的视觉统一等。</w:t>
      </w:r>
    </w:p>
    <w:p>
      <w:pPr>
        <w:pStyle w:val="Heading2"/>
      </w:pPr>
      <w:r>
        <w:t>附录 A：状态徽标语义速查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徽标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DIAG_PASS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DIAG_WARN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警告（含建议项）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DIAG_FAIL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失败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DIAG_INFO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信息（无数据/未检测/纯信息行）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DIAG_TESTING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正在测试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DIAG_UNTESTED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待测试</w:t>
            </w:r>
          </w:p>
        </w:tc>
      </w:tr>
    </w:tbl>
    <w:p/>
    <w:p>
      <w:pPr>
        <w:spacing w:after="80"/>
      </w:pPr>
      <w:r>
        <w:t>(坏点：类别行徽标 = 子项最差严重度；测试完成后残留的枚举行 PENDING 一律转 INFO。)</w:t>
      </w:r>
    </w:p>
    <w:p>
      <w:pPr>
        <w:pStyle w:val="Heading2"/>
      </w:pPr>
      <w:r>
        <w:t>附录 B：套餐原子覆盖总表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套餐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原子数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快速（quick/item）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CPU自检、CPU对核、内存步进、内存反转、启动诊断、硬盘健康、电池健康、温度、事件日志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仅深度（ext-only）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 内存 pattern + CPU压测 + CPU缓存 + 硬盘长测 + 显卡显存 + 网络时延 + USB端口 + 输入设备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全部重测（ext-all/extensive）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快速 9 + 深度 12</w:t>
            </w:r>
          </w:p>
        </w:tc>
      </w:tr>
    </w:tbl>
    <w:p/>
    <w:p>
      <w:pPr>
        <w:pStyle w:val="Heading2"/>
      </w:pPr>
      <w:r>
        <w:t>附录 C：报告文件样例</w:t>
      </w:r>
    </w:p>
    <w:p>
      <w:pPr>
        <w:spacing w:after="80"/>
      </w:pPr>
      <w:r>
        <w:t xml:space="preserve">完整样例见 </w:t>
      </w:r>
      <w:r>
        <w:rPr>
          <w:rFonts w:ascii="Consolas" w:hAnsi="Consolas"/>
          <w:sz w:val="19"/>
        </w:rPr>
        <w:t>pcdig_report_sample.html</w:t>
      </w:r>
      <w:r>
        <w:t>（4.2 KB，自包含深色主题单文件）。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F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F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F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F66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