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DE999" w14:textId="535B50DC" w:rsidR="00320D85" w:rsidRDefault="00FC2B41">
      <w:r>
        <w:t xml:space="preserve">ODPi TSC </w:t>
      </w:r>
      <w:r w:rsidR="00404175">
        <w:t>Meeting</w:t>
      </w:r>
    </w:p>
    <w:p w14:paraId="5EB8163B" w14:textId="09FE5C51" w:rsidR="00E72642" w:rsidRDefault="00062F8E">
      <w:r>
        <w:t>February</w:t>
      </w:r>
      <w:r w:rsidR="00736E0B">
        <w:t xml:space="preserve"> </w:t>
      </w:r>
      <w:r>
        <w:t>25</w:t>
      </w:r>
      <w:r w:rsidR="00736E0B">
        <w:t>, 2016</w:t>
      </w:r>
    </w:p>
    <w:p w14:paraId="6BD77DF4" w14:textId="679EA07A" w:rsidR="00FC2B41" w:rsidRDefault="00062F8E">
      <w:r>
        <w:t>4</w:t>
      </w:r>
      <w:r w:rsidR="00404175">
        <w:t>:00pm Eastern Time</w:t>
      </w:r>
    </w:p>
    <w:p w14:paraId="35C8FCBF" w14:textId="77777777" w:rsidR="00404175" w:rsidRDefault="00404175"/>
    <w:p w14:paraId="4507DEA5" w14:textId="77777777" w:rsidR="00FC2B41" w:rsidRPr="00E759AD" w:rsidRDefault="00FC2B41">
      <w:pPr>
        <w:rPr>
          <w:b/>
        </w:rPr>
      </w:pPr>
      <w:r w:rsidRPr="00E759AD">
        <w:rPr>
          <w:b/>
        </w:rPr>
        <w:t>Attendees</w:t>
      </w:r>
    </w:p>
    <w:p w14:paraId="59F53416" w14:textId="77777777" w:rsidR="00FC2B41" w:rsidRDefault="00FC2B41"/>
    <w:p w14:paraId="3E37F2FC" w14:textId="2315F611" w:rsidR="00404175" w:rsidRDefault="00404175">
      <w:r>
        <w:t>John Mertic – Linux Foundation</w:t>
      </w:r>
    </w:p>
    <w:p w14:paraId="45FF2FB9" w14:textId="77777777" w:rsidR="00801E08" w:rsidRDefault="00801E08" w:rsidP="00801E08">
      <w:r>
        <w:t>Alan Gates – Hortonworks *</w:t>
      </w:r>
    </w:p>
    <w:p w14:paraId="6E141FB6" w14:textId="77777777" w:rsidR="00062F8E" w:rsidRDefault="00062F8E" w:rsidP="00062F8E">
      <w:r>
        <w:t>Roman Shaposhnik – Pivotal *</w:t>
      </w:r>
    </w:p>
    <w:p w14:paraId="07024CD7" w14:textId="77777777" w:rsidR="00062F8E" w:rsidRDefault="00062F8E" w:rsidP="00062F8E">
      <w:r>
        <w:t>Scott Gray – IBM *</w:t>
      </w:r>
    </w:p>
    <w:p w14:paraId="6D650CAE" w14:textId="0E739775" w:rsidR="00062F8E" w:rsidRDefault="00062F8E" w:rsidP="00801E08">
      <w:r>
        <w:t>Craig Rubendall – SAS *</w:t>
      </w:r>
    </w:p>
    <w:p w14:paraId="72CFBECD" w14:textId="77777777" w:rsidR="00AF1750" w:rsidRDefault="00AF1750" w:rsidP="00AF1750">
      <w:r>
        <w:t>Raj Desai – IBM *</w:t>
      </w:r>
    </w:p>
    <w:p w14:paraId="04D122D0" w14:textId="77777777" w:rsidR="00062F8E" w:rsidRDefault="00062F8E" w:rsidP="00062F8E">
      <w:r>
        <w:t>Allen Whittenhauer – Altiscale *</w:t>
      </w:r>
    </w:p>
    <w:p w14:paraId="3F6A67B1" w14:textId="2BC338F8" w:rsidR="00D66945" w:rsidRDefault="00AF1750" w:rsidP="0048496A">
      <w:r w:rsidRPr="00237C7C">
        <w:t>Konstantin Boudnik</w:t>
      </w:r>
      <w:r>
        <w:t xml:space="preserve"> – Pivotal </w:t>
      </w:r>
    </w:p>
    <w:p w14:paraId="31DE4A4A" w14:textId="77777777" w:rsidR="00AF1750" w:rsidRDefault="00AF1750"/>
    <w:p w14:paraId="755820E9" w14:textId="14875B61" w:rsidR="00B01374" w:rsidRPr="00B01374" w:rsidRDefault="00B01374">
      <w:pPr>
        <w:rPr>
          <w:b/>
        </w:rPr>
      </w:pPr>
      <w:r w:rsidRPr="00B01374">
        <w:rPr>
          <w:b/>
        </w:rPr>
        <w:t xml:space="preserve">TSC </w:t>
      </w:r>
      <w:r>
        <w:rPr>
          <w:b/>
        </w:rPr>
        <w:t xml:space="preserve">Voting </w:t>
      </w:r>
      <w:r w:rsidRPr="00B01374">
        <w:rPr>
          <w:b/>
        </w:rPr>
        <w:t>Members not in attendance</w:t>
      </w:r>
    </w:p>
    <w:p w14:paraId="50F38C6B" w14:textId="77777777" w:rsidR="00B01374" w:rsidRDefault="00B01374"/>
    <w:p w14:paraId="086911B0" w14:textId="22B596F4" w:rsidR="00062F8E" w:rsidRDefault="00062F8E">
      <w:r>
        <w:t>Gavin Lu – VMware *</w:t>
      </w:r>
    </w:p>
    <w:p w14:paraId="3A998CE8" w14:textId="77777777" w:rsidR="00801E08" w:rsidRDefault="00801E08"/>
    <w:p w14:paraId="49C30AB7" w14:textId="517E0524" w:rsidR="00E759AD" w:rsidRPr="00E759AD" w:rsidRDefault="00E759AD">
      <w:pPr>
        <w:rPr>
          <w:b/>
        </w:rPr>
      </w:pPr>
      <w:r w:rsidRPr="00E759AD">
        <w:rPr>
          <w:b/>
        </w:rPr>
        <w:t>Welcome</w:t>
      </w:r>
    </w:p>
    <w:p w14:paraId="5A7EE758" w14:textId="77777777" w:rsidR="00E759AD" w:rsidRDefault="00E759AD"/>
    <w:p w14:paraId="5F1F0099" w14:textId="5C8BAA72" w:rsidR="00404175" w:rsidRDefault="00404175">
      <w:r>
        <w:t xml:space="preserve">Mr. Mertic opened the meeting at </w:t>
      </w:r>
      <w:r w:rsidR="00062F8E">
        <w:t>4</w:t>
      </w:r>
      <w:r>
        <w:t>:</w:t>
      </w:r>
      <w:r w:rsidR="00062F8E">
        <w:t>02</w:t>
      </w:r>
      <w:r>
        <w:t xml:space="preserve">pm Eastern Time. Mr. </w:t>
      </w:r>
      <w:r w:rsidR="00736E0B">
        <w:t>Gates</w:t>
      </w:r>
      <w:r>
        <w:t xml:space="preserve"> presented the agenda for the meeting.</w:t>
      </w:r>
    </w:p>
    <w:p w14:paraId="26BDF91F" w14:textId="77777777" w:rsidR="00D66945" w:rsidRDefault="00D66945" w:rsidP="00D66945"/>
    <w:p w14:paraId="5D69A9EB" w14:textId="77777777" w:rsidR="00062F8E" w:rsidRDefault="00D66945" w:rsidP="00062F8E">
      <w:r>
        <w:t xml:space="preserve">- </w:t>
      </w:r>
      <w:r w:rsidR="00062F8E">
        <w:t>Release update</w:t>
      </w:r>
    </w:p>
    <w:p w14:paraId="39A87DA1" w14:textId="77777777" w:rsidR="00062F8E" w:rsidRDefault="00062F8E" w:rsidP="00062F8E">
      <w:r>
        <w:t>- Review of Board goals and how they impact the TSC</w:t>
      </w:r>
    </w:p>
    <w:p w14:paraId="1B3FB537" w14:textId="0FE85A7D" w:rsidR="00960E6C" w:rsidRDefault="00062F8E" w:rsidP="00062F8E">
      <w:r>
        <w:t>- Upcoming elections</w:t>
      </w:r>
    </w:p>
    <w:p w14:paraId="5FE42E72" w14:textId="77777777" w:rsidR="00062F8E" w:rsidRDefault="00062F8E" w:rsidP="00062F8E"/>
    <w:p w14:paraId="24010C00" w14:textId="0D623830" w:rsidR="00404175" w:rsidRDefault="00404175">
      <w:r>
        <w:t xml:space="preserve">Mr. </w:t>
      </w:r>
      <w:r w:rsidR="0071353B">
        <w:t xml:space="preserve">Gates </w:t>
      </w:r>
      <w:r>
        <w:t xml:space="preserve">asked if there were any additions requested to the agenda. Nobody replied, so Mr. </w:t>
      </w:r>
      <w:r w:rsidR="0071353B">
        <w:t xml:space="preserve">Gates </w:t>
      </w:r>
      <w:r>
        <w:t>continued with the meeting.</w:t>
      </w:r>
    </w:p>
    <w:p w14:paraId="3C1A3245" w14:textId="77777777" w:rsidR="00404175" w:rsidRDefault="00404175"/>
    <w:p w14:paraId="41C6AE9A" w14:textId="0360ECBD" w:rsidR="00D66945" w:rsidRPr="00062F8E" w:rsidRDefault="00062F8E">
      <w:pPr>
        <w:rPr>
          <w:b/>
        </w:rPr>
      </w:pPr>
      <w:r w:rsidRPr="00062F8E">
        <w:rPr>
          <w:b/>
        </w:rPr>
        <w:t>Release update</w:t>
      </w:r>
    </w:p>
    <w:p w14:paraId="3866C2E3" w14:textId="77777777" w:rsidR="00062F8E" w:rsidRDefault="00062F8E"/>
    <w:p w14:paraId="7E251A31" w14:textId="647D4BF6" w:rsidR="00D66945" w:rsidRPr="00D66945" w:rsidRDefault="00D66945">
      <w:r>
        <w:t xml:space="preserve">Mr. Mertic </w:t>
      </w:r>
      <w:r w:rsidR="00062F8E">
        <w:t>provided an update on the release status, and indicated good progress was being made. Mr. Mertic said that there are 26 total open issues for release, with 13 of 40 of the test writing task still open.</w:t>
      </w:r>
    </w:p>
    <w:p w14:paraId="25ADDF06" w14:textId="77777777" w:rsidR="00D66945" w:rsidRDefault="00D66945"/>
    <w:p w14:paraId="572881EB" w14:textId="39AA1266" w:rsidR="00661875" w:rsidRPr="00062F8E" w:rsidRDefault="00062F8E">
      <w:pPr>
        <w:rPr>
          <w:b/>
        </w:rPr>
      </w:pPr>
      <w:r w:rsidRPr="00062F8E">
        <w:rPr>
          <w:b/>
        </w:rPr>
        <w:t>Review of Board goals and how they impact the TSC</w:t>
      </w:r>
    </w:p>
    <w:p w14:paraId="4C90AE9E" w14:textId="77777777" w:rsidR="00062F8E" w:rsidRDefault="00062F8E">
      <w:pPr>
        <w:rPr>
          <w:b/>
        </w:rPr>
      </w:pPr>
    </w:p>
    <w:p w14:paraId="110D3BF4" w14:textId="5CA04194" w:rsidR="003065AA" w:rsidRDefault="003065AA">
      <w:pPr>
        <w:rPr>
          <w:i/>
        </w:rPr>
      </w:pPr>
      <w:r w:rsidRPr="003065AA">
        <w:rPr>
          <w:i/>
        </w:rPr>
        <w:t xml:space="preserve">Mr. </w:t>
      </w:r>
      <w:r w:rsidRPr="003065AA">
        <w:rPr>
          <w:i/>
        </w:rPr>
        <w:t>Boudnik</w:t>
      </w:r>
      <w:r w:rsidRPr="003065AA">
        <w:rPr>
          <w:i/>
        </w:rPr>
        <w:t xml:space="preserve"> joined the call at 4:08pm ET</w:t>
      </w:r>
    </w:p>
    <w:p w14:paraId="0B00B2B2" w14:textId="77777777" w:rsidR="003065AA" w:rsidRPr="003065AA" w:rsidRDefault="003065AA"/>
    <w:p w14:paraId="4536FD05" w14:textId="4773B3C4" w:rsidR="003065AA" w:rsidRDefault="00661875" w:rsidP="00D66945">
      <w:r>
        <w:t xml:space="preserve">Mr. Gates </w:t>
      </w:r>
      <w:r w:rsidR="00062F8E">
        <w:t xml:space="preserve">reviewed the </w:t>
      </w:r>
      <w:r w:rsidR="003065AA">
        <w:t xml:space="preserve">feedback and </w:t>
      </w:r>
      <w:r w:rsidR="00062F8E">
        <w:t>goals coming from the Board during the F2F meeting on February 11, 2016.</w:t>
      </w:r>
      <w:r w:rsidR="003065AA">
        <w:t xml:space="preserve"> Mr. Gates said the board’s feedback was to not ship the Operations spec </w:t>
      </w:r>
      <w:r w:rsidR="003065AA">
        <w:lastRenderedPageBreak/>
        <w:t>until the summer, when the various improvements coming to Ambari would benefit the adoption of the spec.</w:t>
      </w:r>
    </w:p>
    <w:p w14:paraId="33CC80BD" w14:textId="77777777" w:rsidR="003065AA" w:rsidRDefault="003065AA" w:rsidP="00D66945"/>
    <w:p w14:paraId="3CC44FA1" w14:textId="4F2C51A0" w:rsidR="003065AA" w:rsidRDefault="003065AA" w:rsidP="00D66945">
      <w:r>
        <w:t>Mr. Gates shared the 3 month goals as agreed upon from the board that he saw impacting the TSC.</w:t>
      </w:r>
    </w:p>
    <w:p w14:paraId="2B6CDD64" w14:textId="77777777" w:rsidR="00062F8E" w:rsidRDefault="00062F8E" w:rsidP="00D66945"/>
    <w:p w14:paraId="22D760DE" w14:textId="77777777" w:rsidR="00062F8E" w:rsidRDefault="00062F8E" w:rsidP="003E3694">
      <w:pPr>
        <w:pStyle w:val="ListParagraph"/>
        <w:numPr>
          <w:ilvl w:val="0"/>
          <w:numId w:val="12"/>
        </w:numPr>
      </w:pPr>
      <w:r>
        <w:t>Establish user advisory council with end-user 6 members</w:t>
      </w:r>
    </w:p>
    <w:p w14:paraId="3BABDD85" w14:textId="77777777" w:rsidR="00062F8E" w:rsidRDefault="00062F8E" w:rsidP="003E3694">
      <w:pPr>
        <w:pStyle w:val="ListParagraph"/>
        <w:numPr>
          <w:ilvl w:val="0"/>
          <w:numId w:val="12"/>
        </w:numPr>
      </w:pPr>
      <w:r>
        <w:t>Ensure that the 3 Hadoop vendors that are a part of the ODPi ( IBM, Hortonworks, Pivotal ) have shipped a distro that is ODPi Runtime Compliant.</w:t>
      </w:r>
    </w:p>
    <w:p w14:paraId="71FEA620" w14:textId="77777777" w:rsidR="00062F8E" w:rsidRDefault="00062F8E" w:rsidP="003E3694">
      <w:pPr>
        <w:pStyle w:val="ListParagraph"/>
        <w:numPr>
          <w:ilvl w:val="0"/>
          <w:numId w:val="12"/>
        </w:numPr>
      </w:pPr>
      <w:r>
        <w:t>Allow ISVs to indicate their compatibility with the ODPi reference implementation, letting the TSC/RT to define this.</w:t>
      </w:r>
    </w:p>
    <w:p w14:paraId="513802D3" w14:textId="77777777" w:rsidR="00062F8E" w:rsidRDefault="00062F8E" w:rsidP="003E3694">
      <w:pPr>
        <w:pStyle w:val="ListParagraph"/>
        <w:numPr>
          <w:ilvl w:val="0"/>
          <w:numId w:val="12"/>
        </w:numPr>
      </w:pPr>
      <w:r>
        <w:t>Have member confirmed projects to include in next release.</w:t>
      </w:r>
    </w:p>
    <w:p w14:paraId="6CD13363" w14:textId="77777777" w:rsidR="00062F8E" w:rsidRDefault="00062F8E" w:rsidP="003E3694">
      <w:pPr>
        <w:pStyle w:val="ListParagraph"/>
        <w:numPr>
          <w:ilvl w:val="0"/>
          <w:numId w:val="12"/>
        </w:numPr>
      </w:pPr>
      <w:r>
        <w:t>Confirmation with membership on their preference in having future specs move towards a true API level spec vs component version compatibility matrix as we have today.</w:t>
      </w:r>
    </w:p>
    <w:p w14:paraId="079DFDC6" w14:textId="77777777" w:rsidR="003065AA" w:rsidRDefault="003065AA" w:rsidP="003065AA"/>
    <w:p w14:paraId="1FCE094B" w14:textId="3E99BA47" w:rsidR="003065AA" w:rsidRDefault="0048496A" w:rsidP="003065AA">
      <w:r>
        <w:t>Mr. Gray asked which of the goals that the TSC should look to focus on</w:t>
      </w:r>
      <w:r w:rsidR="003E3694">
        <w:t xml:space="preserve">. Mr. Mertic indicated that the TSC should be looking to </w:t>
      </w:r>
      <w:r w:rsidR="00E12974">
        <w:t>focus on</w:t>
      </w:r>
      <w:r w:rsidR="003E3694">
        <w:t xml:space="preserve"> point 3 above, and work in conjunction with the RT in points 4 and 5.</w:t>
      </w:r>
    </w:p>
    <w:p w14:paraId="7945608E" w14:textId="77777777" w:rsidR="003E3694" w:rsidRDefault="003E3694" w:rsidP="003065AA"/>
    <w:p w14:paraId="1D10171B" w14:textId="58C51C98" w:rsidR="0048496A" w:rsidRDefault="0048496A" w:rsidP="003065AA">
      <w:r>
        <w:t>Mr. Mertic and Mr. Gates asked Mr. Rubendall, Mr. G</w:t>
      </w:r>
      <w:r w:rsidR="00E12974">
        <w:t>ates, and Mr. Desai to build out a first pass document for addressing point 3 ( ISV ODPi compatibility ) to present at the next meeting.</w:t>
      </w:r>
    </w:p>
    <w:p w14:paraId="55C88EC1" w14:textId="77777777" w:rsidR="0080645A" w:rsidRDefault="0080645A"/>
    <w:p w14:paraId="0F80F1AB" w14:textId="05AB2EA5" w:rsidR="00D66945" w:rsidRPr="00062F8E" w:rsidRDefault="00062F8E">
      <w:pPr>
        <w:rPr>
          <w:b/>
        </w:rPr>
      </w:pPr>
      <w:r w:rsidRPr="00062F8E">
        <w:rPr>
          <w:b/>
        </w:rPr>
        <w:t>Upcoming elections</w:t>
      </w:r>
    </w:p>
    <w:p w14:paraId="13292A3D" w14:textId="77777777" w:rsidR="00062F8E" w:rsidRDefault="00062F8E"/>
    <w:p w14:paraId="554AD0E8" w14:textId="239C3F6A" w:rsidR="00B01374" w:rsidRDefault="00652111" w:rsidP="00062F8E">
      <w:r>
        <w:t xml:space="preserve">Mr. </w:t>
      </w:r>
      <w:r w:rsidR="00062F8E">
        <w:t>Mertic reminded the group that the term for the current TSC will end on March 31</w:t>
      </w:r>
      <w:r w:rsidR="00062F8E" w:rsidRPr="00062F8E">
        <w:rPr>
          <w:vertAlign w:val="superscript"/>
        </w:rPr>
        <w:t>st</w:t>
      </w:r>
      <w:r w:rsidR="00062F8E">
        <w:t>, 2016, and the election process will start for the next TSC in March.</w:t>
      </w:r>
      <w:r w:rsidR="00E12974">
        <w:t xml:space="preserve"> Mr. Gates asked if there were similar nominations/elections for the PMCs; Mr. Mertic indicate that there weren’t and that those groups could establish their own procedures.</w:t>
      </w:r>
      <w:bookmarkStart w:id="0" w:name="_GoBack"/>
      <w:bookmarkEnd w:id="0"/>
    </w:p>
    <w:p w14:paraId="3A228A46" w14:textId="77777777" w:rsidR="00B01374" w:rsidRDefault="00B01374">
      <w:pPr>
        <w:rPr>
          <w:b/>
        </w:rPr>
      </w:pPr>
    </w:p>
    <w:p w14:paraId="5113FB5A" w14:textId="55C3450A" w:rsidR="00734F2A" w:rsidRPr="002B26D8" w:rsidRDefault="00062F8E">
      <w:pPr>
        <w:rPr>
          <w:b/>
        </w:rPr>
      </w:pPr>
      <w:r>
        <w:rPr>
          <w:b/>
        </w:rPr>
        <w:t>Next Meeting</w:t>
      </w:r>
    </w:p>
    <w:p w14:paraId="0ABEEC3E" w14:textId="77777777" w:rsidR="002B26D8" w:rsidRDefault="002B26D8"/>
    <w:p w14:paraId="702DE0FC" w14:textId="7C56FF31" w:rsidR="00062F8E" w:rsidRDefault="00062F8E" w:rsidP="00062F8E">
      <w:r>
        <w:t>Mr. Mertic asked the group if t</w:t>
      </w:r>
      <w:r>
        <w:t xml:space="preserve">he next TSC meeting is scheduled for Thursday, </w:t>
      </w:r>
      <w:r>
        <w:t>March</w:t>
      </w:r>
      <w:r>
        <w:t xml:space="preserve"> </w:t>
      </w:r>
      <w:r>
        <w:t>10th</w:t>
      </w:r>
      <w:r>
        <w:t xml:space="preserve">, </w:t>
      </w:r>
      <w:r>
        <w:t>2016 at 4:00pm US Eastern Time, could be moved to Tuesday, March 8</w:t>
      </w:r>
      <w:r w:rsidRPr="00062F8E">
        <w:rPr>
          <w:vertAlign w:val="superscript"/>
        </w:rPr>
        <w:t>th</w:t>
      </w:r>
      <w:r>
        <w:t>, 2016</w:t>
      </w:r>
      <w:r w:rsidRPr="00062F8E">
        <w:t xml:space="preserve"> </w:t>
      </w:r>
      <w:r>
        <w:t>at 4:00pm US Eastern Time</w:t>
      </w:r>
      <w:r>
        <w:t>. All members in attendance agreed.</w:t>
      </w:r>
    </w:p>
    <w:p w14:paraId="069E828B" w14:textId="77777777" w:rsidR="00734F2A" w:rsidRDefault="00734F2A"/>
    <w:p w14:paraId="1E21B545" w14:textId="77777777" w:rsidR="002B26D8" w:rsidRDefault="002B26D8" w:rsidP="002B26D8">
      <w:pPr>
        <w:outlineLvl w:val="0"/>
        <w:rPr>
          <w:b/>
          <w:bCs/>
          <w:color w:val="000000"/>
        </w:rPr>
      </w:pPr>
      <w:r w:rsidRPr="00EE2D45">
        <w:rPr>
          <w:b/>
          <w:bCs/>
          <w:color w:val="000000"/>
        </w:rPr>
        <w:t xml:space="preserve">Adjournment </w:t>
      </w:r>
    </w:p>
    <w:p w14:paraId="0E33D7D5" w14:textId="77777777" w:rsidR="002B26D8" w:rsidRPr="00EE2D45" w:rsidRDefault="002B26D8" w:rsidP="002B26D8">
      <w:pPr>
        <w:rPr>
          <w:color w:val="000000"/>
        </w:rPr>
      </w:pPr>
    </w:p>
    <w:p w14:paraId="75EBCFF5" w14:textId="10A52D30" w:rsidR="002B26D8" w:rsidRPr="00EE2D45" w:rsidRDefault="002B26D8" w:rsidP="002B26D8">
      <w:pPr>
        <w:rPr>
          <w:color w:val="000000"/>
        </w:rPr>
      </w:pPr>
      <w:r w:rsidRPr="00BE15A3">
        <w:t>There being no further busi</w:t>
      </w:r>
      <w:r>
        <w:t xml:space="preserve">ness to come before the meeting, </w:t>
      </w:r>
      <w:r w:rsidRPr="00BE15A3">
        <w:t xml:space="preserve">the meeting was adjourned at </w:t>
      </w:r>
      <w:r w:rsidR="00062F8E">
        <w:rPr>
          <w:color w:val="000000"/>
        </w:rPr>
        <w:t>4</w:t>
      </w:r>
      <w:r w:rsidRPr="00EE2D45">
        <w:rPr>
          <w:color w:val="000000"/>
        </w:rPr>
        <w:t>:</w:t>
      </w:r>
      <w:r w:rsidR="0048496A">
        <w:rPr>
          <w:color w:val="000000"/>
        </w:rPr>
        <w:t>34</w:t>
      </w:r>
      <w:r w:rsidR="00423B62">
        <w:rPr>
          <w:color w:val="000000"/>
        </w:rPr>
        <w:t xml:space="preserve"> </w:t>
      </w:r>
      <w:r w:rsidRPr="00EE2D45">
        <w:rPr>
          <w:color w:val="000000"/>
        </w:rPr>
        <w:t xml:space="preserve">pm Eastern Time. </w:t>
      </w:r>
    </w:p>
    <w:p w14:paraId="3F2D05D3" w14:textId="77777777" w:rsidR="001A6E37" w:rsidRDefault="001A6E37"/>
    <w:p w14:paraId="210802F0" w14:textId="77777777" w:rsidR="00FC2B41" w:rsidRDefault="00FC2B41"/>
    <w:sectPr w:rsidR="00FC2B41"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80D6D"/>
    <w:multiLevelType w:val="hybridMultilevel"/>
    <w:tmpl w:val="C78E05BE"/>
    <w:lvl w:ilvl="0" w:tplc="04090001">
      <w:start w:val="1"/>
      <w:numFmt w:val="bullet"/>
      <w:lvlText w:val=""/>
      <w:lvlJc w:val="left"/>
      <w:pPr>
        <w:ind w:left="720" w:hanging="360"/>
      </w:pPr>
      <w:rPr>
        <w:rFonts w:ascii="Symbol" w:hAnsi="Symbol" w:hint="default"/>
      </w:rPr>
    </w:lvl>
    <w:lvl w:ilvl="1" w:tplc="A1C8E1A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469A2"/>
    <w:multiLevelType w:val="hybridMultilevel"/>
    <w:tmpl w:val="59E4EAF2"/>
    <w:lvl w:ilvl="0" w:tplc="17B84910">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90B3B"/>
    <w:multiLevelType w:val="hybridMultilevel"/>
    <w:tmpl w:val="0E1C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30D02"/>
    <w:multiLevelType w:val="hybridMultilevel"/>
    <w:tmpl w:val="1A5E0C36"/>
    <w:lvl w:ilvl="0" w:tplc="DC983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42230"/>
    <w:multiLevelType w:val="hybridMultilevel"/>
    <w:tmpl w:val="A01E2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0231FC"/>
    <w:multiLevelType w:val="hybridMultilevel"/>
    <w:tmpl w:val="80A48B82"/>
    <w:lvl w:ilvl="0" w:tplc="A1385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03153C"/>
    <w:multiLevelType w:val="hybridMultilevel"/>
    <w:tmpl w:val="918AC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100144"/>
    <w:multiLevelType w:val="hybridMultilevel"/>
    <w:tmpl w:val="99A4D4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947EE"/>
    <w:multiLevelType w:val="hybridMultilevel"/>
    <w:tmpl w:val="B25AA4E0"/>
    <w:lvl w:ilvl="0" w:tplc="1E0877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A17489"/>
    <w:multiLevelType w:val="hybridMultilevel"/>
    <w:tmpl w:val="B566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1D6130"/>
    <w:multiLevelType w:val="hybridMultilevel"/>
    <w:tmpl w:val="FFF6440E"/>
    <w:lvl w:ilvl="0" w:tplc="68D2BCF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216C6"/>
    <w:multiLevelType w:val="hybridMultilevel"/>
    <w:tmpl w:val="2556A1E6"/>
    <w:lvl w:ilvl="0" w:tplc="1944A8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0"/>
  </w:num>
  <w:num w:numId="5">
    <w:abstractNumId w:val="2"/>
  </w:num>
  <w:num w:numId="6">
    <w:abstractNumId w:val="6"/>
  </w:num>
  <w:num w:numId="7">
    <w:abstractNumId w:val="9"/>
  </w:num>
  <w:num w:numId="8">
    <w:abstractNumId w:val="1"/>
  </w:num>
  <w:num w:numId="9">
    <w:abstractNumId w:val="10"/>
  </w:num>
  <w:num w:numId="10">
    <w:abstractNumId w:val="3"/>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41"/>
    <w:rsid w:val="00062F8E"/>
    <w:rsid w:val="000F22D4"/>
    <w:rsid w:val="001328B5"/>
    <w:rsid w:val="001408B1"/>
    <w:rsid w:val="001776A7"/>
    <w:rsid w:val="001A6E37"/>
    <w:rsid w:val="001A6ECC"/>
    <w:rsid w:val="00237C7C"/>
    <w:rsid w:val="002B26D8"/>
    <w:rsid w:val="003065AA"/>
    <w:rsid w:val="00310528"/>
    <w:rsid w:val="00320D85"/>
    <w:rsid w:val="003E3694"/>
    <w:rsid w:val="00404175"/>
    <w:rsid w:val="00412625"/>
    <w:rsid w:val="00423B62"/>
    <w:rsid w:val="004251F4"/>
    <w:rsid w:val="0044689B"/>
    <w:rsid w:val="00472C1C"/>
    <w:rsid w:val="0048496A"/>
    <w:rsid w:val="004B6DEB"/>
    <w:rsid w:val="00587381"/>
    <w:rsid w:val="00591F38"/>
    <w:rsid w:val="005C6D27"/>
    <w:rsid w:val="00652111"/>
    <w:rsid w:val="00661875"/>
    <w:rsid w:val="0071353B"/>
    <w:rsid w:val="00734F2A"/>
    <w:rsid w:val="00736E0B"/>
    <w:rsid w:val="00801E08"/>
    <w:rsid w:val="0080645A"/>
    <w:rsid w:val="0082605F"/>
    <w:rsid w:val="008364A3"/>
    <w:rsid w:val="00856B3D"/>
    <w:rsid w:val="008866F6"/>
    <w:rsid w:val="008E7021"/>
    <w:rsid w:val="00960E6C"/>
    <w:rsid w:val="00963C30"/>
    <w:rsid w:val="0097061F"/>
    <w:rsid w:val="00974CC7"/>
    <w:rsid w:val="00AB4294"/>
    <w:rsid w:val="00AF1750"/>
    <w:rsid w:val="00B01374"/>
    <w:rsid w:val="00B66034"/>
    <w:rsid w:val="00C34B5E"/>
    <w:rsid w:val="00CA0024"/>
    <w:rsid w:val="00CA3E83"/>
    <w:rsid w:val="00D20985"/>
    <w:rsid w:val="00D66945"/>
    <w:rsid w:val="00D82D06"/>
    <w:rsid w:val="00DC40F3"/>
    <w:rsid w:val="00E12974"/>
    <w:rsid w:val="00E72642"/>
    <w:rsid w:val="00E759AD"/>
    <w:rsid w:val="00EA3B37"/>
    <w:rsid w:val="00F30846"/>
    <w:rsid w:val="00FC2B41"/>
    <w:rsid w:val="00FD4359"/>
    <w:rsid w:val="00FF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8A2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F2A"/>
    <w:rPr>
      <w:color w:val="0563C1" w:themeColor="hyperlink"/>
      <w:u w:val="single"/>
    </w:rPr>
  </w:style>
  <w:style w:type="paragraph" w:styleId="ListParagraph">
    <w:name w:val="List Paragraph"/>
    <w:basedOn w:val="Normal"/>
    <w:uiPriority w:val="34"/>
    <w:qFormat/>
    <w:rsid w:val="00734F2A"/>
    <w:pPr>
      <w:ind w:left="720"/>
      <w:contextualSpacing/>
    </w:pPr>
  </w:style>
  <w:style w:type="character" w:styleId="FollowedHyperlink">
    <w:name w:val="FollowedHyperlink"/>
    <w:basedOn w:val="DefaultParagraphFont"/>
    <w:uiPriority w:val="99"/>
    <w:semiHidden/>
    <w:unhideWhenUsed/>
    <w:rsid w:val="00D82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453</Words>
  <Characters>2584</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Adjournment </vt:lpstr>
    </vt:vector>
  </TitlesOfParts>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3</cp:revision>
  <dcterms:created xsi:type="dcterms:W3CDTF">2016-02-25T20:44:00Z</dcterms:created>
  <dcterms:modified xsi:type="dcterms:W3CDTF">2016-02-25T21:36:00Z</dcterms:modified>
</cp:coreProperties>
</file>