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0329E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before="200" w:after="160"/>
        <w:ind w:right="851" w:firstLine="0"/>
        <w:rPr>
          <w:i/>
          <w:color w:val="000000"/>
          <w:sz w:val="22"/>
          <w:szCs w:val="22"/>
        </w:rPr>
      </w:pPr>
      <w:bookmarkStart w:id="0" w:name="_gjdgxs" w:colFirst="0" w:colLast="0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284441EB" wp14:editId="5DA19076">
                <wp:simplePos x="0" y="0"/>
                <wp:positionH relativeFrom="column">
                  <wp:posOffset>1</wp:posOffset>
                </wp:positionH>
                <wp:positionV relativeFrom="paragraph">
                  <wp:posOffset>7621</wp:posOffset>
                </wp:positionV>
                <wp:extent cx="6546850" cy="300355"/>
                <wp:effectExtent l="0" t="0" r="0" b="0"/>
                <wp:wrapSquare wrapText="bothSides" distT="45720" distB="45720" distL="114300" distR="114300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7338" y="3634585"/>
                          <a:ext cx="6537325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FFC0D" w14:textId="77777777" w:rsidR="00FC4E6F" w:rsidRDefault="00FC4E6F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UNIVERSIDAD AUTONOMA GABRIEL RENE MORENO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441EB" id="Rectángulo 2" o:spid="_x0000_s1026" style="position:absolute;margin-left:0;margin-top:.6pt;width:515.5pt;height:23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762AEAAIIDAAAOAAAAZHJzL2Uyb0RvYy54bWysU0tu2zAQ3RfoHQjua8mSZTuC5aBI4KJA&#10;0BpNewCaIi0C/IWkLfk4OUsu1iGlJm67K7qh5oc3782MNreDkujMnBdGN3g+yzFimppW6GODf3zf&#10;fVhj5APRLZFGswZfmMe32/fvNr2tWWE6I1vmEIBoX/e2wV0Its4yTzumiJ8ZyzQkuXGKBHDdMWsd&#10;6QFdyazI82XWG9daZyjzHqL3YxJvEz7njIavnHsWkGwwcAvpdek9xDfbbkh9dMR2gk40yD+wUERo&#10;aPoKdU8CQScn/oJSgjrjDQ8zalRmOBeUJQ2gZp7/oeaxI5YlLTAcb1/H5P8fLP1y3jsk2gYXGGmi&#10;YEXfYGgvz/p4kgYVcUC99TXUPdq9mzwPZlQ7cKfiF3SgASDy1aosYeOXBpfLclGtq3HAbAiIQsGy&#10;KldlUWFEoaK4yddl2kD2hmSdD5+YUSgaDXbAJc2VnB98gO5Q+qskNtZmJ6RMS5T6twAUxkgWyY90&#10;oxWGwzBpOJj2AtK9pTsBvR6ID3viYPlzjHo4iAb7pxNxDCP5WcPEb+aLyDwkZ1Gtcjgnd505XGeI&#10;pp2BOwsYjeZdSFc3cvx4CoaLpCeyGqlMZGHRSeZ0lPGSrv1U9fbrbH8CAAD//wMAUEsDBBQABgAI&#10;AAAAIQDxDfd72QAAAAYBAAAPAAAAZHJzL2Rvd25yZXYueG1sTI/BTsMwEETvSPyDtZW4UTulraoQ&#10;p0IIDhxJOXB04yWJaq8j22nTv2d7guPMrGbeVvvZO3HGmIZAGoqlAoHUBjtQp+Hr8P64A5GyIWtc&#10;INRwxQT7+v6uMqUNF/rEc5M7wSWUSqOhz3kspUxtj96kZRiROPsJ0ZvMMnbSRnPhcu/kSqmt9GYg&#10;XujNiK89tqdm8hpGdHZy60Z9t/ItUrH9OMjrRuuHxfzyDCLjnP+O4YbP6FAz0zFMZJNwGviRzO4K&#10;xC1UTwUbRw3r3QZkXcn/+PUvAAAA//8DAFBLAQItABQABgAIAAAAIQC2gziS/gAAAOEBAAATAAAA&#10;AAAAAAAAAAAAAAAAAABbQ29udGVudF9UeXBlc10ueG1sUEsBAi0AFAAGAAgAAAAhADj9If/WAAAA&#10;lAEAAAsAAAAAAAAAAAAAAAAALwEAAF9yZWxzLy5yZWxzUEsBAi0AFAAGAAgAAAAhAF2rLvrYAQAA&#10;ggMAAA4AAAAAAAAAAAAAAAAALgIAAGRycy9lMm9Eb2MueG1sUEsBAi0AFAAGAAgAAAAhAPEN93vZ&#10;AAAABgEAAA8AAAAAAAAAAAAAAAAAMgQAAGRycy9kb3ducmV2LnhtbFBLBQYAAAAABAAEAPMAAAA4&#10;BQAAAAA=&#10;" filled="f" stroked="f">
                <v:textbox inset="2.53958mm,1.2694mm,2.53958mm,1.2694mm">
                  <w:txbxContent>
                    <w:p w14:paraId="716FFC0D" w14:textId="77777777" w:rsidR="00FC4E6F" w:rsidRDefault="00FC4E6F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UNIVERSIDAD AUTONOMA GABRIEL RENE MORENO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A2FF2A2" wp14:editId="3C7BFCAE">
                <wp:simplePos x="0" y="0"/>
                <wp:positionH relativeFrom="column">
                  <wp:posOffset>368300</wp:posOffset>
                </wp:positionH>
                <wp:positionV relativeFrom="paragraph">
                  <wp:posOffset>210820</wp:posOffset>
                </wp:positionV>
                <wp:extent cx="5236210" cy="521970"/>
                <wp:effectExtent l="0" t="0" r="0" b="0"/>
                <wp:wrapSquare wrapText="bothSides" distT="45720" distB="45720" distL="114300" distR="11430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2658" y="3523778"/>
                          <a:ext cx="5226685" cy="512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1D24A" w14:textId="77777777" w:rsidR="00FC4E6F" w:rsidRDefault="00FC4E6F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28"/>
                              </w:rPr>
                              <w:t>FACULTAD DE INGENIERIA EN CIENCIAS DE LA COMPUTACION Y TELECOMUNICACIONES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FF2A2" id="Rectángulo 1" o:spid="_x0000_s1027" style="position:absolute;margin-left:29pt;margin-top:16.6pt;width:412.3pt;height:41.1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3q2gEAAIkDAAAOAAAAZHJzL2Uyb0RvYy54bWysU0tu2zAU3BfoHQjua31s2a5gOSgSuCgQ&#10;tEaSHoCmSIsAfyFpSz5Oz9KL9ZFSErfdFd1Q74fhzPBpczMoic7MeWF0g4tZjhHT1LRCHxv8/Wn3&#10;YY2RD0S3RBrNGnxhHt9s37/b9LZmpemMbJlDAKJ93dsGdyHYOss87ZgifmYs09DkxikSIHXHrHWk&#10;B3QlszLPl1lvXGudocx7qN6NTbxN+JwzGr5x7llAssHALaTTpfMQz2y7IfXREdsJOtEg/8BCEaHh&#10;0leoOxIIOjnxF5QS1BlveJhRozLDuaAsaQA1Rf6HmseOWJa0gDnevtrk/x8s/XreOyRaeDuMNFHw&#10;RA9g2s8f+niSBhXRoN76GuYe7d5NmYcwqh24U/ELOtDQ4HI1L5cVvPilwfOqnK9W69FgNgREYaAq&#10;y+VyXWFEYaIqysWiigPZG5J1PnxmRqEYNNgBl+QrOd/7MI6+jMSLtdkJKaFOaql/KwBmrGSR/Eg3&#10;RmE4DJPaScrBtBdwwFu6E3DlPfFhTxzsAPjRw1402D+fiGMYyS8ajP9YLEoQEFKyqFY5bJW77hyu&#10;O0TTzsC6BYzG8Dak5RupfjoFw0WSFcmNVCbO8N7JmGk340Jd52nq7Q/a/gIAAP//AwBQSwMEFAAG&#10;AAgAAAAhAD5/6cjcAAAACQEAAA8AAABkcnMvZG93bnJldi54bWxMjzFPwzAUhHck/oP1KrFRJ2kT&#10;RSFOhRAMjKQMjG78SKLaz1HstOm/5zHBeLrT3Xf1YXVWXHAOoycF6TYBgdR5M1Kv4PP49liCCFGT&#10;0dYTKrhhgENzf1fryvgrfeCljb3gEgqVVjDEOFVShm5Ap8PWT0jsffvZ6chy7qWZ9ZXLnZVZkhTS&#10;6ZF4YdATvgzYndvFKZjQmsXu2+Srk68zpcX7Ud5ypR426/MTiIhr/AvDLz6jQ8NMJ7+QCcIqyEu+&#10;EhXsdhkI9ssyK0CcOJjme5BNLf8/aH4AAAD//wMAUEsBAi0AFAAGAAgAAAAhALaDOJL+AAAA4QEA&#10;ABMAAAAAAAAAAAAAAAAAAAAAAFtDb250ZW50X1R5cGVzXS54bWxQSwECLQAUAAYACAAAACEAOP0h&#10;/9YAAACUAQAACwAAAAAAAAAAAAAAAAAvAQAAX3JlbHMvLnJlbHNQSwECLQAUAAYACAAAACEAYXN9&#10;6toBAACJAwAADgAAAAAAAAAAAAAAAAAuAgAAZHJzL2Uyb0RvYy54bWxQSwECLQAUAAYACAAAACEA&#10;Pn/pyNwAAAAJAQAADwAAAAAAAAAAAAAAAAA0BAAAZHJzL2Rvd25yZXYueG1sUEsFBgAAAAAEAAQA&#10;8wAAAD0FAAAAAA==&#10;" filled="f" stroked="f">
                <v:textbox inset="2.53958mm,1.2694mm,2.53958mm,1.2694mm">
                  <w:txbxContent>
                    <w:p w14:paraId="6791D24A" w14:textId="77777777" w:rsidR="00FC4E6F" w:rsidRDefault="00FC4E6F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i/>
                          <w:color w:val="000000"/>
                          <w:sz w:val="28"/>
                        </w:rPr>
                        <w:t>FACULTAD DE INGENIERIA EN CIENCIAS DE LA COMPUTACION Y TELECOMUNICACIONES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2B28BC6" w14:textId="77777777" w:rsidR="004E0E14" w:rsidRDefault="00ED16C4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B997227" wp14:editId="48BD454B">
            <wp:simplePos x="0" y="0"/>
            <wp:positionH relativeFrom="column">
              <wp:posOffset>1960880</wp:posOffset>
            </wp:positionH>
            <wp:positionV relativeFrom="paragraph">
              <wp:posOffset>168910</wp:posOffset>
            </wp:positionV>
            <wp:extent cx="2051050" cy="2666365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A9037E" w14:textId="77777777" w:rsidR="004E0E14" w:rsidRDefault="004E0E14"/>
    <w:p w14:paraId="4CF7ED70" w14:textId="77777777" w:rsidR="004E0E14" w:rsidRDefault="004E0E14"/>
    <w:p w14:paraId="5E5CB47B" w14:textId="77777777" w:rsidR="004E0E14" w:rsidRDefault="004E0E14"/>
    <w:p w14:paraId="2584C7E0" w14:textId="77777777" w:rsidR="004E0E14" w:rsidRDefault="004E0E14"/>
    <w:p w14:paraId="71F49325" w14:textId="77777777" w:rsidR="004E0E14" w:rsidRDefault="004E0E14"/>
    <w:p w14:paraId="4EBDEA2D" w14:textId="77777777" w:rsidR="004E0E14" w:rsidRDefault="004E0E14"/>
    <w:p w14:paraId="66CDA460" w14:textId="77777777" w:rsidR="004E0E14" w:rsidRDefault="004E0E14"/>
    <w:p w14:paraId="7A27E385" w14:textId="77777777" w:rsidR="004E0E14" w:rsidRDefault="004E0E14"/>
    <w:p w14:paraId="67504DB0" w14:textId="77777777" w:rsidR="004E0E14" w:rsidRDefault="004E0E14"/>
    <w:p w14:paraId="0EC15A31" w14:textId="77777777" w:rsidR="004E0E14" w:rsidRDefault="004E0E14"/>
    <w:p w14:paraId="2AADC9F1" w14:textId="77777777" w:rsidR="004E0E14" w:rsidRDefault="004E0E14"/>
    <w:p w14:paraId="6828E89B" w14:textId="77777777" w:rsidR="004E0E14" w:rsidRDefault="004E0E14"/>
    <w:p w14:paraId="04707C25" w14:textId="77777777" w:rsidR="004E0E14" w:rsidRDefault="004E0E14"/>
    <w:p w14:paraId="6A575841" w14:textId="77777777" w:rsidR="004E0E14" w:rsidRDefault="004E0E14"/>
    <w:p w14:paraId="33E19406" w14:textId="77777777" w:rsidR="004E0E14" w:rsidRDefault="004E0E14"/>
    <w:p w14:paraId="6FF87EEC" w14:textId="77777777" w:rsidR="004E0E14" w:rsidRDefault="004E0E14">
      <w:pPr>
        <w:jc w:val="center"/>
        <w:rPr>
          <w:b/>
          <w:sz w:val="28"/>
          <w:szCs w:val="28"/>
        </w:rPr>
      </w:pPr>
      <w:bookmarkStart w:id="1" w:name="_30j0zll" w:colFirst="0" w:colLast="0"/>
      <w:bookmarkEnd w:id="1"/>
    </w:p>
    <w:p w14:paraId="2B2A0E49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32"/>
          <w:szCs w:val="32"/>
        </w:rPr>
        <w:t>PROYECTO</w:t>
      </w:r>
    </w:p>
    <w:p w14:paraId="0772C563" w14:textId="77777777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32"/>
          <w:szCs w:val="32"/>
        </w:rPr>
      </w:pPr>
    </w:p>
    <w:p w14:paraId="590B29A6" w14:textId="77777777" w:rsidR="004E0E14" w:rsidRDefault="00ED16C4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2018234B" wp14:editId="590EADF1">
                <wp:simplePos x="0" y="0"/>
                <wp:positionH relativeFrom="column">
                  <wp:posOffset>495300</wp:posOffset>
                </wp:positionH>
                <wp:positionV relativeFrom="paragraph">
                  <wp:posOffset>20321</wp:posOffset>
                </wp:positionV>
                <wp:extent cx="4959985" cy="1736725"/>
                <wp:effectExtent l="0" t="0" r="0" b="0"/>
                <wp:wrapSquare wrapText="bothSides" distT="45720" distB="45720" distL="114300" distR="11430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0770" y="2916400"/>
                          <a:ext cx="4950460" cy="172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665ECE" w14:textId="77777777" w:rsidR="00FC4E6F" w:rsidRDefault="00FC4E6F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INTEGRANTES: </w:t>
                            </w:r>
                          </w:p>
                          <w:p w14:paraId="4B4FC8A5" w14:textId="77777777" w:rsidR="00FC4E6F" w:rsidRDefault="00FC4E6F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Benitez Arroyo Joseph</w:t>
                            </w:r>
                          </w:p>
                          <w:p w14:paraId="4ED14A8A" w14:textId="77777777" w:rsidR="00FC4E6F" w:rsidRDefault="00FC4E6F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Torrez Vaca Andres</w:t>
                            </w:r>
                          </w:p>
                          <w:p w14:paraId="4E257FDA" w14:textId="77777777" w:rsidR="00FC4E6F" w:rsidRDefault="00FC4E6F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Vino Apaza Vanesa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18234B" id="Rectángulo 4" o:spid="_x0000_s1028" style="position:absolute;margin-left:39pt;margin-top:1.6pt;width:390.55pt;height:136.7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ozF2gEAAIoDAAAOAAAAZHJzL2Uyb0RvYy54bWysU1tu2zAQ/C/QOxD8r/WAbMWC5aBo4KJA&#10;0BpJewCaIi0CfJWkLfk4PUsv1iWlJG7zF/SH2l0uZmeGq83tqCQ6M+eF0S0uFjlGTFPTCX1s8Y/v&#10;uw83GPlAdEek0azFF+bx7fb9u81gG1aa3siOOQQg2jeDbXEfgm2yzNOeKeIXxjINl9w4RQKk7ph1&#10;jgyArmRW5vkqG4zrrDOUeQ/Vu+kSbxM+54yGb5x7FpBsMXAL6XTpPMQz225Ic3TE9oLONMgbWCgi&#10;NAx9hrojgaCTE6+glKDOeMPDghqVGc4FZUkDqCnyf9Q89sSypAXM8fbZJv//YOnX894h0bW4wkgT&#10;BU/0AKb9/qWPJ2lQFQ0arG+g79Hu3Zx5CKPakTsVv6ADjS0ub+q8rsHmC8TrYlXls8FsDIhCQ7Ve&#10;5tUKGih0FHVZwxPGCdkLlHU+fGZGoRi02AGZZCw53/swtT61xMna7ISUUCeN1H8VADNWssh+4huj&#10;MB7GJLd8UnYw3QUs8JbuBIy8Jz7siYMlKDAaYDFa7H+eiGMYyS8anF8XVbmETUpJtaxBAXLXN4fr&#10;G6Jpb2DfAkZT+Cmk7ZuofjwFw0WSFclNVGbO8ODJmHk540Zd56nr5Rfa/gEAAP//AwBQSwMEFAAG&#10;AAgAAAAhAN2sBJDcAAAACAEAAA8AAABkcnMvZG93bnJldi54bWxMj0FPhDAUhO8m/ofmmXhzC+gC&#10;Io+NMXrwKLsHj136BGL7SmjZZf+99aTHyUxmvql3qzXiRLMfHSOkmwQEcef0yD3CYf92V4LwQbFW&#10;xjEhXMjDrrm+qlWl3Zk/6NSGXsQS9pVCGEKYKil9N5BVfuMm4uh9udmqEOXcSz2rcyy3RmZJkkur&#10;Ro4Lg5roZaDuu10swkRGL+ahTT47+Tpzmr/v5WWLeHuzPj+BCLSGvzD84kd0aCLT0S2svTAIRRmv&#10;BIT7DES0y+1jCuKIkBV5AbKp5f8DzQ8AAAD//wMAUEsBAi0AFAAGAAgAAAAhALaDOJL+AAAA4QEA&#10;ABMAAAAAAAAAAAAAAAAAAAAAAFtDb250ZW50X1R5cGVzXS54bWxQSwECLQAUAAYACAAAACEAOP0h&#10;/9YAAACUAQAACwAAAAAAAAAAAAAAAAAvAQAAX3JlbHMvLnJlbHNQSwECLQAUAAYACAAAACEApsKM&#10;xdoBAACKAwAADgAAAAAAAAAAAAAAAAAuAgAAZHJzL2Uyb0RvYy54bWxQSwECLQAUAAYACAAAACEA&#10;3awEkNwAAAAIAQAADwAAAAAAAAAAAAAAAAA0BAAAZHJzL2Rvd25yZXYueG1sUEsFBgAAAAAEAAQA&#10;8wAAAD0FAAAAAA==&#10;" filled="f" stroked="f">
                <v:textbox inset="2.53958mm,1.2694mm,2.53958mm,1.2694mm">
                  <w:txbxContent>
                    <w:p w14:paraId="2D665ECE" w14:textId="77777777" w:rsidR="00FC4E6F" w:rsidRDefault="00FC4E6F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INTEGRANTES: </w:t>
                      </w:r>
                    </w:p>
                    <w:p w14:paraId="4B4FC8A5" w14:textId="77777777" w:rsidR="00FC4E6F" w:rsidRDefault="00FC4E6F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Benitez Arroyo Joseph</w:t>
                      </w:r>
                    </w:p>
                    <w:p w14:paraId="4ED14A8A" w14:textId="77777777" w:rsidR="00FC4E6F" w:rsidRDefault="00FC4E6F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Torrez Vaca Andres</w:t>
                      </w:r>
                    </w:p>
                    <w:p w14:paraId="4E257FDA" w14:textId="77777777" w:rsidR="00FC4E6F" w:rsidRDefault="00FC4E6F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Vino Apaza Vanesa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C49B879" w14:textId="77777777" w:rsidR="004E0E14" w:rsidRDefault="004E0E14"/>
    <w:p w14:paraId="5336B466" w14:textId="77777777" w:rsidR="004E0E14" w:rsidRDefault="00ED16C4">
      <w:pPr>
        <w:tabs>
          <w:tab w:val="left" w:pos="1571"/>
        </w:tabs>
      </w:pPr>
      <w:r>
        <w:tab/>
      </w:r>
    </w:p>
    <w:p w14:paraId="74B3A0F7" w14:textId="77777777" w:rsidR="004E0E14" w:rsidRDefault="00ED16C4">
      <w:pPr>
        <w:tabs>
          <w:tab w:val="left" w:pos="1571"/>
        </w:tabs>
      </w:pPr>
      <w:r>
        <w:tab/>
      </w:r>
    </w:p>
    <w:p w14:paraId="2A3323DC" w14:textId="77777777" w:rsidR="004E0E14" w:rsidRDefault="004E0E14"/>
    <w:p w14:paraId="06F379C7" w14:textId="77777777" w:rsidR="004E0E14" w:rsidRDefault="004E0E14"/>
    <w:p w14:paraId="45938C60" w14:textId="77777777" w:rsidR="004E0E14" w:rsidRDefault="00ED16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2333CB26" wp14:editId="1505270E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676265" cy="2540000"/>
                <wp:effectExtent l="0" t="0" r="0" b="0"/>
                <wp:wrapSquare wrapText="bothSides" distT="45720" distB="45720" distL="114300" distR="11430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2630" y="2514763"/>
                          <a:ext cx="5666740" cy="253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895E75" w14:textId="77777777" w:rsidR="00FC4E6F" w:rsidRDefault="00FC4E6F">
                            <w:pPr>
                              <w:ind w:firstLine="283"/>
                              <w:textDirection w:val="btLr"/>
                            </w:pPr>
                          </w:p>
                          <w:p w14:paraId="5EF950AB" w14:textId="77777777" w:rsidR="00FC4E6F" w:rsidRDefault="00FC4E6F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MATERIA: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Sistemas para el Soporte y la Toma de Decisiones</w:t>
                            </w:r>
                          </w:p>
                          <w:p w14:paraId="1D98A9BB" w14:textId="77777777" w:rsidR="00FC4E6F" w:rsidRDefault="00FC4E6F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SIGLA: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INF-432 “SA”</w:t>
                            </w:r>
                          </w:p>
                          <w:p w14:paraId="04B43D35" w14:textId="77777777" w:rsidR="00FC4E6F" w:rsidRDefault="00FC4E6F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DOCENTE: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Ing.  Miguel Peinado Pereira</w:t>
                            </w:r>
                          </w:p>
                          <w:p w14:paraId="119CDEAB" w14:textId="77777777" w:rsidR="00FC4E6F" w:rsidRDefault="00FC4E6F">
                            <w:pPr>
                              <w:ind w:firstLine="283"/>
                              <w:textDirection w:val="btLr"/>
                            </w:pPr>
                          </w:p>
                          <w:p w14:paraId="4A16F361" w14:textId="77777777" w:rsidR="00FC4E6F" w:rsidRDefault="00FC4E6F">
                            <w:pPr>
                              <w:ind w:firstLine="0"/>
                              <w:textDirection w:val="btLr"/>
                            </w:pPr>
                          </w:p>
                          <w:p w14:paraId="6D839EFC" w14:textId="77777777" w:rsidR="00FC4E6F" w:rsidRDefault="00FC4E6F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Santa Cruz – Bolivia</w:t>
                            </w:r>
                          </w:p>
                          <w:p w14:paraId="6D772613" w14:textId="77777777" w:rsidR="00FC4E6F" w:rsidRDefault="00FC4E6F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3CB26" id="Rectángulo 3" o:spid="_x0000_s1029" style="position:absolute;left:0;text-align:left;margin-left:34pt;margin-top:3.6pt;width:446.95pt;height:200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SI42AEAAIoDAAAOAAAAZHJzL2Uyb0RvYy54bWysU9uO0zAQfUfiHyy/01yapBA1XSFWRUgr&#10;qFj4ANexG0u+YbtN+jl8Cz/G2Am7Bd4QL87MeHLmnJPJ9m5SEl2Y88LoDherHCOmqemFPnX465f9&#10;q9cY+UB0T6TRrMNX5vHd7uWL7WhbVprByJ45BCDat6Pt8BCCbbPM04Ep4lfGMg2X3DhFAqTulPWO&#10;jICuZFbmeZONxvXWGcq8h+r9fIl3CZ9zRsMnzj0LSHYYuIV0unQe45nttqQ9OWIHQRca5B9YKCI0&#10;DH2CuieBoLMTf0EpQZ3xhocVNSoznAvKkgZQU+R/qHkciGVJC5jj7ZNN/v/B0o+Xg0Oi7/AaI00U&#10;fKLPYNqP7/p0lgato0Gj9S30PdqDWzIPYVQ7cafiE3SgqcNlXZTNGmy+prjaNOl90rIpIAoNddM0&#10;mwoaaOpY59WmjhOyZyjrfHjPjEIx6LADMslYcnnwYW791RIna7MXUkKdtFL/VgDMWMki+5lvjMJ0&#10;nBa5i5aj6a9ggbd0L2DkA/HhQBwsQYHRCIvRYf/tTBzDSH7Q4Pyboipr2KSUVPUmBznu9uZ4e0M0&#10;HQzsW8BoDt+FtH0z1bfnYLhIsiK5mcrCGT54MmZZzrhRt3nqev6Fdj8BAAD//wMAUEsDBBQABgAI&#10;AAAAIQCiQLMd2wAAAAgBAAAPAAAAZHJzL2Rvd25yZXYueG1sTI/BTsMwEETvSPyDtUjcqJ2qhDbE&#10;qRCCA0dSDhzdeEki7HVkO2369ywnOM7OauZNvV+8EyeMaQykoVgpEEhdsCP1Gj4Or3dbECkbssYF&#10;Qg0XTLBvrq9qU9lwpnc8tbkXHEKpMhqGnKdKytQN6E1ahQmJva8QvcksYy9tNGcO906ulSqlNyNx&#10;w2AmfB6w+25nr2FCZ2e3adVnJ18iFeXbQV7utb69WZ4eQWRc8t8z/OIzOjTMdAwz2SSchnLLU7KG&#10;hzUItndlsQNx1LBRfJFNLf8PaH4AAAD//wMAUEsBAi0AFAAGAAgAAAAhALaDOJL+AAAA4QEAABMA&#10;AAAAAAAAAAAAAAAAAAAAAFtDb250ZW50X1R5cGVzXS54bWxQSwECLQAUAAYACAAAACEAOP0h/9YA&#10;AACUAQAACwAAAAAAAAAAAAAAAAAvAQAAX3JlbHMvLnJlbHNQSwECLQAUAAYACAAAACEAtRUiONgB&#10;AACKAwAADgAAAAAAAAAAAAAAAAAuAgAAZHJzL2Uyb0RvYy54bWxQSwECLQAUAAYACAAAACEAokCz&#10;HdsAAAAIAQAADwAAAAAAAAAAAAAAAAAyBAAAZHJzL2Rvd25yZXYueG1sUEsFBgAAAAAEAAQA8wAA&#10;ADoFAAAAAA==&#10;" filled="f" stroked="f">
                <v:textbox inset="2.53958mm,1.2694mm,2.53958mm,1.2694mm">
                  <w:txbxContent>
                    <w:p w14:paraId="06895E75" w14:textId="77777777" w:rsidR="00FC4E6F" w:rsidRDefault="00FC4E6F">
                      <w:pPr>
                        <w:ind w:firstLine="283"/>
                        <w:textDirection w:val="btLr"/>
                      </w:pPr>
                    </w:p>
                    <w:p w14:paraId="5EF950AB" w14:textId="77777777" w:rsidR="00FC4E6F" w:rsidRDefault="00FC4E6F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MATERIA: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Sistemas para el Soporte y la Toma de Decisiones</w:t>
                      </w:r>
                    </w:p>
                    <w:p w14:paraId="1D98A9BB" w14:textId="77777777" w:rsidR="00FC4E6F" w:rsidRDefault="00FC4E6F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SIGLA: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INF-432 “SA”</w:t>
                      </w:r>
                    </w:p>
                    <w:p w14:paraId="04B43D35" w14:textId="77777777" w:rsidR="00FC4E6F" w:rsidRDefault="00FC4E6F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DOCENTE: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Ing.  Miguel Peinado Pereira</w:t>
                      </w:r>
                    </w:p>
                    <w:p w14:paraId="119CDEAB" w14:textId="77777777" w:rsidR="00FC4E6F" w:rsidRDefault="00FC4E6F">
                      <w:pPr>
                        <w:ind w:firstLine="283"/>
                        <w:textDirection w:val="btLr"/>
                      </w:pPr>
                    </w:p>
                    <w:p w14:paraId="4A16F361" w14:textId="77777777" w:rsidR="00FC4E6F" w:rsidRDefault="00FC4E6F">
                      <w:pPr>
                        <w:ind w:firstLine="0"/>
                        <w:textDirection w:val="btLr"/>
                      </w:pPr>
                    </w:p>
                    <w:p w14:paraId="6D839EFC" w14:textId="77777777" w:rsidR="00FC4E6F" w:rsidRDefault="00FC4E6F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Santa Cruz – Bolivia</w:t>
                      </w:r>
                    </w:p>
                    <w:p w14:paraId="6D772613" w14:textId="77777777" w:rsidR="00FC4E6F" w:rsidRDefault="00FC4E6F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87D2AD9" w14:textId="77777777" w:rsidR="004E0E14" w:rsidRDefault="004E0E14"/>
    <w:p w14:paraId="04E196DC" w14:textId="77777777" w:rsidR="004E0E14" w:rsidRDefault="004E0E14" w:rsidP="008A1F4C">
      <w:pPr>
        <w:ind w:firstLine="0"/>
        <w:sectPr w:rsidR="004E0E14"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CE6803F" w14:textId="77777777" w:rsidR="004E0E14" w:rsidRDefault="004E0E14" w:rsidP="008A1F4C">
      <w:pPr>
        <w:ind w:firstLine="0"/>
        <w:rPr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_tradnl" w:eastAsia="es-BO"/>
        </w:rPr>
        <w:id w:val="-99024141"/>
        <w:docPartObj>
          <w:docPartGallery w:val="Table of Contents"/>
          <w:docPartUnique/>
        </w:docPartObj>
      </w:sdtPr>
      <w:sdtEndPr>
        <w:rPr>
          <w:b/>
          <w:bCs/>
          <w:lang w:val="es-BO"/>
        </w:rPr>
      </w:sdtEndPr>
      <w:sdtContent>
        <w:p w14:paraId="6A98EF78" w14:textId="45E18BD2" w:rsidR="008A1F4C" w:rsidRDefault="008A1F4C" w:rsidP="008A1F4C">
          <w:pPr>
            <w:pStyle w:val="TtuloTDC"/>
            <w:jc w:val="center"/>
          </w:pPr>
          <w:r>
            <w:t>INDICE</w:t>
          </w:r>
        </w:p>
        <w:p w14:paraId="6B528C11" w14:textId="7C7084A0" w:rsidR="008A1F4C" w:rsidRDefault="008A1F4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574128" w:history="1">
            <w:r w:rsidRPr="008141E8">
              <w:rPr>
                <w:rStyle w:val="Hipervnculo"/>
                <w:rFonts w:ascii="Arial" w:eastAsia="Arial" w:hAnsi="Arial" w:cs="Arial"/>
                <w:noProof/>
              </w:rPr>
              <w:t>Primera fase: Análisis de requerimientos.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6109" w14:textId="114473F6" w:rsidR="008A1F4C" w:rsidRDefault="00FC4E6F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29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1.1.</w:t>
            </w:r>
            <w:r w:rsid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Identificar Preguntas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_Toc179574129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669B6FA8" w14:textId="3EB7AE2C" w:rsidR="008A1F4C" w:rsidRDefault="00FC4E6F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0" w:history="1">
            <w:r w:rsidR="008A1F4C" w:rsidRPr="008A1F4C">
              <w:rPr>
                <w:rStyle w:val="Hipervnculo"/>
                <w:rFonts w:ascii="Arial" w:eastAsia="Arial" w:hAnsi="Arial" w:cs="Arial"/>
                <w:noProof/>
              </w:rPr>
              <w:t>1.2.</w:t>
            </w:r>
            <w:r w:rsidR="008A1F4C" w:rsidRP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A1F4C">
              <w:rPr>
                <w:rStyle w:val="Hipervnculo"/>
                <w:rFonts w:ascii="Arial" w:eastAsia="Arial" w:hAnsi="Arial" w:cs="Arial"/>
                <w:noProof/>
              </w:rPr>
              <w:t>Identificar indicadores y perspectivas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_Toc179574130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2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7417749E" w14:textId="7F42E03C" w:rsidR="008A1F4C" w:rsidRDefault="00FC4E6F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1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1.3.</w:t>
            </w:r>
            <w:r w:rsid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Modelo conceptual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_Toc179574131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5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42E1C384" w14:textId="21077318" w:rsidR="008A1F4C" w:rsidRDefault="00FC4E6F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2" w:history="1">
            <w:r w:rsidR="008A1F4C" w:rsidRPr="008141E8">
              <w:rPr>
                <w:rStyle w:val="Hipervnculo"/>
                <w:rFonts w:ascii="Arial" w:hAnsi="Arial" w:cs="Arial"/>
                <w:noProof/>
              </w:rPr>
              <w:t>Segunda Fase: Análisis de los OLTP.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_Toc179574132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9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6A166B01" w14:textId="18C5C2CB" w:rsidR="008A1F4C" w:rsidRDefault="00FC4E6F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3" w:history="1">
            <w:r w:rsidR="008A1F4C" w:rsidRPr="008141E8">
              <w:rPr>
                <w:rStyle w:val="Hipervnculo"/>
                <w:rFonts w:ascii="Arial" w:hAnsi="Arial" w:cs="Arial"/>
                <w:noProof/>
              </w:rPr>
              <w:t>a) Conformar indicadores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_Toc179574133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9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7913ED36" w14:textId="13CA3B02" w:rsidR="008A1F4C" w:rsidRDefault="00FC4E6F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4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b) Establecer correspondencias (mapeo)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_Toc179574134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14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0C802762" w14:textId="3B7AD4AA" w:rsidR="008A1F4C" w:rsidRDefault="00FC4E6F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5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C) Nivel de granularidad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_Toc179574135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21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0827C5E2" w14:textId="4738DBBC" w:rsidR="008A1F4C" w:rsidRDefault="008A1F4C">
          <w:r>
            <w:rPr>
              <w:b/>
              <w:bCs/>
            </w:rPr>
            <w:fldChar w:fldCharType="end"/>
          </w:r>
        </w:p>
      </w:sdtContent>
    </w:sdt>
    <w:p w14:paraId="486B7453" w14:textId="77777777" w:rsidR="004E0E14" w:rsidRDefault="004E0E14">
      <w:pPr>
        <w:ind w:firstLine="0"/>
      </w:pPr>
    </w:p>
    <w:p w14:paraId="5D5A82E5" w14:textId="77777777" w:rsidR="004E0E14" w:rsidRDefault="004E0E14">
      <w:pPr>
        <w:ind w:firstLine="0"/>
      </w:pPr>
    </w:p>
    <w:p w14:paraId="745C76DC" w14:textId="77777777" w:rsidR="004E0E14" w:rsidRDefault="004E0E14">
      <w:pPr>
        <w:ind w:firstLine="0"/>
      </w:pPr>
    </w:p>
    <w:p w14:paraId="1A48D6CD" w14:textId="77777777" w:rsidR="004E0E14" w:rsidRDefault="004E0E14">
      <w:pPr>
        <w:ind w:firstLine="0"/>
      </w:pPr>
    </w:p>
    <w:p w14:paraId="77653A21" w14:textId="77777777" w:rsidR="004E0E14" w:rsidRDefault="004E0E14">
      <w:pPr>
        <w:ind w:firstLine="0"/>
        <w:sectPr w:rsidR="004E0E14">
          <w:headerReference w:type="default" r:id="rId9"/>
          <w:footerReference w:type="default" r:id="rId10"/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1740505" w14:textId="77777777" w:rsidR="004E0E14" w:rsidRDefault="00ED16C4">
      <w:pPr>
        <w:pStyle w:val="Ttulo1"/>
        <w:rPr>
          <w:rFonts w:ascii="Arial" w:eastAsia="Arial" w:hAnsi="Arial" w:cs="Arial"/>
        </w:rPr>
      </w:pPr>
      <w:bookmarkStart w:id="3" w:name="_Toc179574128"/>
      <w:r>
        <w:rPr>
          <w:rFonts w:ascii="Arial" w:eastAsia="Arial" w:hAnsi="Arial" w:cs="Arial"/>
        </w:rPr>
        <w:t>Primera fase: Análisis de requerimientos.</w:t>
      </w:r>
      <w:bookmarkEnd w:id="3"/>
    </w:p>
    <w:p w14:paraId="5AF13C33" w14:textId="1350AD3F" w:rsidR="004E0E14" w:rsidRDefault="00ED16C4" w:rsidP="00D71B06">
      <w:pPr>
        <w:pStyle w:val="Ttulo2"/>
        <w:numPr>
          <w:ilvl w:val="1"/>
          <w:numId w:val="21"/>
        </w:numPr>
        <w:ind w:left="1276"/>
        <w:rPr>
          <w:rFonts w:ascii="Arial" w:eastAsia="Arial" w:hAnsi="Arial" w:cs="Arial"/>
          <w:b w:val="0"/>
        </w:rPr>
      </w:pPr>
      <w:bookmarkStart w:id="4" w:name="_Toc179574129"/>
      <w:r>
        <w:rPr>
          <w:rFonts w:ascii="Arial" w:eastAsia="Arial" w:hAnsi="Arial" w:cs="Arial"/>
        </w:rPr>
        <w:t>Identificar Preguntas</w:t>
      </w:r>
      <w:bookmarkEnd w:id="4"/>
      <w:r>
        <w:rPr>
          <w:rFonts w:ascii="Arial" w:eastAsia="Arial" w:hAnsi="Arial" w:cs="Arial"/>
        </w:rPr>
        <w:t xml:space="preserve"> </w:t>
      </w:r>
    </w:p>
    <w:p w14:paraId="10FD9EC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CC0C2C8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206B4895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960000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reservas </w:t>
      </w:r>
      <w:r>
        <w:rPr>
          <w:rFonts w:ascii="Arial" w:eastAsia="Arial" w:hAnsi="Arial" w:cs="Arial"/>
        </w:rPr>
        <w:t xml:space="preserve">realizadas </w:t>
      </w:r>
      <w:r>
        <w:rPr>
          <w:rFonts w:ascii="Arial" w:eastAsia="Arial" w:hAnsi="Arial" w:cs="Arial"/>
          <w:color w:val="0070C0"/>
        </w:rPr>
        <w:t>pagadas en efectivo</w:t>
      </w:r>
      <w:r>
        <w:rPr>
          <w:rFonts w:ascii="Arial" w:eastAsia="Arial" w:hAnsi="Arial" w:cs="Arial"/>
        </w:rPr>
        <w:t>?</w:t>
      </w:r>
    </w:p>
    <w:p w14:paraId="619C0C9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E0F12A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64F66670" w14:textId="77777777" w:rsidR="008A6315" w:rsidRDefault="008A6315" w:rsidP="008A6315">
      <w:pPr>
        <w:pStyle w:val="Prrafodelista"/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diferencia</w:t>
      </w:r>
      <w:r>
        <w:rPr>
          <w:rFonts w:ascii="Arial" w:eastAsia="Arial" w:hAnsi="Arial" w:cs="Arial"/>
          <w:color w:val="000000"/>
        </w:rPr>
        <w:t xml:space="preserve"> de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  <w:color w:val="0070C0"/>
        </w:rPr>
        <w:t xml:space="preserve">confirmadas </w:t>
      </w:r>
      <w:r>
        <w:rPr>
          <w:rFonts w:ascii="Arial" w:eastAsia="Arial" w:hAnsi="Arial" w:cs="Arial"/>
          <w:color w:val="000000"/>
        </w:rPr>
        <w:t xml:space="preserve">y reservas </w:t>
      </w:r>
      <w:r>
        <w:rPr>
          <w:rFonts w:ascii="Arial" w:eastAsia="Arial" w:hAnsi="Arial" w:cs="Arial"/>
          <w:color w:val="0070C0"/>
        </w:rPr>
        <w:t>canceladas.</w:t>
      </w:r>
      <w:proofErr w:type="gramEnd"/>
    </w:p>
    <w:p w14:paraId="0CAB587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46D68C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tickets </w:t>
      </w:r>
      <w:r>
        <w:rPr>
          <w:rFonts w:ascii="Arial" w:eastAsia="Arial" w:hAnsi="Arial" w:cs="Arial"/>
          <w:color w:val="000000"/>
        </w:rPr>
        <w:t xml:space="preserve">según su </w:t>
      </w:r>
      <w:r>
        <w:rPr>
          <w:rFonts w:ascii="Arial" w:eastAsia="Arial" w:hAnsi="Arial" w:cs="Arial"/>
          <w:color w:val="0070C0"/>
        </w:rPr>
        <w:t>categoría</w:t>
      </w:r>
      <w:r>
        <w:rPr>
          <w:rFonts w:ascii="Arial" w:eastAsia="Arial" w:hAnsi="Arial" w:cs="Arial"/>
          <w:color w:val="000000"/>
        </w:rPr>
        <w:t>?</w:t>
      </w:r>
    </w:p>
    <w:p w14:paraId="1336D6D6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104CEC1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7CC73FF8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02EE17A4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54F97129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r>
        <w:rPr>
          <w:rFonts w:ascii="Arial" w:eastAsia="Arial" w:hAnsi="Arial" w:cs="Arial"/>
          <w:color w:val="0070C0"/>
        </w:rPr>
        <w:t>tipo de cliente</w:t>
      </w:r>
      <w:r>
        <w:rPr>
          <w:rFonts w:ascii="Arial" w:eastAsia="Arial" w:hAnsi="Arial" w:cs="Arial"/>
          <w:color w:val="000000"/>
        </w:rPr>
        <w:t>?</w:t>
      </w:r>
    </w:p>
    <w:p w14:paraId="4E66897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r>
        <w:rPr>
          <w:rFonts w:ascii="Arial" w:eastAsia="Arial" w:hAnsi="Arial" w:cs="Arial"/>
          <w:color w:val="000000"/>
        </w:rPr>
        <w:t>?</w:t>
      </w:r>
    </w:p>
    <w:p w14:paraId="119204CF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29CF378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2AB5F72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vuelos 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23D1A32" w14:textId="1C64DA5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r w:rsidR="00412BCB">
        <w:rPr>
          <w:rFonts w:ascii="Arial" w:eastAsia="Arial" w:hAnsi="Arial" w:cs="Arial"/>
          <w:color w:val="000000"/>
        </w:rPr>
        <w:t xml:space="preserve">el </w:t>
      </w:r>
      <w:r w:rsidR="00412BCB" w:rsidRPr="00412BCB">
        <w:rPr>
          <w:rFonts w:ascii="Arial" w:eastAsia="Arial" w:hAnsi="Arial" w:cs="Arial"/>
          <w:color w:val="FF0000"/>
        </w:rPr>
        <w:t>porcentaje</w:t>
      </w:r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2D023CC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3016DA0D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D33EF4A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2EACEE0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6820477F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3963CEF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299D6C3D" w14:textId="3E932131" w:rsidR="004F55CC" w:rsidRPr="004F55CC" w:rsidRDefault="008A6315" w:rsidP="004F55CC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3F8A8FB6" w14:textId="77777777" w:rsidR="00D71B06" w:rsidRPr="00D71B06" w:rsidRDefault="00D71B06" w:rsidP="00D71B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0"/>
        <w:jc w:val="both"/>
        <w:rPr>
          <w:rFonts w:ascii="Arial" w:eastAsia="Arial" w:hAnsi="Arial" w:cs="Arial"/>
          <w:color w:val="000000"/>
        </w:rPr>
      </w:pPr>
    </w:p>
    <w:p w14:paraId="1699EEFD" w14:textId="27DE6234" w:rsidR="004E0E14" w:rsidRPr="008A1F4C" w:rsidRDefault="00ED16C4" w:rsidP="008A1F4C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outlineLvl w:val="1"/>
        <w:rPr>
          <w:rFonts w:ascii="Arial" w:eastAsia="Arial" w:hAnsi="Arial" w:cs="Arial"/>
          <w:b/>
          <w:color w:val="000000"/>
        </w:rPr>
      </w:pPr>
      <w:bookmarkStart w:id="5" w:name="_Toc179574130"/>
      <w:r w:rsidRPr="008A1F4C">
        <w:rPr>
          <w:rFonts w:ascii="Arial" w:eastAsia="Arial" w:hAnsi="Arial" w:cs="Arial"/>
          <w:b/>
          <w:color w:val="000000"/>
        </w:rPr>
        <w:t>Identificar indicadores y perspectivas</w:t>
      </w:r>
      <w:bookmarkEnd w:id="5"/>
    </w:p>
    <w:p w14:paraId="37CCC1B0" w14:textId="77777777" w:rsidR="00F62263" w:rsidRDefault="00F62263" w:rsidP="005C7FD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C49113A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A2699DC" w14:textId="77777777" w:rsidR="008A6315" w:rsidRDefault="008A6315" w:rsidP="004F55CC">
      <w:pPr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6" w:name="_Hlk179933105"/>
      <w:r>
        <w:rPr>
          <w:rFonts w:ascii="Arial" w:eastAsia="Arial" w:hAnsi="Arial" w:cs="Arial"/>
          <w:color w:val="000000"/>
        </w:rPr>
        <w:t>¿</w:t>
      </w:r>
      <w:bookmarkStart w:id="7" w:name="_Hlk179933347"/>
      <w:r>
        <w:rPr>
          <w:rFonts w:ascii="Arial" w:eastAsia="Arial" w:hAnsi="Arial" w:cs="Arial"/>
          <w:color w:val="000000"/>
        </w:rPr>
        <w:t xml:space="preserve">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65E98B2D" w14:textId="31E30CA0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 w:themeColor="text1"/>
        </w:rPr>
        <w:t>cantidad de reservas canceladas</w:t>
      </w:r>
    </w:p>
    <w:p w14:paraId="4B8D19A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tiempo</w:t>
      </w:r>
    </w:p>
    <w:bookmarkEnd w:id="7"/>
    <w:p w14:paraId="001368A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03A2535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>¿</w:t>
      </w:r>
      <w:bookmarkStart w:id="8" w:name="_Hlk179933424"/>
      <w:bookmarkStart w:id="9" w:name="_Hlk179933378"/>
      <w:r>
        <w:rPr>
          <w:rFonts w:ascii="Arial" w:eastAsia="Arial" w:hAnsi="Arial" w:cs="Arial"/>
        </w:rPr>
        <w:t>C</w:t>
      </w:r>
      <w:bookmarkStart w:id="10" w:name="_Hlk179933401"/>
      <w:r>
        <w:rPr>
          <w:rFonts w:ascii="Arial" w:eastAsia="Arial" w:hAnsi="Arial" w:cs="Arial"/>
        </w:rPr>
        <w:t xml:space="preserve">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bookmarkStart w:id="11" w:name="_Hlk179754172"/>
      <w:r>
        <w:rPr>
          <w:rFonts w:ascii="Arial" w:eastAsia="Arial" w:hAnsi="Arial" w:cs="Arial"/>
          <w:color w:val="0070C0"/>
        </w:rPr>
        <w:t>cliente</w:t>
      </w:r>
      <w:bookmarkEnd w:id="8"/>
      <w:bookmarkEnd w:id="11"/>
      <w:r>
        <w:rPr>
          <w:rFonts w:ascii="Arial" w:eastAsia="Arial" w:hAnsi="Arial" w:cs="Arial"/>
        </w:rPr>
        <w:t>?</w:t>
      </w:r>
    </w:p>
    <w:p w14:paraId="056307F2" w14:textId="2EEDBDE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12" w:name="_Hlk179933431"/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bookmarkStart w:id="13" w:name="_Hlk179933447"/>
      <w:r>
        <w:rPr>
          <w:rFonts w:ascii="Arial" w:eastAsia="Arial" w:hAnsi="Arial" w:cs="Arial"/>
          <w:color w:val="000000" w:themeColor="text1"/>
        </w:rPr>
        <w:t>cantidad de reservas realizadas</w:t>
      </w:r>
      <w:bookmarkEnd w:id="13"/>
    </w:p>
    <w:p w14:paraId="433494EA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cliente</w:t>
      </w:r>
    </w:p>
    <w:bookmarkEnd w:id="9"/>
    <w:bookmarkEnd w:id="10"/>
    <w:bookmarkEnd w:id="12"/>
    <w:p w14:paraId="5C2606F7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39E60D9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14" w:name="_Hlk179754142"/>
      <w:r>
        <w:rPr>
          <w:rFonts w:ascii="Arial" w:eastAsia="Arial" w:hAnsi="Arial" w:cs="Arial"/>
          <w:color w:val="FF0000"/>
        </w:rPr>
        <w:t xml:space="preserve">porcentaje de reservas </w:t>
      </w:r>
      <w:bookmarkEnd w:id="14"/>
      <w:r>
        <w:rPr>
          <w:rFonts w:ascii="Arial" w:eastAsia="Arial" w:hAnsi="Arial" w:cs="Arial"/>
        </w:rPr>
        <w:t xml:space="preserve">realizadas </w:t>
      </w:r>
      <w:bookmarkStart w:id="15" w:name="_Hlk179754183"/>
      <w:r>
        <w:rPr>
          <w:rFonts w:ascii="Arial" w:eastAsia="Arial" w:hAnsi="Arial" w:cs="Arial"/>
          <w:color w:val="0070C0"/>
        </w:rPr>
        <w:t>pagadas en efectivo</w:t>
      </w:r>
      <w:bookmarkEnd w:id="15"/>
      <w:r>
        <w:rPr>
          <w:rFonts w:ascii="Arial" w:eastAsia="Arial" w:hAnsi="Arial" w:cs="Arial"/>
        </w:rPr>
        <w:t>?</w:t>
      </w:r>
    </w:p>
    <w:p w14:paraId="49A44E38" w14:textId="0B6C63B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 w:themeColor="text1"/>
        </w:rPr>
        <w:t>porcentaje de reservas</w:t>
      </w:r>
    </w:p>
    <w:p w14:paraId="3F59978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pagadas en efectivo</w:t>
      </w:r>
    </w:p>
    <w:p w14:paraId="6B17FAE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Hechos: </w:t>
      </w:r>
      <w:r>
        <w:rPr>
          <w:rFonts w:ascii="Arial" w:eastAsia="Arial" w:hAnsi="Arial" w:cs="Arial"/>
          <w:color w:val="000000"/>
        </w:rPr>
        <w:t>Reserva</w:t>
      </w:r>
    </w:p>
    <w:p w14:paraId="162AB81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7FE4341F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bookmarkStart w:id="16" w:name="_Hlk179754208"/>
      <w:r>
        <w:rPr>
          <w:rFonts w:ascii="Arial" w:eastAsia="Arial" w:hAnsi="Arial" w:cs="Arial"/>
          <w:color w:val="0070C0"/>
        </w:rPr>
        <w:t>cliente</w:t>
      </w:r>
      <w:bookmarkEnd w:id="16"/>
      <w:r>
        <w:rPr>
          <w:rFonts w:ascii="Arial" w:eastAsia="Arial" w:hAnsi="Arial" w:cs="Arial"/>
        </w:rPr>
        <w:t>?</w:t>
      </w:r>
    </w:p>
    <w:p w14:paraId="70B08231" w14:textId="5398FC0A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porcentaje de reservas confirmadas</w:t>
      </w:r>
    </w:p>
    <w:p w14:paraId="3E7F989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clientes</w:t>
      </w:r>
    </w:p>
    <w:p w14:paraId="2535A9B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16BC456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4FBFEA58" w14:textId="28BDEFC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reservas realizadas</w:t>
      </w:r>
    </w:p>
    <w:p w14:paraId="108E0EF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1F18E55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922E564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AC6FC4D" w14:textId="77777777" w:rsidR="008A6315" w:rsidRDefault="008A6315" w:rsidP="004F55CC">
      <w:pPr>
        <w:pStyle w:val="Prrafodelista"/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diferencia</w:t>
      </w:r>
      <w:r>
        <w:rPr>
          <w:rFonts w:ascii="Arial" w:eastAsia="Arial" w:hAnsi="Arial" w:cs="Arial"/>
          <w:color w:val="000000"/>
        </w:rPr>
        <w:t xml:space="preserve"> de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  <w:color w:val="0070C0"/>
        </w:rPr>
        <w:t xml:space="preserve">confirmadas </w:t>
      </w:r>
      <w:r>
        <w:rPr>
          <w:rFonts w:ascii="Arial" w:eastAsia="Arial" w:hAnsi="Arial" w:cs="Arial"/>
          <w:color w:val="000000"/>
        </w:rPr>
        <w:t xml:space="preserve">y reservas </w:t>
      </w:r>
      <w:r>
        <w:rPr>
          <w:rFonts w:ascii="Arial" w:eastAsia="Arial" w:hAnsi="Arial" w:cs="Arial"/>
          <w:color w:val="0070C0"/>
        </w:rPr>
        <w:t>canceladas.</w:t>
      </w:r>
      <w:proofErr w:type="gramEnd"/>
    </w:p>
    <w:p w14:paraId="6ECA010B" w14:textId="2FBD4D8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reservas, diferencia</w:t>
      </w:r>
    </w:p>
    <w:p w14:paraId="5696F29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 </w:t>
      </w:r>
      <w:r>
        <w:rPr>
          <w:rFonts w:ascii="Arial" w:eastAsia="Arial" w:hAnsi="Arial" w:cs="Arial"/>
          <w:color w:val="000000"/>
        </w:rPr>
        <w:t>temporada mes de diciembre, confirmadas, canceladas</w:t>
      </w:r>
    </w:p>
    <w:p w14:paraId="77E469F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0C2C3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B20315C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D1268D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17" w:name="_Hlk179754419"/>
      <w:r>
        <w:rPr>
          <w:rFonts w:ascii="Arial" w:eastAsia="Arial" w:hAnsi="Arial" w:cs="Arial"/>
          <w:color w:val="FF0000"/>
        </w:rPr>
        <w:t xml:space="preserve">cantidad de tickets </w:t>
      </w:r>
      <w:bookmarkEnd w:id="17"/>
      <w:r>
        <w:rPr>
          <w:rFonts w:ascii="Arial" w:eastAsia="Arial" w:hAnsi="Arial" w:cs="Arial"/>
          <w:color w:val="000000"/>
        </w:rPr>
        <w:t xml:space="preserve">según su </w:t>
      </w:r>
      <w:bookmarkStart w:id="18" w:name="_Hlk179754436"/>
      <w:r>
        <w:rPr>
          <w:rFonts w:ascii="Arial" w:eastAsia="Arial" w:hAnsi="Arial" w:cs="Arial"/>
          <w:color w:val="0070C0"/>
        </w:rPr>
        <w:t>categoría</w:t>
      </w:r>
      <w:bookmarkEnd w:id="18"/>
      <w:r>
        <w:rPr>
          <w:rFonts w:ascii="Arial" w:eastAsia="Arial" w:hAnsi="Arial" w:cs="Arial"/>
          <w:color w:val="000000"/>
        </w:rPr>
        <w:t>?</w:t>
      </w:r>
    </w:p>
    <w:p w14:paraId="364CF8D1" w14:textId="76D2094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tickets</w:t>
      </w:r>
    </w:p>
    <w:p w14:paraId="41F2354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categoría</w:t>
      </w:r>
    </w:p>
    <w:p w14:paraId="07B0DCC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lang w:val="en-US"/>
        </w:rPr>
      </w:pPr>
    </w:p>
    <w:p w14:paraId="2711BBE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19" w:name="_Hlk179754456"/>
      <w:r>
        <w:rPr>
          <w:rFonts w:ascii="Arial" w:eastAsia="Arial" w:hAnsi="Arial" w:cs="Arial"/>
          <w:color w:val="FF0000"/>
        </w:rPr>
        <w:t xml:space="preserve">porcentaje de tickets </w:t>
      </w:r>
      <w:bookmarkEnd w:id="19"/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6E62FE1C" w14:textId="0CEDC8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tickets</w:t>
      </w:r>
    </w:p>
    <w:p w14:paraId="66BB6CE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cupón</w:t>
      </w:r>
    </w:p>
    <w:p w14:paraId="4BB731B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lang w:val="en-US"/>
        </w:rPr>
      </w:pPr>
    </w:p>
    <w:p w14:paraId="4DFA594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183FA394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promedio de tickets</w:t>
      </w:r>
    </w:p>
    <w:p w14:paraId="5C7333B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documento</w:t>
      </w:r>
    </w:p>
    <w:p w14:paraId="662561BF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lang w:val="en-US"/>
        </w:rPr>
      </w:pPr>
    </w:p>
    <w:p w14:paraId="4323D3E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5084ED87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16993F1E" w14:textId="192133C8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clientes</w:t>
      </w:r>
    </w:p>
    <w:p w14:paraId="10172B0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resevas</w:t>
      </w:r>
      <w:proofErr w:type="spellEnd"/>
    </w:p>
    <w:p w14:paraId="63DA902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465FE4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0" w:name="_Hlk179754907"/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bookmarkEnd w:id="20"/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bookmarkStart w:id="21" w:name="_Hlk179754914"/>
      <w:r>
        <w:rPr>
          <w:rFonts w:ascii="Arial" w:eastAsia="Arial" w:hAnsi="Arial" w:cs="Arial"/>
          <w:color w:val="0070C0"/>
        </w:rPr>
        <w:t>tipo de cliente</w:t>
      </w:r>
      <w:bookmarkEnd w:id="21"/>
      <w:r>
        <w:rPr>
          <w:rFonts w:ascii="Arial" w:eastAsia="Arial" w:hAnsi="Arial" w:cs="Arial"/>
          <w:color w:val="000000"/>
        </w:rPr>
        <w:t>?</w:t>
      </w:r>
    </w:p>
    <w:p w14:paraId="57D8B984" w14:textId="29CC3FF2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canceladas</w:t>
      </w:r>
    </w:p>
    <w:p w14:paraId="3051E0F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cliente</w:t>
      </w:r>
    </w:p>
    <w:p w14:paraId="4247BC7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51542E5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2" w:name="_Hlk179754930"/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bookmarkEnd w:id="22"/>
      <w:r>
        <w:rPr>
          <w:rFonts w:ascii="Arial" w:eastAsia="Arial" w:hAnsi="Arial" w:cs="Arial"/>
          <w:color w:val="000000"/>
        </w:rPr>
        <w:t>?</w:t>
      </w:r>
    </w:p>
    <w:p w14:paraId="2BB43118" w14:textId="1BBDFAE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uso frecuente</w:t>
      </w:r>
    </w:p>
    <w:p w14:paraId="3ACC40C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pago, cliente</w:t>
      </w:r>
    </w:p>
    <w:p w14:paraId="3D55E50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33FFD02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68DA09C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3" w:name="_Hlk179754970"/>
      <w:r>
        <w:rPr>
          <w:rFonts w:ascii="Arial" w:eastAsia="Arial" w:hAnsi="Arial" w:cs="Arial"/>
          <w:color w:val="FF0000"/>
        </w:rPr>
        <w:t xml:space="preserve">cantidad de vuelos </w:t>
      </w:r>
      <w:bookmarkEnd w:id="23"/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FB6A94F" w14:textId="624F87DF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6D89F92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70954AF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2A6ABDE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4" w:name="_Hlk179754987"/>
      <w:r>
        <w:rPr>
          <w:rFonts w:ascii="Arial" w:eastAsia="Arial" w:hAnsi="Arial" w:cs="Arial"/>
          <w:color w:val="FF0000"/>
        </w:rPr>
        <w:t xml:space="preserve">porcentaje de vuelos </w:t>
      </w:r>
      <w:bookmarkEnd w:id="24"/>
      <w:r>
        <w:rPr>
          <w:rFonts w:ascii="Arial" w:eastAsia="Arial" w:hAnsi="Arial" w:cs="Arial"/>
          <w:color w:val="FF0000"/>
        </w:rPr>
        <w:t>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C031EDA" w14:textId="201C5DF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reprogramados</w:t>
      </w:r>
    </w:p>
    <w:p w14:paraId="7EC3814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D43C38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2C7EBA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proofErr w:type="gramStart"/>
      <w:r>
        <w:rPr>
          <w:rFonts w:ascii="Arial" w:eastAsia="Arial" w:hAnsi="Arial" w:cs="Arial"/>
          <w:color w:val="000000"/>
        </w:rPr>
        <w:t xml:space="preserve">la </w:t>
      </w:r>
      <w:r>
        <w:rPr>
          <w:rFonts w:ascii="Arial" w:eastAsia="Arial" w:hAnsi="Arial" w:cs="Arial"/>
          <w:color w:val="FF0000"/>
        </w:rPr>
        <w:t>porcentaje</w:t>
      </w:r>
      <w:proofErr w:type="gramEnd"/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AA86319" w14:textId="7B4C978D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cancelados</w:t>
      </w:r>
    </w:p>
    <w:p w14:paraId="68EE9277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375DE0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2986DF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0CBF52E8" w14:textId="445EF47C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</w:t>
      </w:r>
    </w:p>
    <w:p w14:paraId="22DC4E4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</w:t>
      </w:r>
    </w:p>
    <w:p w14:paraId="78B38B8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bookmarkEnd w:id="6"/>
    <w:p w14:paraId="35D0CC0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6300CB9" w14:textId="360DB5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1C64E96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modelo de avión</w:t>
      </w:r>
    </w:p>
    <w:p w14:paraId="665BDAB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48A4014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6C91A4D" w14:textId="46E85B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7C02F06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aeropuerto, tiempo</w:t>
      </w:r>
    </w:p>
    <w:p w14:paraId="0A7F940F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5B5FB859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02301151" w14:textId="5B03FBDB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091501E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aeropuerto, tiempo</w:t>
      </w:r>
    </w:p>
    <w:p w14:paraId="21ACF4B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0335175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26CDAFBD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3BDBA98C" w14:textId="43DCE3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</w:t>
      </w:r>
      <w:r>
        <w:rPr>
          <w:rFonts w:ascii="Arial" w:eastAsia="Arial" w:hAnsi="Arial" w:cs="Arial"/>
          <w:b/>
          <w:i/>
          <w:color w:val="000000"/>
        </w:rPr>
        <w:t>n</w:t>
      </w:r>
      <w:r>
        <w:rPr>
          <w:rFonts w:ascii="Arial" w:eastAsia="Arial" w:hAnsi="Arial" w:cs="Arial"/>
          <w:b/>
          <w:i/>
          <w:color w:val="000000"/>
        </w:rPr>
        <w:t xml:space="preserve">dicador: </w:t>
      </w:r>
      <w:r>
        <w:rPr>
          <w:rFonts w:ascii="Arial" w:eastAsia="Arial" w:hAnsi="Arial" w:cs="Arial"/>
          <w:color w:val="000000"/>
        </w:rPr>
        <w:t xml:space="preserve">porcentaje de vuelos reprogramados, cantidad de aerolíneas </w:t>
      </w:r>
    </w:p>
    <w:p w14:paraId="750440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aerolíneas, vuelos</w:t>
      </w:r>
    </w:p>
    <w:p w14:paraId="59BCFE4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72E28C" w14:textId="63F18D06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 xml:space="preserve">modelo de </w:t>
      </w:r>
      <w:r>
        <w:rPr>
          <w:rFonts w:ascii="Arial" w:eastAsia="Arial" w:hAnsi="Arial" w:cs="Arial"/>
          <w:color w:val="0070C0"/>
        </w:rPr>
        <w:t>avión</w:t>
      </w:r>
      <w:r>
        <w:rPr>
          <w:rFonts w:ascii="Arial" w:eastAsia="Arial" w:hAnsi="Arial" w:cs="Arial"/>
          <w:color w:val="000000"/>
        </w:rPr>
        <w:t>?</w:t>
      </w:r>
    </w:p>
    <w:p w14:paraId="4C69F405" w14:textId="5F787A8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 xml:space="preserve">cantidad de </w:t>
      </w:r>
      <w:r>
        <w:rPr>
          <w:rFonts w:ascii="Arial" w:eastAsia="Arial" w:hAnsi="Arial" w:cs="Arial"/>
          <w:color w:val="000000"/>
        </w:rPr>
        <w:t>aerolíneas</w:t>
      </w:r>
    </w:p>
    <w:p w14:paraId="17C3318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vuelos, modelo de avión</w:t>
      </w:r>
    </w:p>
    <w:p w14:paraId="5B6B92BF" w14:textId="77777777" w:rsidR="009D484B" w:rsidRPr="006F4BA2" w:rsidRDefault="009D484B" w:rsidP="009D484B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22D30A84" w14:textId="27FAB15E" w:rsidR="004E0E14" w:rsidRDefault="00ED16C4" w:rsidP="008A1F4C">
      <w:pPr>
        <w:pStyle w:val="Ttulo2"/>
        <w:numPr>
          <w:ilvl w:val="1"/>
          <w:numId w:val="21"/>
        </w:numPr>
        <w:ind w:left="851"/>
        <w:rPr>
          <w:rFonts w:ascii="Arial" w:eastAsia="Arial" w:hAnsi="Arial" w:cs="Arial"/>
          <w:b w:val="0"/>
        </w:rPr>
      </w:pPr>
      <w:bookmarkStart w:id="25" w:name="_Toc179574131"/>
      <w:r>
        <w:rPr>
          <w:rFonts w:ascii="Arial" w:eastAsia="Arial" w:hAnsi="Arial" w:cs="Arial"/>
        </w:rPr>
        <w:t>Modelo conceptual</w:t>
      </w:r>
      <w:bookmarkEnd w:id="25"/>
    </w:p>
    <w:p w14:paraId="154729B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Reservas</w:t>
      </w:r>
    </w:p>
    <w:p w14:paraId="6618416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  <w:r>
        <w:rPr>
          <w:rFonts w:ascii="Arial" w:eastAsia="Arial" w:hAnsi="Arial" w:cs="Arial"/>
          <w:color w:val="000000"/>
        </w:rPr>
        <w:t xml:space="preserve"> </w:t>
      </w:r>
    </w:p>
    <w:p w14:paraId="561C2000" w14:textId="6BF3F7D2" w:rsidR="004E0E14" w:rsidRPr="00CD3D91" w:rsidRDefault="00ED16C4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</w:t>
      </w:r>
      <w:r w:rsidR="00CD3D91">
        <w:rPr>
          <w:rFonts w:ascii="Arial" w:eastAsia="Arial" w:hAnsi="Arial" w:cs="Arial"/>
          <w:color w:val="000000"/>
        </w:rPr>
        <w:t xml:space="preserve"> canceladas</w:t>
      </w:r>
    </w:p>
    <w:p w14:paraId="09772B8D" w14:textId="08D15C5B" w:rsidR="00CD3D91" w:rsidRPr="00997AB8" w:rsidRDefault="00412BCB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Porcentaje</w:t>
      </w:r>
      <w:r w:rsidR="00CD3D91">
        <w:rPr>
          <w:rFonts w:ascii="Arial" w:hAnsi="Arial" w:cs="Arial"/>
          <w:color w:val="000000"/>
        </w:rPr>
        <w:t xml:space="preserve"> de reservas confirmadas</w:t>
      </w:r>
    </w:p>
    <w:p w14:paraId="1A15D880" w14:textId="0BB4F6D1" w:rsidR="004E0E14" w:rsidRPr="00412BCB" w:rsidRDefault="00ED16C4" w:rsidP="009D48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12BCB">
        <w:rPr>
          <w:rFonts w:ascii="Arial" w:eastAsia="Arial" w:hAnsi="Arial" w:cs="Arial"/>
          <w:color w:val="000000"/>
        </w:rPr>
        <w:t xml:space="preserve">orcentaje </w:t>
      </w:r>
      <w:r>
        <w:rPr>
          <w:rFonts w:ascii="Arial" w:eastAsia="Arial" w:hAnsi="Arial" w:cs="Arial"/>
          <w:color w:val="000000"/>
        </w:rPr>
        <w:t>de reservas</w:t>
      </w:r>
    </w:p>
    <w:p w14:paraId="531F6151" w14:textId="617CC9B8" w:rsidR="004E0E14" w:rsidRPr="00412BCB" w:rsidRDefault="00412BCB" w:rsidP="00412B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 reservas</w:t>
      </w:r>
    </w:p>
    <w:p w14:paraId="75E550D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Perspectivas: </w:t>
      </w:r>
    </w:p>
    <w:p w14:paraId="36F5F3B7" w14:textId="345EE7E8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Tiempo</w:t>
      </w:r>
    </w:p>
    <w:p w14:paraId="37F3780A" w14:textId="32A9E48D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1ED0C00B" w14:textId="71D1BE1F" w:rsidR="004E0E14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pago</w:t>
      </w:r>
    </w:p>
    <w:p w14:paraId="49643AE4" w14:textId="3579E434" w:rsidR="004E0E14" w:rsidRDefault="004E0E14" w:rsidP="00EB69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92E5D1D" w14:textId="79856A03" w:rsidR="004E0E14" w:rsidRPr="004B694B" w:rsidRDefault="004E0E14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75CBFAC9" w14:textId="635F832B" w:rsidR="004B694B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  <w:r w:rsidRPr="00DA646A">
        <w:rPr>
          <w:rFonts w:ascii="Arial" w:eastAsia="Arial" w:hAnsi="Arial" w:cs="Arial"/>
          <w:b/>
          <w:color w:val="000000"/>
          <w:lang w:val="en-US"/>
        </w:rPr>
        <w:drawing>
          <wp:inline distT="0" distB="0" distL="0" distR="0" wp14:anchorId="6237EA53" wp14:editId="055A94C0">
            <wp:extent cx="5312921" cy="2153887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949" cy="21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80BB" w14:textId="56E814C6" w:rsidR="004B694B" w:rsidRPr="00CD3D91" w:rsidRDefault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2071D157" w14:textId="7F092B17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1DC70B0B" w14:textId="77777777" w:rsidR="00DA646A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301ED1EF" w14:textId="7CD3E91F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8A34631" w14:textId="7FC2A738" w:rsidR="00CD3D91" w:rsidRDefault="00CD3D91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2B6FD65" w14:textId="4049AB2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4B694B" w:rsidRPr="004B694B">
        <w:rPr>
          <w:rFonts w:ascii="Arial" w:eastAsia="Arial" w:hAnsi="Arial" w:cs="Arial"/>
          <w:color w:val="000000"/>
        </w:rPr>
        <w:t>Ticket</w:t>
      </w:r>
    </w:p>
    <w:p w14:paraId="2124000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D22F64B" w14:textId="7FE25FEC" w:rsidR="004E0E14" w:rsidRDefault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tickets</w:t>
      </w:r>
    </w:p>
    <w:p w14:paraId="414F99F3" w14:textId="128FF306" w:rsidR="004E0E14" w:rsidRDefault="00ED16C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B694B">
        <w:rPr>
          <w:rFonts w:ascii="Arial" w:eastAsia="Arial" w:hAnsi="Arial" w:cs="Arial"/>
          <w:color w:val="000000"/>
        </w:rPr>
        <w:t>orcentaje de tickets</w:t>
      </w:r>
    </w:p>
    <w:p w14:paraId="25D1DF1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7F691B38" w14:textId="1FDA8318" w:rsidR="004E0E14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Categoría</w:t>
      </w:r>
    </w:p>
    <w:p w14:paraId="7E4642AE" w14:textId="7260EF5A" w:rsidR="004E0E14" w:rsidRPr="004B694B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Cupón</w:t>
      </w:r>
    </w:p>
    <w:p w14:paraId="65318647" w14:textId="58E39502" w:rsidR="004B694B" w:rsidRDefault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>Tipo de documento</w:t>
      </w:r>
    </w:p>
    <w:p w14:paraId="2DD86025" w14:textId="77777777" w:rsidR="00DA646A" w:rsidRPr="004B694B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</w:p>
    <w:p w14:paraId="2E2859FF" w14:textId="0354DB9E" w:rsidR="004B694B" w:rsidRDefault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 w:rsidRPr="00DA646A">
        <w:rPr>
          <w:rFonts w:ascii="Arial" w:eastAsia="Arial" w:hAnsi="Arial" w:cs="Arial"/>
          <w:color w:val="000000"/>
        </w:rPr>
        <w:drawing>
          <wp:inline distT="0" distB="0" distL="0" distR="0" wp14:anchorId="6979F352" wp14:editId="6ADC94E7">
            <wp:extent cx="4465122" cy="138501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602" cy="13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67A6" w14:textId="25E35314" w:rsidR="004B694B" w:rsidRDefault="004B69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46B75C37" w14:textId="49B010FD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C</w:t>
      </w:r>
      <w:r w:rsidR="00621AD5">
        <w:rPr>
          <w:rFonts w:ascii="Arial" w:eastAsia="Arial" w:hAnsi="Arial" w:cs="Arial"/>
          <w:color w:val="000000"/>
        </w:rPr>
        <w:t>liente</w:t>
      </w:r>
    </w:p>
    <w:p w14:paraId="03599103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1E1CCA34" w14:textId="3E42F45E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cliente</w:t>
      </w:r>
      <w:r w:rsidR="00412BCB">
        <w:rPr>
          <w:rFonts w:ascii="Arial" w:eastAsia="Arial" w:hAnsi="Arial" w:cs="Arial"/>
          <w:color w:val="000000"/>
        </w:rPr>
        <w:t>s</w:t>
      </w:r>
    </w:p>
    <w:p w14:paraId="5185E383" w14:textId="6E33645D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 xml:space="preserve">Cantidad de </w:t>
      </w:r>
      <w:r>
        <w:rPr>
          <w:rFonts w:ascii="Arial" w:hAnsi="Arial" w:cs="Arial"/>
          <w:color w:val="000000"/>
        </w:rPr>
        <w:t>reservas</w:t>
      </w:r>
      <w:r w:rsidR="00412BCB">
        <w:rPr>
          <w:rFonts w:ascii="Arial" w:hAnsi="Arial" w:cs="Arial"/>
          <w:color w:val="000000"/>
        </w:rPr>
        <w:t xml:space="preserve"> canceladas</w:t>
      </w:r>
    </w:p>
    <w:p w14:paraId="26F222E3" w14:textId="4972C8B1" w:rsidR="004B694B" w:rsidRPr="004B694B" w:rsidRDefault="00412BC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Uso frecuente</w:t>
      </w:r>
    </w:p>
    <w:p w14:paraId="18760264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02467C17" w14:textId="371EF5D2" w:rsidR="004B694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Reservas</w:t>
      </w:r>
    </w:p>
    <w:p w14:paraId="651335F3" w14:textId="408E2753" w:rsidR="004B694B" w:rsidRPr="00621AD5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Tipo de cliente</w:t>
      </w:r>
    </w:p>
    <w:p w14:paraId="2D09A2F1" w14:textId="538A13E7" w:rsidR="004B694B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732A6A71" w14:textId="4C9815F9" w:rsidR="00412BC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Tipo de pago</w:t>
      </w:r>
    </w:p>
    <w:p w14:paraId="7D9851AC" w14:textId="3F70535E" w:rsidR="00621AD5" w:rsidRPr="004B694B" w:rsidRDefault="00DA646A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rFonts w:ascii="Arial" w:hAnsi="Arial" w:cs="Arial"/>
          <w:color w:val="000000"/>
        </w:rPr>
      </w:pPr>
      <w:r w:rsidRPr="00DA646A">
        <w:rPr>
          <w:rFonts w:ascii="Arial" w:hAnsi="Arial" w:cs="Arial"/>
          <w:color w:val="000000"/>
        </w:rPr>
        <w:drawing>
          <wp:inline distT="0" distB="0" distL="0" distR="0" wp14:anchorId="533B1749" wp14:editId="1CF93911">
            <wp:extent cx="4182059" cy="1533739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F97B" w14:textId="100F425E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0407CF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Vuelos</w:t>
      </w:r>
    </w:p>
    <w:p w14:paraId="3AB6300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A5E629F" w14:textId="63266922" w:rsidR="004E0E14" w:rsidRPr="00412BCB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eastAsia="Arial" w:hAnsi="Arial" w:cs="Arial"/>
          <w:color w:val="000000"/>
        </w:rPr>
        <w:t>P</w:t>
      </w:r>
      <w:r w:rsidR="00621AD5" w:rsidRPr="00412BCB">
        <w:rPr>
          <w:rFonts w:ascii="Arial" w:eastAsia="Arial" w:hAnsi="Arial" w:cs="Arial"/>
          <w:color w:val="000000"/>
        </w:rPr>
        <w:t>orcentaje</w:t>
      </w:r>
      <w:r w:rsidRPr="00412BCB">
        <w:rPr>
          <w:rFonts w:ascii="Arial" w:eastAsia="Arial" w:hAnsi="Arial" w:cs="Arial"/>
          <w:color w:val="000000"/>
        </w:rPr>
        <w:t xml:space="preserve"> de vuelos</w:t>
      </w:r>
      <w:r w:rsidR="00412BCB" w:rsidRPr="00412BCB">
        <w:rPr>
          <w:rFonts w:ascii="Arial" w:eastAsia="Arial" w:hAnsi="Arial" w:cs="Arial"/>
          <w:color w:val="000000"/>
        </w:rPr>
        <w:t xml:space="preserve"> reprogramados</w:t>
      </w:r>
    </w:p>
    <w:p w14:paraId="539C30AA" w14:textId="13C58A9E" w:rsidR="00412BCB" w:rsidRPr="00412BCB" w:rsidRDefault="00412BC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>or</w:t>
      </w:r>
      <w:r w:rsidRPr="00412BCB">
        <w:rPr>
          <w:rFonts w:ascii="Arial" w:hAnsi="Arial" w:cs="Arial"/>
          <w:color w:val="000000"/>
        </w:rPr>
        <w:t>centaje de vuelos cancelados</w:t>
      </w:r>
    </w:p>
    <w:p w14:paraId="4FB28A8B" w14:textId="1C63868C" w:rsidR="004E0E14" w:rsidRPr="00412BCB" w:rsidRDefault="00ED16C4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Cantidad de vuelos </w:t>
      </w:r>
    </w:p>
    <w:p w14:paraId="312D76B6" w14:textId="38E84A0D" w:rsidR="00412BCB" w:rsidRPr="00412BCB" w:rsidRDefault="00412BCB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Porcentaje de vuelos</w:t>
      </w:r>
    </w:p>
    <w:p w14:paraId="317AEF8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32F9DC98" w14:textId="2B5A6AF7" w:rsidR="004E0E14" w:rsidRPr="00412BCB" w:rsidRDefault="00412BCB" w:rsidP="00412BC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Tiempo</w:t>
      </w:r>
    </w:p>
    <w:p w14:paraId="36908258" w14:textId="258146DC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60E53C9D" w14:textId="5AEFC9A0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Modelo de avión</w:t>
      </w:r>
    </w:p>
    <w:p w14:paraId="55533A49" w14:textId="0A1CEE42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Aeropuerto</w:t>
      </w:r>
    </w:p>
    <w:p w14:paraId="1D44E0A0" w14:textId="77777777" w:rsidR="00621AD5" w:rsidRPr="001E624E" w:rsidRDefault="00621AD5" w:rsidP="001E62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E5C15D2" w14:textId="7D1D8689" w:rsidR="00621AD5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color w:val="000000"/>
        </w:rPr>
        <w:drawing>
          <wp:inline distT="0" distB="0" distL="0" distR="0" wp14:anchorId="70BF2257" wp14:editId="6F954516">
            <wp:extent cx="4591691" cy="1838582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DD23" w14:textId="5C6C1E24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9F60A9E" w14:textId="4C8842F8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227E062D" w14:textId="5BCD5F92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0D8528E" w14:textId="77777777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CC45B3" w14:textId="51545253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6D83045" w14:textId="3763BEA3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1E624E">
        <w:rPr>
          <w:rFonts w:ascii="Arial" w:eastAsia="Arial" w:hAnsi="Arial" w:cs="Arial"/>
          <w:color w:val="000000"/>
        </w:rPr>
        <w:t>Aerolínea</w:t>
      </w:r>
    </w:p>
    <w:p w14:paraId="6EC0A89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Indicadores: </w:t>
      </w:r>
    </w:p>
    <w:p w14:paraId="7011C8A1" w14:textId="6F67E672" w:rsidR="004E0E14" w:rsidRPr="00621AD5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P</w:t>
      </w:r>
      <w:r w:rsidR="00621AD5">
        <w:rPr>
          <w:rFonts w:ascii="Arial" w:eastAsia="Arial" w:hAnsi="Arial" w:cs="Arial"/>
        </w:rPr>
        <w:t>orcentaje de vuelos</w:t>
      </w:r>
      <w:r w:rsidR="001E624E">
        <w:rPr>
          <w:rFonts w:ascii="Arial" w:eastAsia="Arial" w:hAnsi="Arial" w:cs="Arial"/>
        </w:rPr>
        <w:t xml:space="preserve"> reprogramados</w:t>
      </w:r>
    </w:p>
    <w:p w14:paraId="436A0319" w14:textId="00D860AD" w:rsidR="00621AD5" w:rsidRPr="001E624E" w:rsidRDefault="00621AD5" w:rsidP="001E624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</w:t>
      </w:r>
      <w:r w:rsidR="001E624E">
        <w:rPr>
          <w:rFonts w:ascii="Arial" w:hAnsi="Arial" w:cs="Arial"/>
          <w:color w:val="000000"/>
        </w:rPr>
        <w:t xml:space="preserve"> aerolíneas</w:t>
      </w:r>
    </w:p>
    <w:p w14:paraId="754AC5D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EAF14DF" w14:textId="37134D40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Vuelos</w:t>
      </w:r>
    </w:p>
    <w:p w14:paraId="7A875D20" w14:textId="4210774E" w:rsid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 xml:space="preserve">Modelo de </w:t>
      </w:r>
      <w:r w:rsidR="001E624E" w:rsidRPr="00621AD5">
        <w:rPr>
          <w:rFonts w:ascii="Arial" w:hAnsi="Arial" w:cs="Arial"/>
          <w:color w:val="000000"/>
        </w:rPr>
        <w:t>avión</w:t>
      </w:r>
    </w:p>
    <w:p w14:paraId="0CBDCE78" w14:textId="77777777" w:rsidR="00DA646A" w:rsidRPr="00621AD5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jc w:val="both"/>
        <w:rPr>
          <w:rFonts w:ascii="Arial" w:hAnsi="Arial" w:cs="Arial"/>
          <w:color w:val="000000"/>
        </w:rPr>
      </w:pPr>
    </w:p>
    <w:p w14:paraId="7654F4F2" w14:textId="15F4F09A" w:rsidR="004E0E14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color w:val="000000"/>
        </w:rPr>
        <w:drawing>
          <wp:inline distT="0" distB="0" distL="0" distR="0" wp14:anchorId="70BF0069" wp14:editId="6A7FAC63">
            <wp:extent cx="4067743" cy="121937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D11D" w14:textId="1163FDC4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574204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D20BE1" w14:textId="25187105" w:rsidR="004E0E14" w:rsidRPr="008A1F4C" w:rsidRDefault="00ED16C4">
      <w:pPr>
        <w:pStyle w:val="Ttulo1"/>
        <w:spacing w:line="360" w:lineRule="auto"/>
        <w:rPr>
          <w:rFonts w:ascii="Arial" w:hAnsi="Arial" w:cs="Arial"/>
        </w:rPr>
      </w:pPr>
      <w:bookmarkStart w:id="26" w:name="_b1rngsjym6in" w:colFirst="0" w:colLast="0"/>
      <w:bookmarkStart w:id="27" w:name="_Toc179574132"/>
      <w:bookmarkEnd w:id="26"/>
      <w:r w:rsidRPr="008A1F4C">
        <w:rPr>
          <w:rFonts w:ascii="Arial" w:hAnsi="Arial" w:cs="Arial"/>
        </w:rPr>
        <w:t>Segunda Fase: Análisis de los OLTP.</w:t>
      </w:r>
      <w:bookmarkEnd w:id="27"/>
      <w:r w:rsidRPr="008A1F4C">
        <w:rPr>
          <w:rFonts w:ascii="Arial" w:hAnsi="Arial" w:cs="Arial"/>
        </w:rPr>
        <w:t xml:space="preserve"> </w:t>
      </w:r>
    </w:p>
    <w:p w14:paraId="0F1E9740" w14:textId="08BA3966" w:rsidR="004E0E14" w:rsidRPr="008A1F4C" w:rsidRDefault="001E624E" w:rsidP="005F1439">
      <w:pPr>
        <w:pStyle w:val="Ttulo2"/>
        <w:ind w:left="0"/>
        <w:rPr>
          <w:rFonts w:ascii="Arial" w:hAnsi="Arial" w:cs="Arial"/>
          <w:b w:val="0"/>
        </w:rPr>
      </w:pPr>
      <w:bookmarkStart w:id="28" w:name="_Toc179574133"/>
      <w:r>
        <w:rPr>
          <w:rFonts w:ascii="Arial" w:hAnsi="Arial" w:cs="Arial"/>
        </w:rPr>
        <w:t xml:space="preserve">2.1. </w:t>
      </w:r>
      <w:r w:rsidR="00ED16C4" w:rsidRPr="008A1F4C">
        <w:rPr>
          <w:rFonts w:ascii="Arial" w:hAnsi="Arial" w:cs="Arial"/>
        </w:rPr>
        <w:t xml:space="preserve"> Conformar indicadores</w:t>
      </w:r>
      <w:bookmarkEnd w:id="28"/>
    </w:p>
    <w:p w14:paraId="469D3754" w14:textId="7611C3E9" w:rsidR="001E624E" w:rsidRPr="00C748B8" w:rsidRDefault="001E624E" w:rsidP="00C748B8">
      <w:pPr>
        <w:ind w:firstLine="0"/>
        <w:rPr>
          <w:lang w:val="en-US"/>
        </w:rPr>
      </w:pPr>
    </w:p>
    <w:p w14:paraId="206D604B" w14:textId="292C7AF8" w:rsidR="005F1439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canceladas</w:t>
      </w:r>
    </w:p>
    <w:p w14:paraId="2A763950" w14:textId="7B60A679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29" w:name="_Hlk179976389"/>
      <w:r w:rsidR="00E14D7C">
        <w:rPr>
          <w:rFonts w:ascii="Arial" w:eastAsia="Arial" w:hAnsi="Arial" w:cs="Arial"/>
          <w:color w:val="000000" w:themeColor="text1"/>
        </w:rPr>
        <w:t>reservas</w:t>
      </w:r>
      <w:r w:rsidR="00E14D7C">
        <w:rPr>
          <w:rFonts w:ascii="Arial" w:eastAsia="Arial" w:hAnsi="Arial" w:cs="Arial"/>
          <w:color w:val="000000" w:themeColor="text1"/>
        </w:rPr>
        <w:t xml:space="preserve"> canceladas</w:t>
      </w:r>
      <w:bookmarkEnd w:id="29"/>
    </w:p>
    <w:p w14:paraId="12430630" w14:textId="1012B8B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</w:rPr>
        <w:t>COUNT</w:t>
      </w:r>
    </w:p>
    <w:p w14:paraId="4980B998" w14:textId="6B8141A8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35F37D1C" w14:textId="636A2423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realizadas</w:t>
      </w:r>
    </w:p>
    <w:p w14:paraId="4834B32F" w14:textId="4DEEF6D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r w:rsidR="00E14D7C">
        <w:rPr>
          <w:rFonts w:ascii="Arial" w:eastAsia="Arial" w:hAnsi="Arial" w:cs="Arial"/>
          <w:color w:val="000000" w:themeColor="text1"/>
        </w:rPr>
        <w:t>cantidad de reservas realizadas</w:t>
      </w:r>
    </w:p>
    <w:p w14:paraId="28CAF535" w14:textId="4427719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COUNT</w:t>
      </w:r>
    </w:p>
    <w:p w14:paraId="0D2DB1A6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2D4842BA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85DF766" w14:textId="2D04D40B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P</w:t>
      </w:r>
      <w:r w:rsidRPr="00C748B8">
        <w:rPr>
          <w:rFonts w:ascii="Arial" w:eastAsia="Arial" w:hAnsi="Arial" w:cs="Arial"/>
          <w:b/>
          <w:color w:val="000000" w:themeColor="text1"/>
        </w:rPr>
        <w:t>orcentaje de reservas</w:t>
      </w:r>
    </w:p>
    <w:p w14:paraId="0C3CC4C1" w14:textId="5A0696B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0" w:name="_Hlk179976410"/>
      <w:r w:rsidR="00E14D7C">
        <w:rPr>
          <w:rFonts w:ascii="Arial" w:eastAsia="Arial" w:hAnsi="Arial" w:cs="Arial"/>
          <w:color w:val="000000" w:themeColor="text1"/>
        </w:rPr>
        <w:t>porcentaje de reservas</w:t>
      </w:r>
      <w:bookmarkEnd w:id="30"/>
    </w:p>
    <w:p w14:paraId="1254E6A0" w14:textId="1422D2B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AVG</w:t>
      </w:r>
    </w:p>
    <w:p w14:paraId="5E2038AD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0EE898DB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26E3FEAB" w14:textId="152B39AA" w:rsidR="00C748B8" w:rsidRP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reservas confirmadas</w:t>
      </w:r>
    </w:p>
    <w:p w14:paraId="7F52C5A6" w14:textId="56EF74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1" w:name="_Hlk179976421"/>
      <w:r w:rsidR="00E14D7C">
        <w:rPr>
          <w:rFonts w:ascii="Arial" w:eastAsia="Arial" w:hAnsi="Arial" w:cs="Arial"/>
          <w:color w:val="000000"/>
        </w:rPr>
        <w:t>porcentaje de reservas confirmadas</w:t>
      </w:r>
      <w:bookmarkEnd w:id="31"/>
    </w:p>
    <w:p w14:paraId="25756B71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24A78487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5DE39833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05BC8958" w14:textId="4993E48B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tickets</w:t>
      </w:r>
    </w:p>
    <w:p w14:paraId="600B328C" w14:textId="1AA8941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>
        <w:rPr>
          <w:rFonts w:ascii="Arial" w:eastAsia="Arial" w:hAnsi="Arial" w:cs="Arial"/>
          <w:b/>
          <w:color w:val="000000" w:themeColor="text1"/>
        </w:rPr>
        <w:t xml:space="preserve"> </w:t>
      </w:r>
    </w:p>
    <w:p w14:paraId="289F0B83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78897495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567EF85F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EEB81DA" w14:textId="4C4A69B8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tickets</w:t>
      </w:r>
    </w:p>
    <w:p w14:paraId="62B7387B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</w:p>
    <w:p w14:paraId="29FEAF6F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2A9D0C9E" w14:textId="47C3E97E" w:rsid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41E17033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</w:p>
    <w:p w14:paraId="0C398907" w14:textId="65F9D453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clientes</w:t>
      </w:r>
    </w:p>
    <w:p w14:paraId="6B48F52D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</w:p>
    <w:p w14:paraId="68F2B415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41F389D5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5E61DC30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48FC8E95" w14:textId="36FB820D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U</w:t>
      </w:r>
      <w:r w:rsidRPr="00C748B8">
        <w:rPr>
          <w:rFonts w:ascii="Arial" w:eastAsia="Arial" w:hAnsi="Arial" w:cs="Arial"/>
          <w:b/>
          <w:color w:val="000000"/>
        </w:rPr>
        <w:t>so frecuente</w:t>
      </w:r>
    </w:p>
    <w:p w14:paraId="773A451A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</w:p>
    <w:p w14:paraId="1179FE4B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101D42DD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3B66F10D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827ACF5" w14:textId="4D9AD3ED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vuelos</w:t>
      </w:r>
    </w:p>
    <w:p w14:paraId="3EE6AAB6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</w:p>
    <w:p w14:paraId="322FDC7D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712A6F1D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2BAA4A07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69CCA532" w14:textId="03F5A539" w:rsidR="00C748B8" w:rsidRP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b/>
          <w:lang w:val="es-ES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reprogramados</w:t>
      </w:r>
    </w:p>
    <w:p w14:paraId="0111352A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</w:p>
    <w:p w14:paraId="0C31347F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56B7B45E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7931A844" w14:textId="77777777" w:rsidR="00C748B8" w:rsidRPr="00C748B8" w:rsidRDefault="00C748B8" w:rsidP="00C748B8">
      <w:pPr>
        <w:spacing w:line="360" w:lineRule="auto"/>
        <w:rPr>
          <w:b/>
          <w:lang w:val="es-ES"/>
        </w:rPr>
      </w:pPr>
    </w:p>
    <w:p w14:paraId="38DC586F" w14:textId="608F6362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cancelados</w:t>
      </w:r>
    </w:p>
    <w:p w14:paraId="6CCB65F5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</w:p>
    <w:p w14:paraId="52136A87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4DEAA711" w14:textId="77777777" w:rsidR="00C748B8" w:rsidRPr="00C748B8" w:rsidRDefault="00C748B8" w:rsidP="00C748B8">
      <w:p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29819F5C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51E62150" w14:textId="3E1811D7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</w:t>
      </w:r>
    </w:p>
    <w:p w14:paraId="3696CCDC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</w:p>
    <w:p w14:paraId="523DE48B" w14:textId="7777777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2B75936C" w14:textId="77777777" w:rsidR="00C748B8" w:rsidRPr="00C748B8" w:rsidRDefault="00C748B8" w:rsidP="00C748B8">
      <w:p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3BEAB7B7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1F2E4BC3" w14:textId="58A5516D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 xml:space="preserve">antidad de aerolíneas </w:t>
      </w:r>
    </w:p>
    <w:p w14:paraId="015B8763" w14:textId="77777777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</w:p>
    <w:p w14:paraId="2F658202" w14:textId="77777777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</w:p>
    <w:p w14:paraId="64396489" w14:textId="77777777" w:rsidR="00C748B8" w:rsidRPr="00C748B8" w:rsidRDefault="00C748B8" w:rsidP="00E14D7C">
      <w:p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</w:p>
    <w:p w14:paraId="1BD62524" w14:textId="77777777" w:rsidR="00C748B8" w:rsidRPr="00C748B8" w:rsidRDefault="00C748B8" w:rsidP="00C748B8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</w:p>
    <w:p w14:paraId="2864D272" w14:textId="77777777" w:rsidR="00C748B8" w:rsidRPr="00C748B8" w:rsidRDefault="00C748B8" w:rsidP="00C748B8">
      <w:pPr>
        <w:ind w:firstLine="0"/>
        <w:rPr>
          <w:lang w:val="es-ES"/>
        </w:rPr>
      </w:pPr>
    </w:p>
    <w:p w14:paraId="76108BE9" w14:textId="77777777" w:rsidR="005F1439" w:rsidRPr="00C748B8" w:rsidRDefault="005F1439">
      <w:pPr>
        <w:rPr>
          <w:lang w:val="es-ES"/>
        </w:rPr>
      </w:pPr>
    </w:p>
    <w:p w14:paraId="5E782558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¿Cuántas reservas se cancelan antes del día del vuelo?</w:t>
      </w:r>
    </w:p>
    <w:p w14:paraId="423D908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</w:rPr>
        <w:tab/>
        <w:t>Reserva cancelada</w:t>
      </w:r>
    </w:p>
    <w:p w14:paraId="4EDEC35E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 COUNT</w:t>
      </w:r>
    </w:p>
    <w:p w14:paraId="52F9C0B1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de reservas canceladas antes que se efectúe el vuelo</w:t>
      </w:r>
    </w:p>
    <w:p w14:paraId="52623472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C82D3B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estado de las reservas más frecuente en cada temporada del año?</w:t>
      </w:r>
    </w:p>
    <w:p w14:paraId="6200758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Estado reserva, temporada</w:t>
      </w:r>
    </w:p>
    <w:p w14:paraId="46A8E341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</w:p>
    <w:p w14:paraId="58230516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agrupar los estados de todas las reservas, luego a agrupar las reservas según las temporadas.</w:t>
      </w:r>
    </w:p>
    <w:p w14:paraId="5286F9FA" w14:textId="77777777" w:rsidR="004E0E14" w:rsidRDefault="004E0E1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</w:p>
    <w:p w14:paraId="1F30D59F" w14:textId="77777777" w:rsidR="004E0E14" w:rsidRDefault="00ED16C4">
      <w:pPr>
        <w:numPr>
          <w:ilvl w:val="0"/>
          <w:numId w:val="8"/>
        </w:num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rango de edad reserva más vuelos?</w:t>
      </w:r>
    </w:p>
    <w:p w14:paraId="2F7FFA85" w14:textId="77777777" w:rsidR="004E0E14" w:rsidRDefault="004E0E14">
      <w:pPr>
        <w:spacing w:line="259" w:lineRule="auto"/>
        <w:ind w:firstLine="0"/>
        <w:rPr>
          <w:rFonts w:ascii="Arial" w:eastAsia="Arial" w:hAnsi="Arial" w:cs="Arial"/>
        </w:rPr>
      </w:pPr>
    </w:p>
    <w:p w14:paraId="5BBA9E46" w14:textId="77777777" w:rsidR="004E0E14" w:rsidRDefault="00ED16C4">
      <w:pPr>
        <w:spacing w:line="259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edad, vuelo</w:t>
      </w:r>
    </w:p>
    <w:p w14:paraId="2156DB18" w14:textId="77777777" w:rsidR="004E0E14" w:rsidRDefault="00ED16C4">
      <w:pPr>
        <w:spacing w:line="259" w:lineRule="auto"/>
        <w:ind w:left="72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</w:p>
    <w:p w14:paraId="1C1FDE45" w14:textId="77777777" w:rsidR="004E0E14" w:rsidRDefault="00ED16C4">
      <w:pPr>
        <w:spacing w:line="259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Aclaración: </w:t>
      </w:r>
      <w:r>
        <w:rPr>
          <w:rFonts w:ascii="Arial" w:eastAsia="Arial" w:hAnsi="Arial" w:cs="Arial"/>
        </w:rPr>
        <w:t>El indicador, se refiere a definir un rango de edades, luego agrupar los rangos según las reservas de los vuelos, para sumar la cantidad de reservas.</w:t>
      </w:r>
    </w:p>
    <w:p w14:paraId="0D9EB989" w14:textId="77777777" w:rsidR="004E0E14" w:rsidRDefault="004E0E14">
      <w:pPr>
        <w:spacing w:line="259" w:lineRule="auto"/>
        <w:ind w:left="720" w:firstLine="720"/>
        <w:rPr>
          <w:rFonts w:ascii="Arial" w:eastAsia="Arial" w:hAnsi="Arial" w:cs="Arial"/>
        </w:rPr>
      </w:pPr>
    </w:p>
    <w:p w14:paraId="1D4086A7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tipo de cliente genera más ingresos en la aerolínea?</w:t>
      </w:r>
    </w:p>
    <w:p w14:paraId="4F7A6BE4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cliente, reserva, aerolínea</w:t>
      </w:r>
    </w:p>
    <w:p w14:paraId="2689DEA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Sum</w:t>
      </w:r>
    </w:p>
    <w:p w14:paraId="122F517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agrupar las reservas según el tipo de cliente, luego hacer la sumatoria del monto de las reservas.</w:t>
      </w:r>
    </w:p>
    <w:p w14:paraId="3C54D676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DB4485B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tipo de cliente que realiza más cancelaciones?</w:t>
      </w:r>
    </w:p>
    <w:p w14:paraId="28489C95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cliente, reserva cancelada</w:t>
      </w:r>
    </w:p>
    <w:p w14:paraId="04ABCB9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MAX</w:t>
      </w:r>
    </w:p>
    <w:p w14:paraId="4DADE998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 xml:space="preserve">: el indicador, se refiere al agrupamiento de los tipos de clientes, contar las cancelaciones por cada tipo de cliente, y luego hacer un </w:t>
      </w:r>
      <w:proofErr w:type="spellStart"/>
      <w:r>
        <w:rPr>
          <w:rFonts w:ascii="Arial" w:eastAsia="Arial" w:hAnsi="Arial" w:cs="Arial"/>
        </w:rPr>
        <w:t>max</w:t>
      </w:r>
      <w:proofErr w:type="spellEnd"/>
      <w:r>
        <w:rPr>
          <w:rFonts w:ascii="Arial" w:eastAsia="Arial" w:hAnsi="Arial" w:cs="Arial"/>
        </w:rPr>
        <w:t xml:space="preserve"> para encontrar al cliente </w:t>
      </w:r>
      <w:proofErr w:type="spellStart"/>
      <w:r>
        <w:rPr>
          <w:rFonts w:ascii="Arial" w:eastAsia="Arial" w:hAnsi="Arial" w:cs="Arial"/>
        </w:rPr>
        <w:t>conmayor</w:t>
      </w:r>
      <w:proofErr w:type="spellEnd"/>
      <w:r>
        <w:rPr>
          <w:rFonts w:ascii="Arial" w:eastAsia="Arial" w:hAnsi="Arial" w:cs="Arial"/>
        </w:rPr>
        <w:t xml:space="preserve"> cancelaciones.</w:t>
      </w:r>
    </w:p>
    <w:p w14:paraId="23E75D96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7DFE1682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realizadas por cliente en un año?</w:t>
      </w:r>
    </w:p>
    <w:p w14:paraId="17B2835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reservas, clientes</w:t>
      </w:r>
    </w:p>
    <w:p w14:paraId="3664B1A3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4FFF93AE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 el indicador, se refiere a contar el número total de reservas por cliente, entre el número total de clientes que han hecho una o más reservas.</w:t>
      </w:r>
    </w:p>
    <w:p w14:paraId="1AD14F68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6AE01069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por vuelo en rutas nacionales?</w:t>
      </w:r>
    </w:p>
    <w:p w14:paraId="30E27EDC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reservar, vuelo nacional</w:t>
      </w:r>
    </w:p>
    <w:p w14:paraId="7C299B5B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6339DF4D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total de reservas de vuelos nacionales (que el aeropuerto de origen y destino sean del mismo país), entre el número total de reservas.</w:t>
      </w:r>
    </w:p>
    <w:p w14:paraId="3E3886E2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99B53E3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por vuelo en rutas internacionales?</w:t>
      </w:r>
    </w:p>
    <w:p w14:paraId="76EDDF6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proofErr w:type="gramStart"/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:reservar</w:t>
      </w:r>
      <w:proofErr w:type="spellEnd"/>
      <w:proofErr w:type="gramEnd"/>
      <w:r>
        <w:rPr>
          <w:rFonts w:ascii="Arial" w:eastAsia="Arial" w:hAnsi="Arial" w:cs="Arial"/>
        </w:rPr>
        <w:t>, vuelo internacional</w:t>
      </w:r>
    </w:p>
    <w:p w14:paraId="1E9FD47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74A6007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total de reservas de vuelos internacionales (que el aeropuerto de origen y destino sean de diferentes países), entre el número total de reservas.</w:t>
      </w:r>
    </w:p>
    <w:p w14:paraId="1F6BBF8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39F54D2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vuelos realizados por pasajero en los últimos 6 meses?</w:t>
      </w:r>
    </w:p>
    <w:p w14:paraId="1285A74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vuelos, pasajeros</w:t>
      </w:r>
    </w:p>
    <w:p w14:paraId="2C6FF27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5DB6841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debe contar filtrando el tipo de vuelo por comerciales (ya que son únicamente de pasajeros), volver a filtrar la fecha con 6 meses anteriores, después contar el número total de vuelos realizados, se debe dividir la primera cuenta con la segunda.</w:t>
      </w:r>
    </w:p>
    <w:p w14:paraId="3DF7638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6B19904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tipo de documento es el más utilizado por los clientes al momento de reservar vuelos?</w:t>
      </w:r>
    </w:p>
    <w:p w14:paraId="7648150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documento, cliente, reserva</w:t>
      </w:r>
    </w:p>
    <w:p w14:paraId="465BA0E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MAX</w:t>
      </w:r>
    </w:p>
    <w:p w14:paraId="4439C02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 xml:space="preserve">: El indicador, se refiere a agrupar las reservas según el tipo de documento utilizado, luego contar los documentos de la agrupación, por </w:t>
      </w:r>
      <w:proofErr w:type="gramStart"/>
      <w:r>
        <w:rPr>
          <w:rFonts w:ascii="Arial" w:eastAsia="Arial" w:hAnsi="Arial" w:cs="Arial"/>
        </w:rPr>
        <w:t>último</w:t>
      </w:r>
      <w:proofErr w:type="gramEnd"/>
      <w:r>
        <w:rPr>
          <w:rFonts w:ascii="Arial" w:eastAsia="Arial" w:hAnsi="Arial" w:cs="Arial"/>
        </w:rPr>
        <w:t xml:space="preserve"> seleccionar el mayor número contado de documentos.</w:t>
      </w:r>
    </w:p>
    <w:p w14:paraId="768E3F8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A2845A8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¿Cuántos vuelos fueron reprogramados o cancelados en el último año?</w:t>
      </w:r>
    </w:p>
    <w:p w14:paraId="0605249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</w:t>
      </w:r>
    </w:p>
    <w:p w14:paraId="0E5A41B4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37973F6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los vuelos, filtrando la reprogramación y cancelación, también filtrando por fecha por el último año.</w:t>
      </w:r>
    </w:p>
    <w:p w14:paraId="40672D6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146897C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rutas de vuelo tienen mayor ocupación durante las festividades o temporadas altas?</w:t>
      </w:r>
    </w:p>
    <w:p w14:paraId="1A15408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vuelo, </w:t>
      </w:r>
    </w:p>
    <w:p w14:paraId="3C5A274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</w:t>
      </w:r>
    </w:p>
    <w:p w14:paraId="69A1C8A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7E9A894C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9922D63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ingresos por vuelo según la ruta?</w:t>
      </w:r>
    </w:p>
    <w:p w14:paraId="47E3DD5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</w:t>
      </w:r>
    </w:p>
    <w:p w14:paraId="0BAF638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</w:t>
      </w:r>
    </w:p>
    <w:p w14:paraId="6289A40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5566A20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D626EDC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¿Cuáles son los destinos más solicitados en vuelos nacionales e internacionales?</w:t>
      </w:r>
    </w:p>
    <w:p w14:paraId="2443CDFB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destinos, vuelos</w:t>
      </w:r>
    </w:p>
    <w:p w14:paraId="5841EAC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73D8B0E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agrupar los vuelos </w:t>
      </w:r>
      <w:proofErr w:type="spellStart"/>
      <w:r>
        <w:rPr>
          <w:rFonts w:ascii="Arial" w:eastAsia="Arial" w:hAnsi="Arial" w:cs="Arial"/>
        </w:rPr>
        <w:t>segun</w:t>
      </w:r>
      <w:proofErr w:type="spellEnd"/>
      <w:r>
        <w:rPr>
          <w:rFonts w:ascii="Arial" w:eastAsia="Arial" w:hAnsi="Arial" w:cs="Arial"/>
        </w:rPr>
        <w:t xml:space="preserve"> sean nacionales e internacionales (dependiendo si sale o no del </w:t>
      </w:r>
      <w:proofErr w:type="spellStart"/>
      <w:r>
        <w:rPr>
          <w:rFonts w:ascii="Arial" w:eastAsia="Arial" w:hAnsi="Arial" w:cs="Arial"/>
        </w:rPr>
        <w:t>pais</w:t>
      </w:r>
      <w:proofErr w:type="spellEnd"/>
      <w:r>
        <w:rPr>
          <w:rFonts w:ascii="Arial" w:eastAsia="Arial" w:hAnsi="Arial" w:cs="Arial"/>
        </w:rPr>
        <w:t>), luego contar ambos.</w:t>
      </w:r>
    </w:p>
    <w:p w14:paraId="5B077B3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90FAD99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porcentaje de asientos disponibles queda libre por cada vuelo?</w:t>
      </w:r>
    </w:p>
    <w:p w14:paraId="7983A9A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asientos, vuelos</w:t>
      </w:r>
    </w:p>
    <w:p w14:paraId="4B0FB10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SUM</w:t>
      </w:r>
    </w:p>
    <w:p w14:paraId="34061E4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sumar los asientos de todos los vuelos, luego sumar todos los asientos no ocupados de todos los vuelos, dividir la primera suma entre la segunda para luego multiplicarla por 100.</w:t>
      </w:r>
    </w:p>
    <w:p w14:paraId="69C5268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B639F2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la tasa de ocupación de asientos en primera clase comparado con económica?</w:t>
      </w:r>
    </w:p>
    <w:p w14:paraId="47DD3EAF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asientos</w:t>
      </w:r>
    </w:p>
    <w:p w14:paraId="0DBA9D2A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 xml:space="preserve">: </w:t>
      </w:r>
    </w:p>
    <w:p w14:paraId="4B2C02B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7270F1A1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1F2B4CE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aeropuerto tiene mayor cantidad de vuelos internacionales?</w:t>
      </w:r>
    </w:p>
    <w:p w14:paraId="070F44D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aeropuerto, vuelos internacionales</w:t>
      </w:r>
    </w:p>
    <w:p w14:paraId="6FD0A546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32615EF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contar los vuelos, </w:t>
      </w:r>
      <w:proofErr w:type="spellStart"/>
      <w:r>
        <w:rPr>
          <w:rFonts w:ascii="Arial" w:eastAsia="Arial" w:hAnsi="Arial" w:cs="Arial"/>
        </w:rPr>
        <w:t>filtrandolos</w:t>
      </w:r>
      <w:proofErr w:type="spellEnd"/>
      <w:r>
        <w:rPr>
          <w:rFonts w:ascii="Arial" w:eastAsia="Arial" w:hAnsi="Arial" w:cs="Arial"/>
        </w:rPr>
        <w:t xml:space="preserve"> por si son internacionales (que el vuelo tenga aeropuertos de distintas nacionalidades), luego agrupar los aeropuertos, y ordenarlo por los vuelos contados en forma descendente y limitarlo a 1.</w:t>
      </w:r>
    </w:p>
    <w:p w14:paraId="5C8549B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06950AB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aeropuerto tiene mayor cantidad de vuelos nacionales?</w:t>
      </w:r>
    </w:p>
    <w:p w14:paraId="63484E2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proofErr w:type="gramStart"/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:aeropuerto</w:t>
      </w:r>
      <w:proofErr w:type="spellEnd"/>
      <w:proofErr w:type="gramEnd"/>
      <w:r>
        <w:rPr>
          <w:rFonts w:ascii="Arial" w:eastAsia="Arial" w:hAnsi="Arial" w:cs="Arial"/>
        </w:rPr>
        <w:t>, vuelos nacionales</w:t>
      </w:r>
    </w:p>
    <w:p w14:paraId="67EB9B3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proofErr w:type="gramStart"/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:COUNT</w:t>
      </w:r>
      <w:proofErr w:type="spellEnd"/>
      <w:proofErr w:type="gramEnd"/>
    </w:p>
    <w:p w14:paraId="54AF76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contar los vuelos, </w:t>
      </w:r>
      <w:proofErr w:type="spellStart"/>
      <w:r>
        <w:rPr>
          <w:rFonts w:ascii="Arial" w:eastAsia="Arial" w:hAnsi="Arial" w:cs="Arial"/>
        </w:rPr>
        <w:t>filtrandolos</w:t>
      </w:r>
      <w:proofErr w:type="spellEnd"/>
      <w:r>
        <w:rPr>
          <w:rFonts w:ascii="Arial" w:eastAsia="Arial" w:hAnsi="Arial" w:cs="Arial"/>
        </w:rPr>
        <w:t xml:space="preserve"> por si son nacionales (que el vuelo tenga aeropuertos de la misma </w:t>
      </w:r>
      <w:proofErr w:type="spellStart"/>
      <w:r>
        <w:rPr>
          <w:rFonts w:ascii="Arial" w:eastAsia="Arial" w:hAnsi="Arial" w:cs="Arial"/>
        </w:rPr>
        <w:t>nacionaledad</w:t>
      </w:r>
      <w:proofErr w:type="spellEnd"/>
      <w:r>
        <w:rPr>
          <w:rFonts w:ascii="Arial" w:eastAsia="Arial" w:hAnsi="Arial" w:cs="Arial"/>
        </w:rPr>
        <w:t>), luego agrupar los aeropuertos, y ordenarlo por los vuelos contados en forma descendente y limitarlo a 1.</w:t>
      </w:r>
    </w:p>
    <w:p w14:paraId="6A6802C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33EFD1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la duración promedio de los vuelos?</w:t>
      </w:r>
    </w:p>
    <w:p w14:paraId="127FED5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vuelos</w:t>
      </w:r>
    </w:p>
    <w:p w14:paraId="50C0ECD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144B8DF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 la duración de los vuelos.</w:t>
      </w:r>
    </w:p>
    <w:p w14:paraId="3192E320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B200FA6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retraso de los vuelos de salida?</w:t>
      </w:r>
    </w:p>
    <w:p w14:paraId="48054904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Vuelos </w:t>
      </w:r>
    </w:p>
    <w:p w14:paraId="0DCF061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5A290F1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del retraso de los vuelos de salida.</w:t>
      </w:r>
    </w:p>
    <w:p w14:paraId="7435FAA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DD525F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retraso de los vuelos de llegada?</w:t>
      </w:r>
    </w:p>
    <w:p w14:paraId="26ADFCD3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Vuelos </w:t>
      </w:r>
    </w:p>
    <w:p w14:paraId="7BC8FD3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68A753F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del retraso de los vuelos de llegada.</w:t>
      </w:r>
    </w:p>
    <w:p w14:paraId="764DFA7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88F3E44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piezas de equipaje registradas por cliente en vuelos?</w:t>
      </w:r>
    </w:p>
    <w:p w14:paraId="1A547AA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Piezas de equipaje, cliente, vuelos</w:t>
      </w:r>
    </w:p>
    <w:p w14:paraId="35F29BE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3754E0F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 se refiere a hacer un promedio del equipaje de todos los vuelos de todos los clientes.</w:t>
      </w:r>
    </w:p>
    <w:p w14:paraId="4E462B1B" w14:textId="71FAF6B0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3D6A830" w14:textId="728B3292" w:rsidR="008A1F4C" w:rsidRDefault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12001B9" w14:textId="23EF0B9F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49D9E71" w14:textId="47B0B449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1012DAF" w14:textId="0F903193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9CA997D" w14:textId="72CA4AA4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9E781A" w14:textId="04EC5294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928A3D2" w14:textId="3F5ADF9C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C412EAD" w14:textId="2574BF03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AD0A897" w14:textId="7BA5E760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6AA56D9" w14:textId="70DD09DD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AD04703" w14:textId="1F0211C1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D6FDCA0" w14:textId="07723DF2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4BF1FF1" w14:textId="4DD91C69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D23D013" w14:textId="77777777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4F0956E" w14:textId="77777777" w:rsidR="004E0E14" w:rsidRDefault="00ED16C4" w:rsidP="008A1F4C">
      <w:pPr>
        <w:pStyle w:val="Ttulo2"/>
        <w:rPr>
          <w:rFonts w:ascii="Arial" w:eastAsia="Arial" w:hAnsi="Arial" w:cs="Arial"/>
          <w:b w:val="0"/>
        </w:rPr>
      </w:pPr>
      <w:bookmarkStart w:id="32" w:name="_Toc179574134"/>
      <w:r>
        <w:rPr>
          <w:rFonts w:ascii="Arial" w:eastAsia="Arial" w:hAnsi="Arial" w:cs="Arial"/>
        </w:rPr>
        <w:t>b) Establecer correspondencias (mapeo)</w:t>
      </w:r>
      <w:bookmarkEnd w:id="32"/>
    </w:p>
    <w:p w14:paraId="4CA18902" w14:textId="37B3DF98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Hecho: </w:t>
      </w:r>
      <w:r>
        <w:rPr>
          <w:rFonts w:ascii="Arial" w:eastAsia="Arial" w:hAnsi="Arial" w:cs="Arial"/>
        </w:rPr>
        <w:t>Reserva</w:t>
      </w:r>
    </w:p>
    <w:p w14:paraId="0A95AC87" w14:textId="3960F97F" w:rsidR="00DA19B7" w:rsidRDefault="00843A82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582B721" wp14:editId="1C956E6E">
            <wp:extent cx="5284470" cy="4414386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1" r="5852"/>
                    <a:stretch/>
                  </pic:blipFill>
                  <pic:spPr bwMode="auto">
                    <a:xfrm>
                      <a:off x="0" y="0"/>
                      <a:ext cx="5286866" cy="441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8AACE" w14:textId="5A7A99CF" w:rsidR="004E0E14" w:rsidRDefault="00004527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004527">
        <w:rPr>
          <w:rFonts w:ascii="Arial" w:eastAsia="Arial" w:hAnsi="Arial" w:cs="Arial"/>
          <w:b/>
        </w:rPr>
        <w:t>pagada en efectivo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Payment</w:t>
      </w:r>
      <w:proofErr w:type="spellEnd"/>
      <w:r>
        <w:rPr>
          <w:rFonts w:ascii="Arial" w:eastAsia="Arial" w:hAnsi="Arial" w:cs="Arial"/>
        </w:rPr>
        <w:t xml:space="preserve"> </w:t>
      </w:r>
      <w:r w:rsidR="00F63407">
        <w:rPr>
          <w:rFonts w:ascii="Arial" w:eastAsia="Arial" w:hAnsi="Arial" w:cs="Arial"/>
        </w:rPr>
        <w:t>debido al tipos de pagos.</w:t>
      </w:r>
    </w:p>
    <w:p w14:paraId="1D9453BE" w14:textId="77777777" w:rsidR="00F63407" w:rsidRDefault="00F63407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F63407">
        <w:rPr>
          <w:rFonts w:ascii="Arial" w:eastAsia="Arial" w:hAnsi="Arial" w:cs="Arial"/>
          <w:b/>
        </w:rPr>
        <w:t>mes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se relaciona con el atributo Date de la tabla </w:t>
      </w:r>
      <w:r w:rsidRPr="00F63407">
        <w:rPr>
          <w:rFonts w:ascii="Arial" w:eastAsia="Arial" w:hAnsi="Arial" w:cs="Arial"/>
          <w:b/>
        </w:rPr>
        <w:t>Reserve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debido a la fecha de la reserva.</w:t>
      </w:r>
    </w:p>
    <w:p w14:paraId="705D95DF" w14:textId="27508AE4" w:rsidR="004E0E14" w:rsidRDefault="00F63407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F63407">
        <w:rPr>
          <w:rFonts w:ascii="Arial" w:eastAsia="Arial" w:hAnsi="Arial" w:cs="Arial"/>
          <w:b/>
        </w:rPr>
        <w:t>cliente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 xml:space="preserve"> debido a las reservas realizadas con un cliente </w:t>
      </w:r>
    </w:p>
    <w:p w14:paraId="514B81B9" w14:textId="22D40144" w:rsidR="004E0E14" w:rsidRPr="00CD3D91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CD3D91">
        <w:rPr>
          <w:rFonts w:ascii="Arial" w:eastAsia="Arial" w:hAnsi="Arial" w:cs="Arial"/>
          <w:b/>
        </w:rPr>
        <w:t>cantidad de reservas canceladas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 w:rsidRPr="00CD3D91">
        <w:rPr>
          <w:rFonts w:ascii="Arial" w:eastAsia="Arial" w:hAnsi="Arial" w:cs="Arial"/>
          <w:color w:val="FF0000"/>
        </w:rPr>
        <w:t>count</w:t>
      </w:r>
      <w:proofErr w:type="spellEnd"/>
      <w:r w:rsidRPr="00CD3D91">
        <w:rPr>
          <w:rFonts w:ascii="Arial" w:eastAsia="Arial" w:hAnsi="Arial" w:cs="Arial"/>
          <w:color w:val="FF0000"/>
        </w:rPr>
        <w:t>(</w:t>
      </w:r>
      <w:proofErr w:type="gramEnd"/>
      <w:r w:rsidRPr="00CD3D91">
        <w:rPr>
          <w:rFonts w:ascii="Arial" w:eastAsia="Arial" w:hAnsi="Arial" w:cs="Arial"/>
          <w:color w:val="FF0000"/>
        </w:rPr>
        <w:t>*)</w:t>
      </w:r>
    </w:p>
    <w:p w14:paraId="743D7594" w14:textId="51C7FF7A" w:rsidR="00CD3D91" w:rsidRDefault="00CD3D91" w:rsidP="00CD3D91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CD3D91">
        <w:rPr>
          <w:rFonts w:ascii="Arial" w:eastAsia="Arial" w:hAnsi="Arial" w:cs="Arial"/>
          <w:b/>
        </w:rPr>
        <w:t>cantidad de reservas</w:t>
      </w:r>
      <w:r>
        <w:rPr>
          <w:rFonts w:ascii="Arial" w:eastAsia="Arial" w:hAnsi="Arial" w:cs="Arial"/>
        </w:rPr>
        <w:t xml:space="preserve"> </w:t>
      </w:r>
      <w:r w:rsidRPr="00CD3D91">
        <w:rPr>
          <w:rFonts w:ascii="Arial" w:eastAsia="Arial" w:hAnsi="Arial" w:cs="Arial"/>
          <w:b/>
        </w:rPr>
        <w:t>confirmadas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confirmation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 w:rsidRPr="00CD3D91">
        <w:rPr>
          <w:rFonts w:ascii="Arial" w:eastAsia="Arial" w:hAnsi="Arial" w:cs="Arial"/>
          <w:color w:val="FF0000"/>
        </w:rPr>
        <w:t>count</w:t>
      </w:r>
      <w:proofErr w:type="spellEnd"/>
      <w:r w:rsidRPr="00CD3D91">
        <w:rPr>
          <w:rFonts w:ascii="Arial" w:eastAsia="Arial" w:hAnsi="Arial" w:cs="Arial"/>
          <w:color w:val="FF0000"/>
        </w:rPr>
        <w:t>(</w:t>
      </w:r>
      <w:proofErr w:type="gramEnd"/>
      <w:r w:rsidRPr="00CD3D91">
        <w:rPr>
          <w:rFonts w:ascii="Arial" w:eastAsia="Arial" w:hAnsi="Arial" w:cs="Arial"/>
          <w:color w:val="FF0000"/>
        </w:rPr>
        <w:t>*)</w:t>
      </w:r>
    </w:p>
    <w:p w14:paraId="3A413FE8" w14:textId="6218C677" w:rsidR="00CD3D91" w:rsidRPr="00164EFC" w:rsidRDefault="00CD3D91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CD3D91">
        <w:rPr>
          <w:rFonts w:ascii="Arial" w:eastAsia="Arial" w:hAnsi="Arial" w:cs="Arial"/>
          <w:b/>
        </w:rPr>
        <w:t>p</w:t>
      </w:r>
      <w:r w:rsidR="00164EFC">
        <w:rPr>
          <w:rFonts w:ascii="Arial" w:eastAsia="Arial" w:hAnsi="Arial" w:cs="Arial"/>
          <w:b/>
        </w:rPr>
        <w:t>orcentaje</w:t>
      </w:r>
      <w:r>
        <w:rPr>
          <w:rFonts w:ascii="Arial" w:eastAsia="Arial" w:hAnsi="Arial" w:cs="Arial"/>
          <w:b/>
        </w:rPr>
        <w:t xml:space="preserve"> de reservas</w:t>
      </w:r>
      <w:r w:rsidR="00164EFC">
        <w:rPr>
          <w:rFonts w:ascii="Arial" w:eastAsia="Arial" w:hAnsi="Arial" w:cs="Arial"/>
          <w:b/>
        </w:rPr>
        <w:t xml:space="preserve"> confirmadas </w:t>
      </w:r>
      <w:r w:rsidR="00164EFC">
        <w:rPr>
          <w:rFonts w:ascii="Arial" w:eastAsia="Arial" w:hAnsi="Arial" w:cs="Arial"/>
        </w:rPr>
        <w:t xml:space="preserve">se relaciona con la tabla </w:t>
      </w:r>
      <w:proofErr w:type="spellStart"/>
      <w:r w:rsidR="00164EFC">
        <w:rPr>
          <w:rFonts w:ascii="Arial" w:eastAsia="Arial" w:hAnsi="Arial" w:cs="Arial"/>
        </w:rPr>
        <w:t>confirmation</w:t>
      </w:r>
      <w:proofErr w:type="spellEnd"/>
      <w:r w:rsidR="00164EFC"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 w:rsidR="00164EFC" w:rsidRPr="00164EFC">
        <w:rPr>
          <w:rFonts w:ascii="Arial" w:eastAsia="Arial" w:hAnsi="Arial" w:cs="Arial"/>
          <w:color w:val="FF0000"/>
        </w:rPr>
        <w:t>avg</w:t>
      </w:r>
      <w:proofErr w:type="spellEnd"/>
      <w:r w:rsidR="00164EFC" w:rsidRPr="00164EFC">
        <w:rPr>
          <w:rFonts w:ascii="Arial" w:eastAsia="Arial" w:hAnsi="Arial" w:cs="Arial"/>
          <w:color w:val="FF0000"/>
        </w:rPr>
        <w:t>(</w:t>
      </w:r>
      <w:proofErr w:type="gramEnd"/>
      <w:r w:rsidR="00164EFC" w:rsidRPr="00164EFC">
        <w:rPr>
          <w:rFonts w:ascii="Arial" w:eastAsia="Arial" w:hAnsi="Arial" w:cs="Arial"/>
          <w:color w:val="FF0000"/>
        </w:rPr>
        <w:t>*)</w:t>
      </w:r>
      <w:r w:rsidR="00164EFC">
        <w:rPr>
          <w:rFonts w:ascii="Arial" w:eastAsia="Arial" w:hAnsi="Arial" w:cs="Arial"/>
          <w:color w:val="FF0000"/>
        </w:rPr>
        <w:t xml:space="preserve"> * 100</w:t>
      </w:r>
    </w:p>
    <w:p w14:paraId="50A60840" w14:textId="480D9A6E" w:rsidR="00CD3D91" w:rsidRPr="00164EFC" w:rsidRDefault="00164EFC" w:rsidP="00CD3D91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 w:rsidRPr="00164EFC">
        <w:rPr>
          <w:rFonts w:ascii="Arial" w:eastAsia="Arial" w:hAnsi="Arial" w:cs="Arial"/>
        </w:rPr>
        <w:t xml:space="preserve">El indicador </w:t>
      </w:r>
      <w:r w:rsidRPr="00164EFC">
        <w:rPr>
          <w:rFonts w:ascii="Arial" w:eastAsia="Arial" w:hAnsi="Arial" w:cs="Arial"/>
          <w:b/>
        </w:rPr>
        <w:t xml:space="preserve">diferencia de reservas confirmadas y </w:t>
      </w:r>
      <w:proofErr w:type="spellStart"/>
      <w:r w:rsidRPr="00164EFC">
        <w:rPr>
          <w:rFonts w:ascii="Arial" w:eastAsia="Arial" w:hAnsi="Arial" w:cs="Arial"/>
          <w:b/>
        </w:rPr>
        <w:t>conceladas</w:t>
      </w:r>
      <w:proofErr w:type="spellEnd"/>
      <w:r w:rsidRPr="00164EFC">
        <w:rPr>
          <w:rFonts w:ascii="Arial" w:eastAsia="Arial" w:hAnsi="Arial" w:cs="Arial"/>
          <w:b/>
        </w:rPr>
        <w:t xml:space="preserve"> </w:t>
      </w:r>
      <w:r w:rsidRPr="00164EFC">
        <w:rPr>
          <w:rFonts w:ascii="Arial" w:eastAsia="Arial" w:hAnsi="Arial" w:cs="Arial"/>
        </w:rPr>
        <w:t xml:space="preserve">se relaciona con </w:t>
      </w:r>
      <w:proofErr w:type="gramStart"/>
      <w:r w:rsidRPr="00164EFC">
        <w:rPr>
          <w:rFonts w:ascii="Arial" w:eastAsia="Arial" w:hAnsi="Arial" w:cs="Arial"/>
        </w:rPr>
        <w:t>la tablas</w:t>
      </w:r>
      <w:proofErr w:type="gramEnd"/>
      <w:r w:rsidRPr="00164EFC">
        <w:rPr>
          <w:rFonts w:ascii="Arial" w:eastAsia="Arial" w:hAnsi="Arial" w:cs="Arial"/>
        </w:rPr>
        <w:t xml:space="preserve"> de confirmadas y canceladas usando la formula </w:t>
      </w:r>
      <w:proofErr w:type="spellStart"/>
      <w:r w:rsidRPr="00164EFC">
        <w:rPr>
          <w:rFonts w:ascii="Arial" w:eastAsia="Arial" w:hAnsi="Arial" w:cs="Arial"/>
          <w:color w:val="FF0000"/>
        </w:rPr>
        <w:t>count</w:t>
      </w:r>
      <w:proofErr w:type="spellEnd"/>
      <w:r w:rsidRPr="00164EFC">
        <w:rPr>
          <w:rFonts w:ascii="Arial" w:eastAsia="Arial" w:hAnsi="Arial" w:cs="Arial"/>
          <w:color w:val="FF0000"/>
        </w:rPr>
        <w:t>(</w:t>
      </w:r>
      <w:proofErr w:type="spellStart"/>
      <w:r w:rsidRPr="00164EFC">
        <w:rPr>
          <w:rFonts w:ascii="Arial" w:eastAsia="Arial" w:hAnsi="Arial" w:cs="Arial"/>
          <w:color w:val="FF0000"/>
        </w:rPr>
        <w:t>id_cofirmation</w:t>
      </w:r>
      <w:proofErr w:type="spellEnd"/>
      <w:r w:rsidRPr="00164EFC">
        <w:rPr>
          <w:rFonts w:ascii="Arial" w:eastAsia="Arial" w:hAnsi="Arial" w:cs="Arial"/>
          <w:color w:val="FF0000"/>
        </w:rPr>
        <w:t xml:space="preserve">) – </w:t>
      </w:r>
      <w:proofErr w:type="spellStart"/>
      <w:r w:rsidRPr="00164EFC">
        <w:rPr>
          <w:rFonts w:ascii="Arial" w:eastAsia="Arial" w:hAnsi="Arial" w:cs="Arial"/>
          <w:color w:val="FF0000"/>
        </w:rPr>
        <w:t>count</w:t>
      </w:r>
      <w:proofErr w:type="spellEnd"/>
      <w:r w:rsidRPr="00164EFC">
        <w:rPr>
          <w:rFonts w:ascii="Arial" w:eastAsia="Arial" w:hAnsi="Arial" w:cs="Arial"/>
          <w:color w:val="FF0000"/>
        </w:rPr>
        <w:t>(</w:t>
      </w:r>
      <w:proofErr w:type="spellStart"/>
      <w:r w:rsidRPr="00164EFC">
        <w:rPr>
          <w:rFonts w:ascii="Arial" w:eastAsia="Arial" w:hAnsi="Arial" w:cs="Arial"/>
          <w:color w:val="FF0000"/>
        </w:rPr>
        <w:t>id_cancelation</w:t>
      </w:r>
      <w:proofErr w:type="spellEnd"/>
      <w:r w:rsidRPr="00164EFC">
        <w:rPr>
          <w:rFonts w:ascii="Arial" w:eastAsia="Arial" w:hAnsi="Arial" w:cs="Arial"/>
          <w:color w:val="FF0000"/>
        </w:rPr>
        <w:t>)</w:t>
      </w:r>
    </w:p>
    <w:p w14:paraId="27EADA61" w14:textId="77777777" w:rsidR="00CD3D91" w:rsidRDefault="00CD3D91" w:rsidP="00CD3D91">
      <w:pPr>
        <w:spacing w:line="360" w:lineRule="auto"/>
        <w:jc w:val="both"/>
        <w:rPr>
          <w:rFonts w:ascii="Arial" w:eastAsia="Arial" w:hAnsi="Arial" w:cs="Arial"/>
        </w:rPr>
      </w:pPr>
    </w:p>
    <w:p w14:paraId="58BC7DD5" w14:textId="621AEFF6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Hecho: </w:t>
      </w:r>
      <w:r w:rsidR="0034104F">
        <w:rPr>
          <w:rFonts w:ascii="Arial" w:eastAsia="Arial" w:hAnsi="Arial" w:cs="Arial"/>
          <w:b/>
        </w:rPr>
        <w:t>Ticket</w:t>
      </w:r>
    </w:p>
    <w:p w14:paraId="5234363C" w14:textId="61D163FA" w:rsidR="004E0E14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940F611" wp14:editId="6689EB6D">
            <wp:extent cx="5613400" cy="4418470"/>
            <wp:effectExtent l="0" t="0" r="635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5"/>
                    <a:stretch/>
                  </pic:blipFill>
                  <pic:spPr bwMode="auto">
                    <a:xfrm>
                      <a:off x="0" y="0"/>
                      <a:ext cx="5613400" cy="441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17E2E" w14:textId="14881EF7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 w:rsidR="00164EFC" w:rsidRPr="00164EFC">
        <w:rPr>
          <w:rFonts w:ascii="Arial" w:eastAsia="Arial" w:hAnsi="Arial" w:cs="Arial"/>
          <w:b/>
        </w:rPr>
        <w:t>categoria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Category</w:t>
      </w:r>
      <w:proofErr w:type="spellEnd"/>
      <w:r w:rsidR="00164EFC">
        <w:rPr>
          <w:rFonts w:ascii="Arial" w:eastAsia="Arial" w:hAnsi="Arial" w:cs="Arial"/>
        </w:rPr>
        <w:t xml:space="preserve"> debido a la categoría que tiene un ticket.</w:t>
      </w:r>
    </w:p>
    <w:p w14:paraId="12227126" w14:textId="79B511E0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164EFC">
        <w:rPr>
          <w:rFonts w:ascii="Arial" w:eastAsia="Arial" w:hAnsi="Arial" w:cs="Arial"/>
        </w:rPr>
        <w:t xml:space="preserve">perspectiva </w:t>
      </w:r>
      <w:proofErr w:type="spellStart"/>
      <w:r w:rsidR="00164EFC" w:rsidRPr="00164EFC">
        <w:rPr>
          <w:rFonts w:ascii="Arial" w:eastAsia="Arial" w:hAnsi="Arial" w:cs="Arial"/>
          <w:b/>
        </w:rPr>
        <w:t>cupon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Cupon</w:t>
      </w:r>
      <w:proofErr w:type="spellEnd"/>
      <w:r w:rsidR="00164EFC">
        <w:rPr>
          <w:rFonts w:ascii="Arial" w:eastAsia="Arial" w:hAnsi="Arial" w:cs="Arial"/>
        </w:rPr>
        <w:t xml:space="preserve"> debido a que los tickets pueden tener varios cupones.</w:t>
      </w:r>
    </w:p>
    <w:p w14:paraId="014A5055" w14:textId="65CC65CC" w:rsidR="00164EFC" w:rsidRDefault="00164EFC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164EFC">
        <w:rPr>
          <w:rFonts w:ascii="Arial" w:eastAsia="Arial" w:hAnsi="Arial" w:cs="Arial"/>
          <w:b/>
        </w:rPr>
        <w:t>tipo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de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documento</w:t>
      </w:r>
      <w:r w:rsidR="00ED16C4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Document</w:t>
      </w:r>
      <w:proofErr w:type="spellEnd"/>
      <w:r>
        <w:rPr>
          <w:rFonts w:ascii="Arial" w:eastAsia="Arial" w:hAnsi="Arial" w:cs="Arial"/>
        </w:rPr>
        <w:t xml:space="preserve"> debido a que el documento que presenta un cliente puede ser diferente.</w:t>
      </w:r>
    </w:p>
    <w:p w14:paraId="4E5B6864" w14:textId="54199481" w:rsidR="004E0E14" w:rsidRPr="00843A82" w:rsidRDefault="007922C1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Los</w:t>
      </w:r>
      <w:r w:rsidR="00164EFC">
        <w:rPr>
          <w:rFonts w:ascii="Arial" w:eastAsia="Arial" w:hAnsi="Arial" w:cs="Arial"/>
        </w:rPr>
        <w:t xml:space="preserve"> indicador</w:t>
      </w:r>
      <w:r>
        <w:rPr>
          <w:rFonts w:ascii="Arial" w:eastAsia="Arial" w:hAnsi="Arial" w:cs="Arial"/>
        </w:rPr>
        <w:t>es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cantidad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de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tickets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b/>
        </w:rPr>
        <w:t>porcentaje de tickets</w:t>
      </w:r>
      <w:r>
        <w:rPr>
          <w:rFonts w:ascii="Arial" w:eastAsia="Arial" w:hAnsi="Arial" w:cs="Arial"/>
        </w:rPr>
        <w:t xml:space="preserve"> ser relacionan con la tabla de tickets usando la formula </w:t>
      </w:r>
      <w:proofErr w:type="spellStart"/>
      <w:r w:rsidRPr="007922C1">
        <w:rPr>
          <w:rFonts w:ascii="Arial" w:eastAsia="Arial" w:hAnsi="Arial" w:cs="Arial"/>
          <w:color w:val="FF0000"/>
        </w:rPr>
        <w:t>count</w:t>
      </w:r>
      <w:proofErr w:type="spellEnd"/>
      <w:r>
        <w:rPr>
          <w:rFonts w:ascii="Arial" w:eastAsia="Arial" w:hAnsi="Arial" w:cs="Arial"/>
          <w:color w:val="FF0000"/>
        </w:rPr>
        <w:t xml:space="preserve">(tickets) y </w:t>
      </w:r>
      <w:proofErr w:type="spellStart"/>
      <w:r>
        <w:rPr>
          <w:rFonts w:ascii="Arial" w:eastAsia="Arial" w:hAnsi="Arial" w:cs="Arial"/>
          <w:color w:val="FF0000"/>
        </w:rPr>
        <w:t>avg</w:t>
      </w:r>
      <w:proofErr w:type="spellEnd"/>
      <w:r>
        <w:rPr>
          <w:rFonts w:ascii="Arial" w:eastAsia="Arial" w:hAnsi="Arial" w:cs="Arial"/>
          <w:color w:val="FF0000"/>
        </w:rPr>
        <w:t>(tickets)*100</w:t>
      </w:r>
    </w:p>
    <w:p w14:paraId="746305E2" w14:textId="77777777" w:rsidR="00843A82" w:rsidRDefault="00843A82" w:rsidP="00843A82">
      <w:pPr>
        <w:spacing w:line="360" w:lineRule="auto"/>
        <w:ind w:left="360" w:firstLine="0"/>
        <w:jc w:val="both"/>
        <w:rPr>
          <w:rFonts w:ascii="Arial" w:eastAsia="Arial" w:hAnsi="Arial" w:cs="Arial"/>
        </w:rPr>
      </w:pPr>
    </w:p>
    <w:p w14:paraId="19BB6FD9" w14:textId="19ECB0FB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Cliente</w:t>
      </w:r>
    </w:p>
    <w:p w14:paraId="731299BE" w14:textId="15E593F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602C718" w14:textId="654ADA47" w:rsidR="0034104F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5E665E19" wp14:editId="305B5AF9">
            <wp:extent cx="5613400" cy="5257165"/>
            <wp:effectExtent l="0" t="0" r="635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52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B5DE" w14:textId="064B47E0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B6DF4AA" w14:textId="035DE662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45BEEE8" w14:textId="39AAC653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787403B" w14:textId="4AB80EB8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2198948" w14:textId="78B439DD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51CC1A8" w14:textId="2B3E12F0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76950EA" w14:textId="6E51DEAC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5D85921" w14:textId="67E02F83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E8B9D58" w14:textId="6D1FE9E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C5CE77B" w14:textId="77777777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C697BB7" w14:textId="0387DA2C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9B367B0" w14:textId="77777777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E87D6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Vuelo</w:t>
      </w:r>
    </w:p>
    <w:p w14:paraId="1720ABC5" w14:textId="3B131C70" w:rsidR="004E0E14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16650CCE" wp14:editId="0C035D88">
            <wp:extent cx="5613400" cy="546862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546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70FE" w14:textId="5A12323A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D7DA49B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proofErr w:type="gramStart"/>
      <w:r>
        <w:rPr>
          <w:rFonts w:ascii="Arial" w:eastAsia="Arial" w:hAnsi="Arial" w:cs="Arial"/>
        </w:rPr>
        <w:t>perspectiva pasajero</w:t>
      </w:r>
      <w:proofErr w:type="gramEnd"/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Custumer</w:t>
      </w:r>
      <w:proofErr w:type="spellEnd"/>
      <w:r>
        <w:rPr>
          <w:rFonts w:ascii="Arial" w:eastAsia="Arial" w:hAnsi="Arial" w:cs="Arial"/>
        </w:rPr>
        <w:t>.</w:t>
      </w:r>
    </w:p>
    <w:p w14:paraId="78208A19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>
        <w:rPr>
          <w:rFonts w:ascii="Arial" w:eastAsia="Arial" w:hAnsi="Arial" w:cs="Arial"/>
        </w:rPr>
        <w:t>ultimos</w:t>
      </w:r>
      <w:proofErr w:type="spellEnd"/>
      <w:r>
        <w:rPr>
          <w:rFonts w:ascii="Arial" w:eastAsia="Arial" w:hAnsi="Arial" w:cs="Arial"/>
        </w:rPr>
        <w:t xml:space="preserve"> 6 meses se relaciona con el campo </w:t>
      </w:r>
      <w:proofErr w:type="spellStart"/>
      <w:r>
        <w:rPr>
          <w:rFonts w:ascii="Arial" w:eastAsia="Arial" w:hAnsi="Arial" w:cs="Arial"/>
        </w:rPr>
        <w:t>Fligth_date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>.</w:t>
      </w:r>
    </w:p>
    <w:p w14:paraId="135EDF57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destino nacional </w:t>
      </w:r>
      <w:proofErr w:type="spellStart"/>
      <w:r>
        <w:rPr>
          <w:rFonts w:ascii="Arial" w:eastAsia="Arial" w:hAnsi="Arial" w:cs="Arial"/>
        </w:rPr>
        <w:t>y</w:t>
      </w:r>
      <w:proofErr w:type="spellEnd"/>
      <w:r>
        <w:rPr>
          <w:rFonts w:ascii="Arial" w:eastAsia="Arial" w:hAnsi="Arial" w:cs="Arial"/>
        </w:rPr>
        <w:t xml:space="preserve"> internacional se relaciona con las tablas </w:t>
      </w:r>
      <w:proofErr w:type="spellStart"/>
      <w:r>
        <w:rPr>
          <w:rFonts w:ascii="Arial" w:eastAsia="Arial" w:hAnsi="Arial" w:cs="Arial"/>
        </w:rPr>
        <w:t>Airport</w:t>
      </w:r>
      <w:proofErr w:type="spellEnd"/>
      <w:r>
        <w:rPr>
          <w:rFonts w:ascii="Arial" w:eastAsia="Arial" w:hAnsi="Arial" w:cs="Arial"/>
        </w:rPr>
        <w:t xml:space="preserve"> y Flight debido </w:t>
      </w:r>
      <w:proofErr w:type="gramStart"/>
      <w:r>
        <w:rPr>
          <w:rFonts w:ascii="Arial" w:eastAsia="Arial" w:hAnsi="Arial" w:cs="Arial"/>
        </w:rPr>
        <w:t>a  los</w:t>
      </w:r>
      <w:proofErr w:type="gramEnd"/>
      <w:r>
        <w:rPr>
          <w:rFonts w:ascii="Arial" w:eastAsia="Arial" w:hAnsi="Arial" w:cs="Arial"/>
        </w:rPr>
        <w:t xml:space="preserve"> destino de los vuelos.</w:t>
      </w:r>
    </w:p>
    <w:p w14:paraId="39AAC2A1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promedio de vuelos se relaciona con la tabla vuelos usando la formula </w:t>
      </w:r>
      <w:proofErr w:type="spellStart"/>
      <w:proofErr w:type="gram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>)</w:t>
      </w:r>
    </w:p>
    <w:p w14:paraId="66F972E7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vuelos cancelados se relaciona con la tabla de </w:t>
      </w:r>
      <w:proofErr w:type="spellStart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>
        <w:rPr>
          <w:rFonts w:ascii="Arial" w:eastAsia="Arial" w:hAnsi="Arial" w:cs="Arial"/>
        </w:rPr>
        <w:t>count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>)</w:t>
      </w:r>
    </w:p>
    <w:p w14:paraId="0AB9EEA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A050AE8" w14:textId="1B898B1C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6AA72E3" w14:textId="77777777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E802D63" w14:textId="37CA244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Hecho: </w:t>
      </w:r>
      <w:proofErr w:type="spellStart"/>
      <w:r>
        <w:rPr>
          <w:rFonts w:ascii="Arial" w:eastAsia="Arial" w:hAnsi="Arial" w:cs="Arial"/>
          <w:b/>
        </w:rPr>
        <w:t>A</w:t>
      </w:r>
      <w:r w:rsidR="0034104F">
        <w:rPr>
          <w:rFonts w:ascii="Arial" w:eastAsia="Arial" w:hAnsi="Arial" w:cs="Arial"/>
          <w:b/>
        </w:rPr>
        <w:t>erolinea</w:t>
      </w:r>
      <w:proofErr w:type="spellEnd"/>
    </w:p>
    <w:p w14:paraId="265A174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3B5F8C" w14:textId="0A0127EC" w:rsidR="004E0E14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18FB7F8A" wp14:editId="67C12EF5">
            <wp:extent cx="5613400" cy="5482590"/>
            <wp:effectExtent l="0" t="0" r="635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54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3" w:name="_GoBack"/>
      <w:bookmarkEnd w:id="33"/>
    </w:p>
    <w:p w14:paraId="25CD6184" w14:textId="77777777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Primera clase se relaciona con el campo </w:t>
      </w:r>
      <w:proofErr w:type="spellStart"/>
      <w:r>
        <w:rPr>
          <w:rFonts w:ascii="Arial" w:eastAsia="Arial" w:hAnsi="Arial" w:cs="Arial"/>
        </w:rPr>
        <w:t>categoria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>.</w:t>
      </w:r>
    </w:p>
    <w:p w14:paraId="5322CEC2" w14:textId="77777777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promedio de ocupación se relaciona con las tablas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>)</w:t>
      </w:r>
    </w:p>
    <w:p w14:paraId="7962BF1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3BCF897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6EE7A2E" w14:textId="34D7F05F" w:rsidR="00EE62C6" w:rsidRPr="008A1F4C" w:rsidRDefault="00EE62C6" w:rsidP="00EE62C6">
      <w:pPr>
        <w:pStyle w:val="Ttulo2"/>
        <w:rPr>
          <w:rFonts w:ascii="Arial" w:eastAsia="Arial" w:hAnsi="Arial" w:cs="Arial"/>
        </w:rPr>
      </w:pPr>
      <w:bookmarkStart w:id="34" w:name="_Toc179574135"/>
      <w:r w:rsidRPr="008A1F4C">
        <w:rPr>
          <w:rFonts w:ascii="Arial" w:eastAsia="Arial" w:hAnsi="Arial" w:cs="Arial"/>
        </w:rPr>
        <w:t xml:space="preserve">C) </w:t>
      </w:r>
      <w:r w:rsidR="008A1F4C">
        <w:rPr>
          <w:rFonts w:ascii="Arial" w:eastAsia="Arial" w:hAnsi="Arial" w:cs="Arial"/>
        </w:rPr>
        <w:t>Nivel de granularidad</w:t>
      </w:r>
      <w:bookmarkEnd w:id="34"/>
    </w:p>
    <w:p w14:paraId="49638CA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Aerolínea</w:t>
      </w:r>
    </w:p>
    <w:p w14:paraId="0B17ABA7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>
        <w:rPr>
          <w:rFonts w:ascii="Arial" w:eastAsia="Arial" w:hAnsi="Arial" w:cs="Arial"/>
          <w:bCs/>
        </w:rPr>
        <w:t>id_Areolinea</w:t>
      </w:r>
      <w:proofErr w:type="spellEnd"/>
      <w:r w:rsidRPr="006B5361">
        <w:rPr>
          <w:rFonts w:ascii="Arial" w:eastAsia="Arial" w:hAnsi="Arial" w:cs="Arial"/>
          <w:bCs/>
        </w:rPr>
        <w:t>: Clave primaria de la tabla "</w:t>
      </w:r>
      <w:proofErr w:type="spellStart"/>
      <w:r w:rsidRPr="006B5361">
        <w:rPr>
          <w:rFonts w:ascii="Arial" w:eastAsia="Arial" w:hAnsi="Arial" w:cs="Arial"/>
          <w:bCs/>
        </w:rPr>
        <w:t>Airline</w:t>
      </w:r>
      <w:proofErr w:type="spellEnd"/>
      <w:r w:rsidRPr="006B5361">
        <w:rPr>
          <w:rFonts w:ascii="Arial" w:eastAsia="Arial" w:hAnsi="Arial" w:cs="Arial"/>
          <w:bCs/>
        </w:rPr>
        <w:t xml:space="preserve">", es un identificador numérico </w:t>
      </w:r>
      <w:proofErr w:type="spellStart"/>
      <w:r w:rsidRPr="006B5361">
        <w:rPr>
          <w:rFonts w:ascii="Arial" w:eastAsia="Arial" w:hAnsi="Arial" w:cs="Arial"/>
          <w:bCs/>
        </w:rPr>
        <w:t>autoincremental</w:t>
      </w:r>
      <w:proofErr w:type="spellEnd"/>
      <w:r w:rsidRPr="006B5361">
        <w:rPr>
          <w:rFonts w:ascii="Arial" w:eastAsia="Arial" w:hAnsi="Arial" w:cs="Arial"/>
          <w:bCs/>
        </w:rPr>
        <w:t xml:space="preserve"> para cada aerolínea.</w:t>
      </w:r>
    </w:p>
    <w:p w14:paraId="2620D600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Name</w:t>
      </w:r>
      <w:proofErr w:type="spellEnd"/>
      <w:r w:rsidRPr="006B5361">
        <w:rPr>
          <w:rFonts w:ascii="Arial" w:eastAsia="Arial" w:hAnsi="Arial" w:cs="Arial"/>
          <w:bCs/>
        </w:rPr>
        <w:t xml:space="preserve">: Nombre de la aerolínea. Es un campo de tipo </w:t>
      </w:r>
      <w:proofErr w:type="spellStart"/>
      <w:proofErr w:type="gramStart"/>
      <w:r w:rsidRPr="006B5361">
        <w:rPr>
          <w:rFonts w:ascii="Arial" w:eastAsia="Arial" w:hAnsi="Arial" w:cs="Arial"/>
          <w:bCs/>
        </w:rPr>
        <w:t>varchar</w:t>
      </w:r>
      <w:proofErr w:type="spellEnd"/>
      <w:r w:rsidRPr="006B5361">
        <w:rPr>
          <w:rFonts w:ascii="Arial" w:eastAsia="Arial" w:hAnsi="Arial" w:cs="Arial"/>
          <w:bCs/>
        </w:rPr>
        <w:t>(</w:t>
      </w:r>
      <w:proofErr w:type="gramEnd"/>
      <w:r w:rsidRPr="006B5361">
        <w:rPr>
          <w:rFonts w:ascii="Arial" w:eastAsia="Arial" w:hAnsi="Arial" w:cs="Arial"/>
          <w:bCs/>
        </w:rPr>
        <w:t>100) que no puede ser nulo y debe tener una longitud mayor a 5 caracteres, lo que asegura que se ingresen nombres válidos y con cierta longitud mínima.</w:t>
      </w:r>
    </w:p>
    <w:p w14:paraId="54BE778B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Country_ID</w:t>
      </w:r>
      <w:proofErr w:type="spellEnd"/>
      <w:r w:rsidRPr="006B5361">
        <w:rPr>
          <w:rFonts w:ascii="Arial" w:eastAsia="Arial" w:hAnsi="Arial" w:cs="Arial"/>
          <w:bCs/>
        </w:rPr>
        <w:t>: Clave foránea que hace referencia al campo ID de la tabla Country. Esto indica el país al que pertenece la aerolínea.</w:t>
      </w:r>
    </w:p>
    <w:p w14:paraId="29FCFC85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</w:p>
    <w:p w14:paraId="697038CE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11402369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Name</w:t>
      </w:r>
      <w:proofErr w:type="spellEnd"/>
      <w:r w:rsidRPr="006B5361">
        <w:rPr>
          <w:rFonts w:ascii="Arial" w:eastAsia="Arial" w:hAnsi="Arial" w:cs="Arial"/>
        </w:rPr>
        <w:t>: Asegura que las aerolíneas registradas tengan un nombre significativo al forzar una longitud mínima de más de 5 caracteres.</w:t>
      </w:r>
    </w:p>
    <w:p w14:paraId="649B2E30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Country_ID</w:t>
      </w:r>
      <w:proofErr w:type="spellEnd"/>
      <w:r w:rsidRPr="006B5361">
        <w:rPr>
          <w:rFonts w:ascii="Arial" w:eastAsia="Arial" w:hAnsi="Arial" w:cs="Arial"/>
        </w:rPr>
        <w:t>: Importante para establecer la relación entre aerolíneas y países, permitiendo realizar análisis basados en el origen de las aerolíneas.</w:t>
      </w:r>
    </w:p>
    <w:p w14:paraId="3047C65F" w14:textId="77777777" w:rsidR="00AD4FF8" w:rsidRPr="008A1F4C" w:rsidRDefault="00AD4FF8" w:rsidP="00AD4FF8">
      <w:pPr>
        <w:ind w:firstLine="0"/>
        <w:rPr>
          <w:rFonts w:eastAsia="Arial"/>
          <w:b/>
        </w:rPr>
      </w:pPr>
    </w:p>
    <w:p w14:paraId="4C9209AC" w14:textId="77777777" w:rsidR="00AD4FF8" w:rsidRPr="00EE62C6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  <w:r w:rsidRPr="008A1F4C">
        <w:rPr>
          <w:rFonts w:ascii="Arial" w:eastAsia="Arial" w:hAnsi="Arial" w:cs="Arial"/>
          <w:b/>
        </w:rPr>
        <w:t>- Perspectiva: Cancelaciones</w:t>
      </w:r>
    </w:p>
    <w:p w14:paraId="1989D930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"Cancelaciones", los datos disponibles son los siguientes:</w:t>
      </w:r>
    </w:p>
    <w:p w14:paraId="585DC7C6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id_Cancellation</w:t>
      </w:r>
      <w:proofErr w:type="spellEnd"/>
      <w:r w:rsidRPr="00EE62C6">
        <w:rPr>
          <w:rFonts w:ascii="Arial" w:eastAsia="Arial" w:hAnsi="Arial" w:cs="Arial"/>
        </w:rPr>
        <w:t>: Es la Clave primaria de la tabla "Cancelaciones" y representa una cancelación en particular.</w:t>
      </w:r>
    </w:p>
    <w:p w14:paraId="20C5DFC2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Describe el motivo por el cual se realizó la cancelación.</w:t>
      </w:r>
    </w:p>
    <w:p w14:paraId="6225CD5F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 xml:space="preserve">: Representa la fecha en la que se </w:t>
      </w:r>
      <w:proofErr w:type="spellStart"/>
      <w:r w:rsidRPr="00EE62C6">
        <w:rPr>
          <w:rFonts w:ascii="Arial" w:eastAsia="Arial" w:hAnsi="Arial" w:cs="Arial"/>
        </w:rPr>
        <w:t>llevo</w:t>
      </w:r>
      <w:proofErr w:type="spellEnd"/>
      <w:r w:rsidRPr="00EE62C6">
        <w:rPr>
          <w:rFonts w:ascii="Arial" w:eastAsia="Arial" w:hAnsi="Arial" w:cs="Arial"/>
        </w:rPr>
        <w:t xml:space="preserve"> a cabo la cancelación.</w:t>
      </w:r>
    </w:p>
    <w:p w14:paraId="5F44A2AE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 xml:space="preserve">: Indica si hubo alguna penalización asociada a la </w:t>
      </w:r>
      <w:proofErr w:type="spellStart"/>
      <w:r w:rsidRPr="00EE62C6">
        <w:rPr>
          <w:rFonts w:ascii="Arial" w:eastAsia="Arial" w:hAnsi="Arial" w:cs="Arial"/>
        </w:rPr>
        <w:t>canelación</w:t>
      </w:r>
      <w:proofErr w:type="spellEnd"/>
      <w:r w:rsidRPr="00EE62C6">
        <w:rPr>
          <w:rFonts w:ascii="Arial" w:eastAsia="Arial" w:hAnsi="Arial" w:cs="Arial"/>
        </w:rPr>
        <w:t>.</w:t>
      </w:r>
    </w:p>
    <w:p w14:paraId="6721E000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Reserve_id</w:t>
      </w:r>
      <w:proofErr w:type="spellEnd"/>
      <w:r w:rsidRPr="00EE62C6">
        <w:rPr>
          <w:rFonts w:ascii="Arial" w:eastAsia="Arial" w:hAnsi="Arial" w:cs="Arial"/>
        </w:rPr>
        <w:t>: Es la clave foránea que hace referencia a la reserva asociada que fue cancelada.</w:t>
      </w:r>
    </w:p>
    <w:p w14:paraId="199B4455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4992CAB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33539A60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Permite analizar las causas más comunes de cancelación.</w:t>
      </w:r>
    </w:p>
    <w:p w14:paraId="29563143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>: Importante para agrupar las cancelaciones por períodos de tiempo.</w:t>
      </w:r>
    </w:p>
    <w:p w14:paraId="6AACAFC1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>: Útil para medir el impacto financiero de las cancelaciones.</w:t>
      </w:r>
    </w:p>
    <w:p w14:paraId="7DDF65D6" w14:textId="77777777" w:rsidR="00AD4FF8" w:rsidRPr="008A1F4C" w:rsidRDefault="00AD4FF8" w:rsidP="00AD4FF8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Clientes</w:t>
      </w:r>
    </w:p>
    <w:p w14:paraId="7E52C411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"Clientes", los datos son los siguientes:</w:t>
      </w:r>
    </w:p>
    <w:p w14:paraId="4838ADC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id_Customer</w:t>
      </w:r>
      <w:proofErr w:type="spellEnd"/>
      <w:r w:rsidRPr="00EE62C6">
        <w:rPr>
          <w:rFonts w:ascii="Arial" w:eastAsia="Arial" w:hAnsi="Arial" w:cs="Arial"/>
        </w:rPr>
        <w:t>: Es la Clave primaria de la tabla "Clientes", representa a un cliente en particular:</w:t>
      </w:r>
    </w:p>
    <w:p w14:paraId="41703B0F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Loyalty_points</w:t>
      </w:r>
      <w:proofErr w:type="spellEnd"/>
      <w:r w:rsidRPr="00EE62C6">
        <w:rPr>
          <w:rFonts w:ascii="Arial" w:eastAsia="Arial" w:hAnsi="Arial" w:cs="Arial"/>
        </w:rPr>
        <w:t>: Representa los puntos de lealtad acumulados por el cliente.</w:t>
      </w:r>
    </w:p>
    <w:p w14:paraId="0996810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Clave foránea que referencia a la persona física o jurídica asociada al cliente</w:t>
      </w:r>
    </w:p>
    <w:p w14:paraId="6DE07D19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82C1194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2DAB5161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</w:t>
      </w:r>
      <w:proofErr w:type="spellEnd"/>
      <w:r w:rsidRPr="00EE62C6">
        <w:rPr>
          <w:rFonts w:ascii="Arial" w:eastAsia="Arial" w:hAnsi="Arial" w:cs="Arial"/>
        </w:rPr>
        <w:t>: Es un indicador importante para medir el nivel de compromiso o fidelidad del cliente con la empresa</w:t>
      </w:r>
    </w:p>
    <w:p w14:paraId="205DBE52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Es útil para identificar si el cliente es una persona física o jurídica.</w:t>
      </w:r>
    </w:p>
    <w:p w14:paraId="475B1F96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DD7A87E" w14:textId="77777777" w:rsidR="00AD4FF8" w:rsidRPr="008A1F4C" w:rsidRDefault="00AD4FF8" w:rsidP="00AD4FF8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Reservas</w:t>
      </w:r>
    </w:p>
    <w:p w14:paraId="2567ABF0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"Reservas", los datos son los siguientes:</w:t>
      </w:r>
    </w:p>
    <w:p w14:paraId="153BD894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id_Reserve</w:t>
      </w:r>
      <w:proofErr w:type="spellEnd"/>
      <w:r w:rsidRPr="00EE62C6">
        <w:rPr>
          <w:rFonts w:ascii="Arial" w:eastAsia="Arial" w:hAnsi="Arial" w:cs="Arial"/>
        </w:rPr>
        <w:t>: Es la clave primaria de la tabla "Reservas", indica de manera única a cada reserva realizada.</w:t>
      </w:r>
    </w:p>
    <w:p w14:paraId="33F056B2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Representa la fecha en la que se realizó la reserva.</w:t>
      </w:r>
    </w:p>
    <w:p w14:paraId="263AB598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Es una clave foránea que enlaza la reserva con un cliente.</w:t>
      </w:r>
    </w:p>
    <w:p w14:paraId="35555446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Payment_id</w:t>
      </w:r>
      <w:proofErr w:type="spellEnd"/>
      <w:r w:rsidRPr="00EE62C6">
        <w:rPr>
          <w:rFonts w:ascii="Arial" w:eastAsia="Arial" w:hAnsi="Arial" w:cs="Arial"/>
        </w:rPr>
        <w:t>: Clave foránea que enlaza la reserva con un pago</w:t>
      </w:r>
    </w:p>
    <w:p w14:paraId="258EC2EB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Ticketing_code</w:t>
      </w:r>
      <w:proofErr w:type="spellEnd"/>
      <w:r w:rsidRPr="00EE62C6">
        <w:rPr>
          <w:rFonts w:ascii="Arial" w:eastAsia="Arial" w:hAnsi="Arial" w:cs="Arial"/>
        </w:rPr>
        <w:t>: Código único del ticket asociado a la reserva</w:t>
      </w:r>
    </w:p>
    <w:p w14:paraId="70D881C4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CF73896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73429A0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Permite agrupar y analizar las reservas por períodos de tiempo, lo cual es clave para obtener patrones estacionales o de demanda.</w:t>
      </w:r>
    </w:p>
    <w:p w14:paraId="5D1CAA1B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Permite identificar cuántas reservas realiza cada cliente y analizar su comportamiento.</w:t>
      </w:r>
    </w:p>
    <w:p w14:paraId="2FB6AF71" w14:textId="41E32863" w:rsidR="00AD4FF8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429146B7" w14:textId="5A52B1C5" w:rsidR="00AD4FF8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317AC3DC" w14:textId="4DB89AF9" w:rsidR="00AD4FF8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3E1E2A4F" w14:textId="77777777" w:rsidR="00AD4FF8" w:rsidRPr="00EE62C6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0E754F88" w14:textId="77777777" w:rsidR="00AD4FF8" w:rsidRPr="008A1F4C" w:rsidRDefault="00AD4FF8" w:rsidP="00AD4FF8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Vuelos</w:t>
      </w:r>
    </w:p>
    <w:p w14:paraId="4578C0D7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"Vuelos", los datos son los siguientes:</w:t>
      </w:r>
    </w:p>
    <w:p w14:paraId="448AC6EE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id_Flight</w:t>
      </w:r>
      <w:proofErr w:type="spellEnd"/>
      <w:r w:rsidRPr="00EE62C6">
        <w:rPr>
          <w:rFonts w:ascii="Arial" w:eastAsia="Arial" w:hAnsi="Arial" w:cs="Arial"/>
        </w:rPr>
        <w:t>: Es la clave primaria de la tabla "Vuelos" y representa a un vuelo en particular.</w:t>
      </w:r>
    </w:p>
    <w:p w14:paraId="1AFE7599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Boarding_time</w:t>
      </w:r>
      <w:proofErr w:type="spellEnd"/>
      <w:r w:rsidRPr="00EE62C6">
        <w:rPr>
          <w:rFonts w:ascii="Arial" w:eastAsia="Arial" w:hAnsi="Arial" w:cs="Arial"/>
        </w:rPr>
        <w:t>: Hora de embarque del vuelo.</w:t>
      </w:r>
    </w:p>
    <w:p w14:paraId="2EF23FF5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Fecha en la que se realizó el vuelo.</w:t>
      </w:r>
    </w:p>
    <w:p w14:paraId="1E8C5786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Gete: Puerta de embarque asignada al vuelo.</w:t>
      </w:r>
    </w:p>
    <w:p w14:paraId="09066808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Check</w:t>
      </w:r>
      <w:proofErr w:type="spellEnd"/>
      <w:r w:rsidRPr="00EE62C6">
        <w:rPr>
          <w:rFonts w:ascii="Arial" w:eastAsia="Arial" w:hAnsi="Arial" w:cs="Arial"/>
        </w:rPr>
        <w:t>: Indicador de control de chequeo realizado para el vuelo</w:t>
      </w:r>
    </w:p>
    <w:p w14:paraId="55D19EC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Flight_number_id</w:t>
      </w:r>
      <w:proofErr w:type="spellEnd"/>
      <w:r w:rsidRPr="00EE62C6">
        <w:rPr>
          <w:rFonts w:ascii="Arial" w:eastAsia="Arial" w:hAnsi="Arial" w:cs="Arial"/>
        </w:rPr>
        <w:t>: Clave foránea que hace referencia al número de vuelo.</w:t>
      </w:r>
    </w:p>
    <w:p w14:paraId="65C5D22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Plane_id</w:t>
      </w:r>
      <w:proofErr w:type="spellEnd"/>
      <w:r w:rsidRPr="00EE62C6">
        <w:rPr>
          <w:rFonts w:ascii="Arial" w:eastAsia="Arial" w:hAnsi="Arial" w:cs="Arial"/>
        </w:rPr>
        <w:t>: Clave foránea que indica el avión asignado al vuelo.</w:t>
      </w:r>
    </w:p>
    <w:p w14:paraId="711CC88F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Clave foránea que indica la aerolínea que opera el vuelo</w:t>
      </w:r>
    </w:p>
    <w:p w14:paraId="7847095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83E1DF4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62100144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Es esencial para agrupar los vuelos por fecha y realizar análisis temporales.</w:t>
      </w:r>
    </w:p>
    <w:p w14:paraId="1B0D6F90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Permite agrupar vuelos por aerolínea, lo que puede ser útil para medir la eficiencia o la regularidad de las aerolíneas.</w:t>
      </w:r>
    </w:p>
    <w:p w14:paraId="6D7DA354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7EFBA51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Categoría</w:t>
      </w:r>
    </w:p>
    <w:p w14:paraId="12CB5F04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Con respecto a la perspectiva “Categoría”, los datos son los siguientes:</w:t>
      </w:r>
    </w:p>
    <w:p w14:paraId="1F08C8AA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Cs/>
        </w:rPr>
        <w:t>id_Categoria</w:t>
      </w:r>
      <w:proofErr w:type="spellEnd"/>
      <w:r>
        <w:rPr>
          <w:rFonts w:ascii="Arial" w:eastAsia="Arial" w:hAnsi="Arial" w:cs="Arial"/>
          <w:bCs/>
        </w:rPr>
        <w:t xml:space="preserve">: </w:t>
      </w:r>
      <w:r w:rsidRPr="00EE62C6">
        <w:rPr>
          <w:rFonts w:ascii="Arial" w:eastAsia="Arial" w:hAnsi="Arial" w:cs="Arial"/>
        </w:rPr>
        <w:t>Es la clave primaria de la tabla "</w:t>
      </w:r>
      <w:r>
        <w:rPr>
          <w:rFonts w:ascii="Arial" w:eastAsia="Arial" w:hAnsi="Arial" w:cs="Arial"/>
        </w:rPr>
        <w:t>Categoría</w:t>
      </w:r>
      <w:r w:rsidRPr="00EE62C6">
        <w:rPr>
          <w:rFonts w:ascii="Arial" w:eastAsia="Arial" w:hAnsi="Arial" w:cs="Arial"/>
        </w:rPr>
        <w:t>" y representa a un vuelo en particular.</w:t>
      </w:r>
    </w:p>
    <w:p w14:paraId="2F06DBAE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Representa el Nombre de la Categoría.</w:t>
      </w:r>
    </w:p>
    <w:p w14:paraId="35266559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D0AD795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43FD373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Permite Ver y Visualizar los nombres de todas las Categorías</w:t>
      </w:r>
    </w:p>
    <w:p w14:paraId="7599C8A6" w14:textId="7437EA16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sectPr w:rsidR="00EE62C6" w:rsidRPr="00EE62C6">
      <w:headerReference w:type="default" r:id="rId21"/>
      <w:footerReference w:type="default" r:id="rId22"/>
      <w:pgSz w:w="12242" w:h="15842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1EC43C" w14:textId="77777777" w:rsidR="00436FCF" w:rsidRDefault="00436FCF">
      <w:r>
        <w:separator/>
      </w:r>
    </w:p>
  </w:endnote>
  <w:endnote w:type="continuationSeparator" w:id="0">
    <w:p w14:paraId="57A93493" w14:textId="77777777" w:rsidR="00436FCF" w:rsidRDefault="00436F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2D8DBC3E-23B0-4E36-A8FC-0C9FF7D04E5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5354350-64A2-44EE-B105-EBC350E2D7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6DC0A54-7493-4D15-A2F3-86660A553F2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50BAD" w14:textId="77777777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282D9FB3" w14:textId="77777777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7BB0C" w14:textId="6796B19B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Asignatura: Soporte     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>
      <w:rPr>
        <w:noProof/>
        <w:color w:val="000000"/>
      </w:rPr>
      <w:t>4</w:t>
    </w:r>
    <w:r>
      <w:rPr>
        <w:color w:val="000000"/>
      </w:rPr>
      <w:fldChar w:fldCharType="end"/>
    </w:r>
  </w:p>
  <w:p w14:paraId="348F8B29" w14:textId="77777777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CA2026E" wp14:editId="5E43FDE4">
          <wp:simplePos x="0" y="0"/>
          <wp:positionH relativeFrom="column">
            <wp:posOffset>19051</wp:posOffset>
          </wp:positionH>
          <wp:positionV relativeFrom="paragraph">
            <wp:posOffset>2419350</wp:posOffset>
          </wp:positionV>
          <wp:extent cx="5610225" cy="4534217"/>
          <wp:effectExtent l="0" t="0" r="0" b="0"/>
          <wp:wrapTopAndBottom distT="114300" distB="114300"/>
          <wp:docPr id="17" name="image1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0225" cy="45342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8E027A" w14:textId="77777777" w:rsidR="00436FCF" w:rsidRDefault="00436FCF">
      <w:r>
        <w:separator/>
      </w:r>
    </w:p>
  </w:footnote>
  <w:footnote w:type="continuationSeparator" w:id="0">
    <w:p w14:paraId="07BB6A54" w14:textId="77777777" w:rsidR="00436FCF" w:rsidRDefault="00436F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67762" w14:textId="77777777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3FD7F" w14:textId="77777777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4E7"/>
    <w:multiLevelType w:val="multilevel"/>
    <w:tmpl w:val="D852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BE29B6"/>
    <w:multiLevelType w:val="hybridMultilevel"/>
    <w:tmpl w:val="E07E01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67B06"/>
    <w:multiLevelType w:val="hybridMultilevel"/>
    <w:tmpl w:val="5096EC80"/>
    <w:lvl w:ilvl="0" w:tplc="18E8DB9A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D240B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04E3645"/>
    <w:multiLevelType w:val="multilevel"/>
    <w:tmpl w:val="660C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854790A"/>
    <w:multiLevelType w:val="multilevel"/>
    <w:tmpl w:val="759688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191209FB"/>
    <w:multiLevelType w:val="multilevel"/>
    <w:tmpl w:val="3238F7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7" w15:restartNumberingAfterBreak="0">
    <w:nsid w:val="1F151DAE"/>
    <w:multiLevelType w:val="multilevel"/>
    <w:tmpl w:val="64D6C77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8" w15:restartNumberingAfterBreak="0">
    <w:nsid w:val="21A56D00"/>
    <w:multiLevelType w:val="multilevel"/>
    <w:tmpl w:val="E1283D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7E10CAD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F6B6B48"/>
    <w:multiLevelType w:val="multilevel"/>
    <w:tmpl w:val="E65A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07B1B70"/>
    <w:multiLevelType w:val="multilevel"/>
    <w:tmpl w:val="96B086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CD33D0F"/>
    <w:multiLevelType w:val="multilevel"/>
    <w:tmpl w:val="2C6A2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F20558"/>
    <w:multiLevelType w:val="multilevel"/>
    <w:tmpl w:val="8238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3025C29"/>
    <w:multiLevelType w:val="multilevel"/>
    <w:tmpl w:val="CA689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3BB2D09"/>
    <w:multiLevelType w:val="multilevel"/>
    <w:tmpl w:val="CAEC4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56442DD"/>
    <w:multiLevelType w:val="multilevel"/>
    <w:tmpl w:val="C98C9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7" w15:restartNumberingAfterBreak="0">
    <w:nsid w:val="463D5BAC"/>
    <w:multiLevelType w:val="multilevel"/>
    <w:tmpl w:val="4C025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81B7831"/>
    <w:multiLevelType w:val="multilevel"/>
    <w:tmpl w:val="9A228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CE645EE"/>
    <w:multiLevelType w:val="multilevel"/>
    <w:tmpl w:val="1EFC2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33C67FA"/>
    <w:multiLevelType w:val="hybridMultilevel"/>
    <w:tmpl w:val="559EE2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3D205E"/>
    <w:multiLevelType w:val="multilevel"/>
    <w:tmpl w:val="C67E6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4A20DD6"/>
    <w:multiLevelType w:val="hybridMultilevel"/>
    <w:tmpl w:val="E7F8AB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EF1B83"/>
    <w:multiLevelType w:val="multilevel"/>
    <w:tmpl w:val="623AE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4CD5639"/>
    <w:multiLevelType w:val="multilevel"/>
    <w:tmpl w:val="11B25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E4C25CC"/>
    <w:multiLevelType w:val="multilevel"/>
    <w:tmpl w:val="5588B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FAB37B6"/>
    <w:multiLevelType w:val="multilevel"/>
    <w:tmpl w:val="02D61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31E0BB1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6"/>
  </w:num>
  <w:num w:numId="2">
    <w:abstractNumId w:val="14"/>
  </w:num>
  <w:num w:numId="3">
    <w:abstractNumId w:val="26"/>
  </w:num>
  <w:num w:numId="4">
    <w:abstractNumId w:val="19"/>
  </w:num>
  <w:num w:numId="5">
    <w:abstractNumId w:val="18"/>
  </w:num>
  <w:num w:numId="6">
    <w:abstractNumId w:val="12"/>
  </w:num>
  <w:num w:numId="7">
    <w:abstractNumId w:val="11"/>
  </w:num>
  <w:num w:numId="8">
    <w:abstractNumId w:val="5"/>
  </w:num>
  <w:num w:numId="9">
    <w:abstractNumId w:val="4"/>
  </w:num>
  <w:num w:numId="10">
    <w:abstractNumId w:val="10"/>
  </w:num>
  <w:num w:numId="11">
    <w:abstractNumId w:val="0"/>
  </w:num>
  <w:num w:numId="12">
    <w:abstractNumId w:val="23"/>
  </w:num>
  <w:num w:numId="13">
    <w:abstractNumId w:val="24"/>
  </w:num>
  <w:num w:numId="14">
    <w:abstractNumId w:val="9"/>
  </w:num>
  <w:num w:numId="15">
    <w:abstractNumId w:val="13"/>
  </w:num>
  <w:num w:numId="16">
    <w:abstractNumId w:val="17"/>
  </w:num>
  <w:num w:numId="17">
    <w:abstractNumId w:val="25"/>
  </w:num>
  <w:num w:numId="18">
    <w:abstractNumId w:val="8"/>
  </w:num>
  <w:num w:numId="19">
    <w:abstractNumId w:val="21"/>
  </w:num>
  <w:num w:numId="20">
    <w:abstractNumId w:val="15"/>
  </w:num>
  <w:num w:numId="21">
    <w:abstractNumId w:val="6"/>
  </w:num>
  <w:num w:numId="22">
    <w:abstractNumId w:val="27"/>
  </w:num>
  <w:num w:numId="23">
    <w:abstractNumId w:val="3"/>
  </w:num>
  <w:num w:numId="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1"/>
  </w:num>
  <w:num w:numId="27">
    <w:abstractNumId w:val="22"/>
  </w:num>
  <w:num w:numId="28">
    <w:abstractNumId w:val="2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14"/>
    <w:rsid w:val="00004527"/>
    <w:rsid w:val="00164EFC"/>
    <w:rsid w:val="0017339E"/>
    <w:rsid w:val="001E624E"/>
    <w:rsid w:val="00220DC8"/>
    <w:rsid w:val="002509FA"/>
    <w:rsid w:val="0034104F"/>
    <w:rsid w:val="003C7ACF"/>
    <w:rsid w:val="00412BCB"/>
    <w:rsid w:val="0041738C"/>
    <w:rsid w:val="00436FCF"/>
    <w:rsid w:val="004405B9"/>
    <w:rsid w:val="004B694B"/>
    <w:rsid w:val="004E0E14"/>
    <w:rsid w:val="004F55CC"/>
    <w:rsid w:val="005C7FD4"/>
    <w:rsid w:val="005D7B15"/>
    <w:rsid w:val="005F1439"/>
    <w:rsid w:val="00604DAB"/>
    <w:rsid w:val="00621AD5"/>
    <w:rsid w:val="006B36C4"/>
    <w:rsid w:val="006F4BA2"/>
    <w:rsid w:val="00737F0C"/>
    <w:rsid w:val="007922C1"/>
    <w:rsid w:val="00843A82"/>
    <w:rsid w:val="008A1F4C"/>
    <w:rsid w:val="008A6315"/>
    <w:rsid w:val="008C1030"/>
    <w:rsid w:val="0096261A"/>
    <w:rsid w:val="00971A46"/>
    <w:rsid w:val="00997AB8"/>
    <w:rsid w:val="009D484B"/>
    <w:rsid w:val="009E0EB0"/>
    <w:rsid w:val="00A0593C"/>
    <w:rsid w:val="00A23DEF"/>
    <w:rsid w:val="00AD4FF8"/>
    <w:rsid w:val="00B3591C"/>
    <w:rsid w:val="00B5383F"/>
    <w:rsid w:val="00C748B8"/>
    <w:rsid w:val="00CC5D74"/>
    <w:rsid w:val="00CD3D91"/>
    <w:rsid w:val="00CF0B33"/>
    <w:rsid w:val="00D15760"/>
    <w:rsid w:val="00D420AC"/>
    <w:rsid w:val="00D625C0"/>
    <w:rsid w:val="00D71B06"/>
    <w:rsid w:val="00DA19B7"/>
    <w:rsid w:val="00DA5E5C"/>
    <w:rsid w:val="00DA646A"/>
    <w:rsid w:val="00DB60C4"/>
    <w:rsid w:val="00DC5A3E"/>
    <w:rsid w:val="00DD2BFA"/>
    <w:rsid w:val="00E14D7C"/>
    <w:rsid w:val="00E2754C"/>
    <w:rsid w:val="00E360E6"/>
    <w:rsid w:val="00E62E09"/>
    <w:rsid w:val="00EA3728"/>
    <w:rsid w:val="00EB69F1"/>
    <w:rsid w:val="00ED16C4"/>
    <w:rsid w:val="00EE62C6"/>
    <w:rsid w:val="00F62263"/>
    <w:rsid w:val="00F63407"/>
    <w:rsid w:val="00FC4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F75AA"/>
  <w15:docId w15:val="{88EB8AA3-B795-4DA6-BBD7-8FCC8E9D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BO" w:bidi="ar-SA"/>
      </w:rPr>
    </w:rPrDefault>
    <w:pPrDefault>
      <w:pPr>
        <w:ind w:firstLine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B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ind w:left="450" w:firstLine="0"/>
      <w:jc w:val="both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080" w:firstLine="0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990" w:hanging="72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60"/>
      <w:ind w:left="1843" w:hanging="720"/>
      <w:jc w:val="center"/>
      <w:outlineLvl w:val="3"/>
    </w:pPr>
    <w:rPr>
      <w:b/>
      <w:color w:val="000000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rFonts w:ascii="Calibri" w:eastAsia="Calibri" w:hAnsi="Calibri" w:cs="Calibri"/>
      <w:color w:val="5A5A5A"/>
      <w:sz w:val="22"/>
      <w:szCs w:val="22"/>
    </w:rPr>
  </w:style>
  <w:style w:type="paragraph" w:styleId="Prrafodelista">
    <w:name w:val="List Paragraph"/>
    <w:basedOn w:val="Normal"/>
    <w:uiPriority w:val="34"/>
    <w:qFormat/>
    <w:rsid w:val="008A1F4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A1F4C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1F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F4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A1F4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5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C6CE61-09F0-4DFD-ACB5-922A895CF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26</Pages>
  <Words>2931</Words>
  <Characters>16124</Characters>
  <Application>Microsoft Office Word</Application>
  <DocSecurity>0</DocSecurity>
  <Lines>134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8</vt:i4>
      </vt:variant>
    </vt:vector>
  </HeadingPairs>
  <TitlesOfParts>
    <vt:vector size="9" baseType="lpstr">
      <vt:lpstr/>
      <vt:lpstr>Primera fase: Análisis de requerimientos.</vt:lpstr>
      <vt:lpstr>    Identificar Preguntas </vt:lpstr>
      <vt:lpstr>    Identificar indicadores y perspectivas</vt:lpstr>
      <vt:lpstr>    Modelo conceptual</vt:lpstr>
      <vt:lpstr>Segunda Fase: Análisis de los OLTP. </vt:lpstr>
      <vt:lpstr>    2.1.  Conformar indicadores</vt:lpstr>
      <vt:lpstr>    b) Establecer correspondencias (mapeo)</vt:lpstr>
      <vt:lpstr>    C) Nivel de granularidad</vt:lpstr>
    </vt:vector>
  </TitlesOfParts>
  <Company/>
  <LinksUpToDate>false</LinksUpToDate>
  <CharactersWithSpaces>19017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16</cp:revision>
  <cp:lastPrinted>2024-10-12T01:22:00Z</cp:lastPrinted>
  <dcterms:created xsi:type="dcterms:W3CDTF">2024-10-11T21:21:00Z</dcterms:created>
  <dcterms:modified xsi:type="dcterms:W3CDTF">2024-10-16T18:21:00Z</dcterms:modified>
</cp:coreProperties>
</file>