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492242">
      <w:pPr>
        <w:rPr>
          <w:u w:val="single"/>
        </w:rPr>
      </w:pPr>
      <w:r w:rsidRPr="001D5EF5">
        <w:rPr>
          <w:u w:val="single"/>
        </w:rPr>
        <w:t>MAVEN</w:t>
      </w:r>
    </w:p>
    <w:p w:rsidR="003C60AF" w:rsidRDefault="003C60AF">
      <w:pPr>
        <w:rPr>
          <w:u w:val="single"/>
        </w:rPr>
      </w:pPr>
      <w:hyperlink r:id="rId6" w:history="1">
        <w:r w:rsidRPr="00FA789F">
          <w:rPr>
            <w:rStyle w:val="Hyperlink"/>
          </w:rPr>
          <w:t>https://www.javaworld.com/article/2071772/java-app-dev/the-maven-2-pom-demystified.html</w:t>
        </w:r>
      </w:hyperlink>
    </w:p>
    <w:p w:rsidR="00E964F9" w:rsidRDefault="00E964F9">
      <w:r>
        <w:t>Ver también el ciclo de Maven.</w:t>
      </w:r>
    </w:p>
    <w:p w:rsidR="002B0E17" w:rsidRPr="00E964F9" w:rsidRDefault="002B0E17"/>
    <w:p w:rsidR="00492242" w:rsidRDefault="00492242">
      <w:r>
        <w:t xml:space="preserve">Más que una herramienta de construcción de proyectos, Maven es un </w:t>
      </w:r>
      <w:r>
        <w:rPr>
          <w:i/>
        </w:rPr>
        <w:t xml:space="preserve">framework </w:t>
      </w:r>
      <w:r w:rsidR="001560DE">
        <w:t>de construcción de proyectos</w:t>
      </w:r>
      <w:r w:rsidR="003B5A7E">
        <w:t xml:space="preserve"> que separa limpiamente el código de los ficheros de configuración, la documentación y las dependencias. </w:t>
      </w:r>
      <w:r w:rsidR="00614772">
        <w:t xml:space="preserve">De hecho, el proyecto “mora” dentro de la estructura de Maven. </w:t>
      </w:r>
    </w:p>
    <w:p w:rsidR="00AE2BF8" w:rsidRDefault="00AE2BF8">
      <w:r>
        <w:t>El fichero de configuración de un proye</w:t>
      </w:r>
      <w:r w:rsidR="002860AE">
        <w:t>cto dentro de Maven es el .pom (Project Object Model)</w:t>
      </w:r>
      <w:r w:rsidR="009B597B">
        <w:t xml:space="preserve">. </w:t>
      </w:r>
    </w:p>
    <w:p w:rsidR="00CE128A" w:rsidRDefault="00B75E3D">
      <w:r>
        <w:t>Todas l</w:t>
      </w:r>
      <w:r w:rsidR="00CE128A">
        <w:t>as configuraciones del proyecto dentro del .pom pueden agruparse en cuatro unidades lógicas:</w:t>
      </w:r>
    </w:p>
    <w:p w:rsidR="00515B93" w:rsidRDefault="00515B93" w:rsidP="00515B93">
      <w:pPr>
        <w:pStyle w:val="ListParagraph"/>
        <w:numPr>
          <w:ilvl w:val="0"/>
          <w:numId w:val="1"/>
        </w:numPr>
      </w:pPr>
      <w:r>
        <w:t>Las relaciones</w:t>
      </w:r>
    </w:p>
    <w:p w:rsidR="00515B93" w:rsidRDefault="00515B93" w:rsidP="00515B93">
      <w:pPr>
        <w:pStyle w:val="ListParagraph"/>
        <w:numPr>
          <w:ilvl w:val="0"/>
          <w:numId w:val="1"/>
        </w:numPr>
      </w:pPr>
      <w:r>
        <w:t>La información del proyecto</w:t>
      </w:r>
    </w:p>
    <w:p w:rsidR="000B352D" w:rsidRDefault="00515B93" w:rsidP="00515B93">
      <w:pPr>
        <w:pStyle w:val="ListParagraph"/>
        <w:numPr>
          <w:ilvl w:val="0"/>
          <w:numId w:val="1"/>
        </w:numPr>
      </w:pPr>
      <w:r>
        <w:t>La configuración de la construcción (build)</w:t>
      </w:r>
    </w:p>
    <w:p w:rsidR="004B2AF6" w:rsidRDefault="00E624E6" w:rsidP="00515B93">
      <w:pPr>
        <w:pStyle w:val="ListParagraph"/>
        <w:numPr>
          <w:ilvl w:val="0"/>
          <w:numId w:val="1"/>
        </w:numPr>
      </w:pPr>
      <w:r>
        <w:t>El entorno de construcción o compilación</w:t>
      </w:r>
    </w:p>
    <w:p w:rsidR="00904013" w:rsidRDefault="004B2AF6" w:rsidP="004B2AF6">
      <w:r>
        <w:rPr>
          <w:noProof/>
          <w:lang w:eastAsia="es-ES"/>
        </w:rPr>
        <w:drawing>
          <wp:inline distT="0" distB="0" distL="0" distR="0">
            <wp:extent cx="4762500" cy="3238500"/>
            <wp:effectExtent l="0" t="0" r="0" b="0"/>
            <wp:docPr id="1" name="Picture 1" descr="Resultado de imagen de maven pom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aven pom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013" w:rsidRDefault="00904013" w:rsidP="004B2AF6"/>
    <w:p w:rsidR="00904013" w:rsidRDefault="00904013" w:rsidP="004B2AF6">
      <w:pPr>
        <w:rPr>
          <w:b/>
        </w:rPr>
      </w:pPr>
      <w:r>
        <w:rPr>
          <w:b/>
        </w:rPr>
        <w:t>Relaciones</w:t>
      </w:r>
    </w:p>
    <w:p w:rsidR="00B75E3D" w:rsidRDefault="006E6BBC" w:rsidP="004B2AF6">
      <w:r>
        <w:t>Hay cuatro tipos de relaciones en Maven: Coordenadas, dependencias basadas en coordenadas, herencia entre proyectos y agregación</w:t>
      </w:r>
      <w:r w:rsidR="00786C66">
        <w:t>.</w:t>
      </w:r>
    </w:p>
    <w:p w:rsidR="003027E8" w:rsidRDefault="00F2568C" w:rsidP="00F2568C">
      <w:pPr>
        <w:pStyle w:val="ListParagraph"/>
        <w:numPr>
          <w:ilvl w:val="0"/>
          <w:numId w:val="1"/>
        </w:numPr>
      </w:pPr>
      <w:r w:rsidRPr="005460C6">
        <w:rPr>
          <w:u w:val="single"/>
        </w:rPr>
        <w:lastRenderedPageBreak/>
        <w:t>Coordenadas</w:t>
      </w:r>
      <w:r>
        <w:t xml:space="preserve"> (coordinates): </w:t>
      </w:r>
      <w:r w:rsidR="004314A0">
        <w:t xml:space="preserve">cada proyecto </w:t>
      </w:r>
      <w:r w:rsidR="008D13D4">
        <w:t>Maven contiene</w:t>
      </w:r>
      <w:r w:rsidR="004314A0">
        <w:t xml:space="preserve"> su identificador único, llamado también las “coordenadas”</w:t>
      </w:r>
      <w:r w:rsidR="0089103C">
        <w:t xml:space="preserve"> del proyecto, que actúa como la “dirección”</w:t>
      </w:r>
      <w:r w:rsidR="008951FA">
        <w:t xml:space="preserve"> única </w:t>
      </w:r>
      <w:r w:rsidR="00353978">
        <w:t xml:space="preserve">de un artefacto. </w:t>
      </w:r>
      <w:r w:rsidR="00F131E5">
        <w:t>Estas coordenadas son &lt;groupId&gt;, &lt;artifactId&gt; y &lt;version&gt;</w:t>
      </w:r>
      <w:r w:rsidR="00183282">
        <w:t>, que son campos obligatorios.</w:t>
      </w:r>
    </w:p>
    <w:p w:rsidR="008F1217" w:rsidRDefault="008F1217" w:rsidP="008F1217">
      <w:pPr>
        <w:pStyle w:val="ListParagraph"/>
      </w:pPr>
    </w:p>
    <w:p w:rsidR="0057731C" w:rsidRDefault="0057731C" w:rsidP="00F2568C">
      <w:pPr>
        <w:pStyle w:val="ListParagraph"/>
        <w:numPr>
          <w:ilvl w:val="0"/>
          <w:numId w:val="1"/>
        </w:numPr>
      </w:pPr>
      <w:r w:rsidRPr="005460C6">
        <w:rPr>
          <w:u w:val="single"/>
        </w:rPr>
        <w:t>Dependencias</w:t>
      </w:r>
      <w:r>
        <w:t>:</w:t>
      </w:r>
      <w:r w:rsidR="008F1217">
        <w:t xml:space="preserve"> </w:t>
      </w:r>
      <w:r w:rsidR="00312457">
        <w:t xml:space="preserve">la gestión de las dependencias es uno de los fuertes de Maven, así como las dependencias transitivas de Maven 2. </w:t>
      </w:r>
      <w:r w:rsidR="00501BCB">
        <w:t xml:space="preserve">Con un repositorio local común a todas las dependencias y proyectos, Maven resuelve el problema atroz y recurrente del “Jarmageddon” y el “jar hell”.  </w:t>
      </w:r>
      <w:r>
        <w:t xml:space="preserve"> </w:t>
      </w:r>
    </w:p>
    <w:p w:rsidR="00A47E86" w:rsidRDefault="00A47E86" w:rsidP="00A47E86">
      <w:pPr>
        <w:pStyle w:val="ListParagraph"/>
      </w:pPr>
    </w:p>
    <w:p w:rsidR="00A47E86" w:rsidRDefault="00A47E86" w:rsidP="00A47E8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Herencia: </w:t>
      </w:r>
      <w:r w:rsidR="00D93544">
        <w:t xml:space="preserve">un proyecto Maven puede heredar de un padre (definido con el tipo de empaquetado = pom; ver “packaging”). </w:t>
      </w:r>
      <w:r w:rsidR="00D5162A">
        <w:t>Así, el hijo tendrá que usar las coordenadas del padre entre las etiquetas &lt;parent&gt;, heredando su &lt;groupId&gt; y su &lt;version&gt;</w:t>
      </w:r>
      <w:r w:rsidR="007D1E10">
        <w:t xml:space="preserve"> y definiendo sólo su &lt;artifactId&gt;. </w:t>
      </w:r>
      <w:r w:rsidR="00975D10">
        <w:t xml:space="preserve">En realidad, todos los .pom heredan de un padre, el “super pom”, lo hagan o no explícitamente. </w:t>
      </w:r>
    </w:p>
    <w:p w:rsidR="00750E88" w:rsidRDefault="00750E88" w:rsidP="00750E88">
      <w:pPr>
        <w:ind w:left="708"/>
      </w:pPr>
      <w:r>
        <w:t>Es importante resaltar la etiqueta &lt;dependencyManagement&gt;</w:t>
      </w:r>
      <w:r w:rsidR="003C01AA">
        <w:t xml:space="preserve">, que es un instrumento muy útil para configurar un conjunto de dependencias a través de un padre común. </w:t>
      </w:r>
      <w:r w:rsidR="001C161B">
        <w:t>Ver la etiqueta en detalle.</w:t>
      </w:r>
    </w:p>
    <w:p w:rsidR="00CB5CBA" w:rsidRDefault="00EA2AEF" w:rsidP="00CB5CBA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Agregación: </w:t>
      </w:r>
      <w:r w:rsidR="00905E92">
        <w:t xml:space="preserve">etiqueta &lt;modules&gt;. </w:t>
      </w:r>
      <w:r w:rsidR="006B0597">
        <w:t xml:space="preserve">Un proyecto que define estos módulos se conoce como “multi-módulo”. </w:t>
      </w:r>
      <w:r w:rsidR="004A4ADF">
        <w:t>Los módulos son proyectos qu</w:t>
      </w:r>
      <w:r w:rsidR="003311E7">
        <w:t>e se ejecutan como un conjunto (“the reactor” los ejecuta en un orden determinado y necesario)</w:t>
      </w:r>
      <w:r w:rsidR="00C37B35">
        <w:t xml:space="preserve">. Ver la diferencia con una dependencia y su necesidad. </w:t>
      </w:r>
    </w:p>
    <w:p w:rsidR="00FA07F3" w:rsidRDefault="00FA07F3" w:rsidP="00FA07F3">
      <w:pPr>
        <w:rPr>
          <w:b/>
        </w:rPr>
      </w:pPr>
    </w:p>
    <w:p w:rsidR="00FA07F3" w:rsidRDefault="00FA07F3" w:rsidP="00FA07F3">
      <w:pPr>
        <w:rPr>
          <w:b/>
        </w:rPr>
      </w:pPr>
      <w:r>
        <w:rPr>
          <w:b/>
        </w:rPr>
        <w:t>Información del proyecto:</w:t>
      </w:r>
    </w:p>
    <w:p w:rsidR="00495A84" w:rsidRDefault="00192F25" w:rsidP="00FA07F3">
      <w:r>
        <w:t>Los elementos de esta parte tienen un propósito informativo para quien usa el proyecto.</w:t>
      </w:r>
    </w:p>
    <w:p w:rsidR="003F0070" w:rsidRDefault="003F0070" w:rsidP="00FA07F3"/>
    <w:p w:rsidR="003F0070" w:rsidRDefault="00EC5509" w:rsidP="00FA07F3">
      <w:pPr>
        <w:rPr>
          <w:b/>
        </w:rPr>
      </w:pPr>
      <w:r>
        <w:rPr>
          <w:b/>
        </w:rPr>
        <w:t>Configuración de la construcción (build settings):</w:t>
      </w:r>
    </w:p>
    <w:p w:rsidR="00EC5509" w:rsidRDefault="00F74772" w:rsidP="00FA07F3">
      <w:r>
        <w:t xml:space="preserve">Esta sección se compone de cuatro etiquetas: &lt;build&gt;, &lt;reporting&gt;, &lt;packaging&gt; y &lt;properties&gt;, de las cuales las dos primeras son las más importantes. </w:t>
      </w:r>
      <w:r w:rsidR="00BD632C">
        <w:t xml:space="preserve">Empezaremos por </w:t>
      </w:r>
      <w:proofErr w:type="gramStart"/>
      <w:r w:rsidR="00BD632C">
        <w:t>las</w:t>
      </w:r>
      <w:proofErr w:type="gramEnd"/>
      <w:r w:rsidR="00BD632C">
        <w:t xml:space="preserve"> menos:</w:t>
      </w:r>
    </w:p>
    <w:p w:rsidR="00BD632C" w:rsidRDefault="00BD632C" w:rsidP="00660C86">
      <w:pPr>
        <w:pStyle w:val="ListParagraph"/>
        <w:numPr>
          <w:ilvl w:val="0"/>
          <w:numId w:val="1"/>
        </w:numPr>
      </w:pPr>
      <w:r w:rsidRPr="00660C86">
        <w:rPr>
          <w:u w:val="single"/>
        </w:rPr>
        <w:t xml:space="preserve">Packaging: </w:t>
      </w:r>
      <w:r w:rsidR="008E05C6">
        <w:t>si no se especifica toma el valor “jar”</w:t>
      </w:r>
      <w:r w:rsidR="00D71125">
        <w:t xml:space="preserve">. </w:t>
      </w:r>
      <w:r w:rsidR="00CB502C">
        <w:t xml:space="preserve">Los otros valores posibles son “pom”, “maven-plugin”, “ejb”, “war”, “ear”, “rar”, “par” y “ejb3”. </w:t>
      </w:r>
      <w:r w:rsidR="003228FD">
        <w:t xml:space="preserve">Cada uno de ellos está asociado con una lista de “goals” a ejecutar correspondiente a su ciclo de construcción particular. </w:t>
      </w:r>
    </w:p>
    <w:p w:rsidR="00841A39" w:rsidRDefault="00841A39" w:rsidP="00841A39">
      <w:pPr>
        <w:pStyle w:val="ListParagraph"/>
        <w:rPr>
          <w:u w:val="single"/>
        </w:rPr>
      </w:pPr>
    </w:p>
    <w:p w:rsidR="00841A39" w:rsidRDefault="003D6621" w:rsidP="00841A39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Properties: </w:t>
      </w:r>
      <w:r w:rsidR="00E469DB">
        <w:t>es un apartado en que se definirán propiedades con sus valores. Dado que hay muchas otras maneras de definir propiedades, no es una característica muy importante.</w:t>
      </w:r>
    </w:p>
    <w:p w:rsidR="00670A21" w:rsidRDefault="00670A21" w:rsidP="00670A21">
      <w:pPr>
        <w:pStyle w:val="ListParagraph"/>
      </w:pPr>
    </w:p>
    <w:p w:rsidR="00670A21" w:rsidRDefault="00670A21" w:rsidP="00670A21">
      <w:pPr>
        <w:pStyle w:val="ListParagraph"/>
      </w:pPr>
    </w:p>
    <w:p w:rsidR="00670A21" w:rsidRDefault="00EA5A85" w:rsidP="00670A21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Build: </w:t>
      </w:r>
      <w:r w:rsidR="00DC2D83">
        <w:t xml:space="preserve">define toda la información necesaria para construir / compilar el proyecto, desde la localización del código fuente a la configuración de los plugins de maven que usará, entre otros. </w:t>
      </w:r>
      <w:r w:rsidR="00E914BB">
        <w:t xml:space="preserve">Mucha de esta información se herada del .pom padre. </w:t>
      </w:r>
      <w:r w:rsidR="00A67C7A">
        <w:t>Todas las rutas que no contengan “/” serán relativas a ${baseDir}</w:t>
      </w:r>
      <w:r w:rsidR="0071202B">
        <w:t xml:space="preserve"> (¿?)</w:t>
      </w:r>
      <w:r w:rsidR="00465DA8">
        <w:t>.</w:t>
      </w:r>
    </w:p>
    <w:p w:rsidR="00465DA8" w:rsidRDefault="00465DA8" w:rsidP="00465DA8">
      <w:pPr>
        <w:pStyle w:val="ListParagraph"/>
      </w:pPr>
      <w:r>
        <w:t>La etiqueta &lt;build&gt; puede contener además, para dar cabida a todas esas características configurables, las siguientes:</w:t>
      </w:r>
    </w:p>
    <w:p w:rsidR="00465DA8" w:rsidRDefault="00465DA8" w:rsidP="00465DA8">
      <w:pPr>
        <w:pStyle w:val="ListParagraph"/>
      </w:pPr>
      <w:r>
        <w:tab/>
      </w:r>
      <w:r w:rsidR="00D95BAB">
        <w:t>&lt;</w:t>
      </w:r>
      <w:proofErr w:type="gramStart"/>
      <w:r w:rsidR="00D95BAB">
        <w:t>plugins</w:t>
      </w:r>
      <w:proofErr w:type="gramEnd"/>
      <w:r w:rsidR="00D95BAB">
        <w:t>&gt;</w:t>
      </w:r>
    </w:p>
    <w:p w:rsidR="00D95BAB" w:rsidRDefault="00D95BAB" w:rsidP="00465DA8">
      <w:pPr>
        <w:pStyle w:val="ListParagraph"/>
      </w:pPr>
      <w:r>
        <w:tab/>
      </w:r>
      <w:r>
        <w:tab/>
        <w:t>&lt;</w:t>
      </w:r>
      <w:proofErr w:type="gramStart"/>
      <w:r>
        <w:t>executions</w:t>
      </w:r>
      <w:proofErr w:type="gramEnd"/>
      <w:r>
        <w:t>&gt;</w:t>
      </w:r>
    </w:p>
    <w:p w:rsidR="00CB54AA" w:rsidRDefault="00CB54AA" w:rsidP="00CB54AA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CB54AA" w:rsidRDefault="00CB54AA" w:rsidP="00CB54AA"/>
    <w:p w:rsidR="00CB54AA" w:rsidRPr="0040541B" w:rsidRDefault="00CB54AA" w:rsidP="00CB54AA">
      <w:pPr>
        <w:rPr>
          <w:b/>
          <w:u w:val="single"/>
        </w:rPr>
      </w:pPr>
      <w:r w:rsidRPr="0040541B">
        <w:rPr>
          <w:b/>
          <w:u w:val="single"/>
        </w:rPr>
        <w:t>Maven build lifecycle:</w:t>
      </w:r>
    </w:p>
    <w:p w:rsidR="00CB54AA" w:rsidRDefault="00D7143F" w:rsidP="00CB54AA">
      <w:r>
        <w:t xml:space="preserve">El ciclo de vida de una aplicación </w:t>
      </w:r>
      <w:r w:rsidR="003F48D4">
        <w:t xml:space="preserve">(el proceso de construcción y distribución de un artefacto) </w:t>
      </w:r>
      <w:r>
        <w:t>Maven se compone de fases</w:t>
      </w:r>
      <w:r w:rsidR="00D1770F">
        <w:t xml:space="preserve">. Hay tres ciclos de vida que vienen con el propio Maven (aunque se pueden definir otros), que son el ciclo “default”, “clean” y “site”. </w:t>
      </w:r>
    </w:p>
    <w:p w:rsidR="00281AA6" w:rsidRDefault="00281AA6" w:rsidP="00CB54AA">
      <w:r>
        <w:t xml:space="preserve">Ver </w:t>
      </w:r>
      <w:hyperlink r:id="rId8" w:history="1">
        <w:r w:rsidRPr="00FA789F">
          <w:rPr>
            <w:rStyle w:val="Hyperlink"/>
          </w:rPr>
          <w:t>https://maven.apache.org/guides/introduction/introduction-to-the-lifecycle.html#Lifecycle_Reference</w:t>
        </w:r>
      </w:hyperlink>
    </w:p>
    <w:p w:rsidR="00A62AA4" w:rsidRDefault="00B41FEF" w:rsidP="00CB54AA">
      <w:proofErr w:type="gramStart"/>
      <w:r w:rsidRPr="002F22ED">
        <w:rPr>
          <w:b/>
        </w:rPr>
        <w:t>default</w:t>
      </w:r>
      <w:proofErr w:type="gramEnd"/>
      <w:r>
        <w:t>:</w:t>
      </w:r>
      <w:r w:rsidR="00A62AA4">
        <w:t xml:space="preserve"> </w:t>
      </w:r>
    </w:p>
    <w:p w:rsidR="00B41FEF" w:rsidRDefault="00A62AA4" w:rsidP="00CB54AA">
      <w:r>
        <w:t>Maneja el despliegue del proyecto</w:t>
      </w:r>
      <w:r w:rsidR="000701B3">
        <w:t>, y tiene las siguientes fases: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validate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compile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test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package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verify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install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deploy</w:t>
      </w:r>
    </w:p>
    <w:p w:rsidR="00085A34" w:rsidRDefault="00FE52E4" w:rsidP="00085A34">
      <w:r>
        <w:t xml:space="preserve">Las fases de un “build lifecycle” se ejecutan </w:t>
      </w:r>
      <w:proofErr w:type="gramStart"/>
      <w:r>
        <w:t>secuencialmente</w:t>
      </w:r>
      <w:r w:rsidR="009A79E0">
        <w:t xml:space="preserve"> </w:t>
      </w:r>
      <w:r w:rsidR="0068301E">
        <w:t>.</w:t>
      </w:r>
      <w:proofErr w:type="gramEnd"/>
      <w:r w:rsidR="0068301E">
        <w:t xml:space="preserve"> Si ejecutamos “mvn install”, se ejecutarán todas las fases previas</w:t>
      </w:r>
      <w:r w:rsidR="00053015">
        <w:t xml:space="preserve"> hasta llegar a “install”. </w:t>
      </w:r>
      <w:r w:rsidR="0058693C">
        <w:t>Si fuera “test”, ejecutaría “validate” y “compile”</w:t>
      </w:r>
      <w:r w:rsidR="0049448D">
        <w:t xml:space="preserve"> previamente, hasta llegar a “test”, y ahí se detendría. </w:t>
      </w:r>
      <w:r w:rsidR="00A521A1">
        <w:t xml:space="preserve"> </w:t>
      </w:r>
    </w:p>
    <w:p w:rsidR="00085A34" w:rsidRDefault="00085A34" w:rsidP="00085A34">
      <w:proofErr w:type="gramStart"/>
      <w:r w:rsidRPr="002F22ED">
        <w:rPr>
          <w:b/>
        </w:rPr>
        <w:t>clean</w:t>
      </w:r>
      <w:proofErr w:type="gramEnd"/>
      <w:r>
        <w:t>:</w:t>
      </w:r>
    </w:p>
    <w:p w:rsidR="00085A34" w:rsidRDefault="00085A34" w:rsidP="00085A34">
      <w:r>
        <w:t>Maneja la limpieza del proyecto</w:t>
      </w:r>
      <w:r w:rsidR="00D645CD">
        <w:t>.</w:t>
      </w:r>
      <w:r w:rsidR="007058D2">
        <w:t xml:space="preserve"> Fases:</w:t>
      </w:r>
    </w:p>
    <w:p w:rsidR="007058D2" w:rsidRDefault="007058D2" w:rsidP="007058D2">
      <w:pPr>
        <w:pStyle w:val="ListParagraph"/>
        <w:numPr>
          <w:ilvl w:val="0"/>
          <w:numId w:val="1"/>
        </w:numPr>
      </w:pPr>
      <w:r>
        <w:t>pre-clean</w:t>
      </w:r>
    </w:p>
    <w:p w:rsidR="007058D2" w:rsidRDefault="007058D2" w:rsidP="007058D2">
      <w:pPr>
        <w:pStyle w:val="ListParagraph"/>
        <w:numPr>
          <w:ilvl w:val="0"/>
          <w:numId w:val="1"/>
        </w:numPr>
      </w:pPr>
      <w:r>
        <w:t>clean</w:t>
      </w:r>
    </w:p>
    <w:p w:rsidR="004E191C" w:rsidRDefault="007058D2" w:rsidP="00085A34">
      <w:pPr>
        <w:pStyle w:val="ListParagraph"/>
        <w:numPr>
          <w:ilvl w:val="0"/>
          <w:numId w:val="1"/>
        </w:numPr>
      </w:pPr>
      <w:r>
        <w:t>post-clean</w:t>
      </w:r>
    </w:p>
    <w:p w:rsidR="004E191C" w:rsidRDefault="004E191C" w:rsidP="00085A34">
      <w:proofErr w:type="gramStart"/>
      <w:r w:rsidRPr="002F22ED">
        <w:rPr>
          <w:b/>
        </w:rPr>
        <w:t>site</w:t>
      </w:r>
      <w:proofErr w:type="gramEnd"/>
      <w:r>
        <w:t>:</w:t>
      </w:r>
    </w:p>
    <w:p w:rsidR="004E191C" w:rsidRDefault="004E191C" w:rsidP="00085A34">
      <w:r>
        <w:t>Maneja la creación de documentación para el proyecto.</w:t>
      </w:r>
    </w:p>
    <w:p w:rsidR="00F157D8" w:rsidRDefault="00F157D8" w:rsidP="00085A34">
      <w:r>
        <w:lastRenderedPageBreak/>
        <w:t xml:space="preserve">Se puede llamar directamente a las fases. Por ejemplo: </w:t>
      </w:r>
      <w:r w:rsidR="00C058AC">
        <w:t>“</w:t>
      </w:r>
      <w:r>
        <w:t>mvn clean install</w:t>
      </w:r>
      <w:r w:rsidR="00C058AC">
        <w:t>” es muy típica</w:t>
      </w:r>
      <w:r w:rsidR="00FE6835">
        <w:t xml:space="preserve">. </w:t>
      </w:r>
      <w:r w:rsidR="00B96238">
        <w:t xml:space="preserve">Una fase de construcción (por ejemplo “install”) está hecha </w:t>
      </w:r>
      <w:r w:rsidR="00E74C6C">
        <w:t xml:space="preserve">(se subdivide) </w:t>
      </w:r>
      <w:r w:rsidR="00B96238">
        <w:t>de “plugin goals”</w:t>
      </w:r>
      <w:r w:rsidR="00276E29">
        <w:t xml:space="preserve"> (un poco como los goals de ant)</w:t>
      </w:r>
      <w:r w:rsidR="004B573F">
        <w:t>. Un “goal” puede o no estar asociado a una o más fases</w:t>
      </w:r>
      <w:r w:rsidR="000D71EA">
        <w:t xml:space="preserve">. Así mismo, </w:t>
      </w:r>
      <w:r w:rsidR="009A5E2B">
        <w:t>una fase puede no tener ningún “goal”</w:t>
      </w:r>
      <w:r w:rsidR="006D2F6D">
        <w:t xml:space="preserve"> asociado, con lo cual esa fase no se ejecutará. </w:t>
      </w:r>
    </w:p>
    <w:p w:rsidR="008C107C" w:rsidRPr="006753FC" w:rsidRDefault="008C107C" w:rsidP="00085A34">
      <w:r>
        <w:t xml:space="preserve">Las fases que llevan </w:t>
      </w:r>
      <w:r w:rsidR="008F2FD4">
        <w:t xml:space="preserve">en el nombre un </w:t>
      </w:r>
      <w:r w:rsidR="00F95593">
        <w:t>guión</w:t>
      </w:r>
      <w:r w:rsidR="008F2FD4">
        <w:t xml:space="preserve"> (pre-*, post-* o process-*)</w:t>
      </w:r>
      <w:r w:rsidR="00F95593">
        <w:t xml:space="preserve"> no se suelen usar desde la línea de comandos</w:t>
      </w:r>
      <w:r w:rsidR="007C6AD6">
        <w:t xml:space="preserve"> porque representan pasos intermedios </w:t>
      </w:r>
      <w:r w:rsidR="00AD427B">
        <w:t>de algún proceso de construcción</w:t>
      </w:r>
      <w:r w:rsidR="00731167">
        <w:t xml:space="preserve"> y no tienen sentido por sí solas. </w:t>
      </w:r>
      <w:r w:rsidR="00731A79">
        <w:tab/>
      </w:r>
      <w:bookmarkStart w:id="0" w:name="_GoBack"/>
      <w:bookmarkEnd w:id="0"/>
    </w:p>
    <w:sectPr w:rsidR="008C107C" w:rsidRPr="00675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37C9F"/>
    <w:multiLevelType w:val="hybridMultilevel"/>
    <w:tmpl w:val="D73A4706"/>
    <w:lvl w:ilvl="0" w:tplc="5764F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D7D"/>
    <w:rsid w:val="00053015"/>
    <w:rsid w:val="000701B3"/>
    <w:rsid w:val="00085A34"/>
    <w:rsid w:val="00087D7D"/>
    <w:rsid w:val="000B352D"/>
    <w:rsid w:val="000D71EA"/>
    <w:rsid w:val="001560DE"/>
    <w:rsid w:val="0016367F"/>
    <w:rsid w:val="00183282"/>
    <w:rsid w:val="00192F25"/>
    <w:rsid w:val="001C161B"/>
    <w:rsid w:val="001D5EF5"/>
    <w:rsid w:val="00276E29"/>
    <w:rsid w:val="00281AA6"/>
    <w:rsid w:val="002860AE"/>
    <w:rsid w:val="00291AAC"/>
    <w:rsid w:val="002B0E17"/>
    <w:rsid w:val="002F22ED"/>
    <w:rsid w:val="002F777F"/>
    <w:rsid w:val="003027E8"/>
    <w:rsid w:val="00312457"/>
    <w:rsid w:val="003228FD"/>
    <w:rsid w:val="003311E7"/>
    <w:rsid w:val="00335D50"/>
    <w:rsid w:val="00353978"/>
    <w:rsid w:val="00383492"/>
    <w:rsid w:val="003B5A7E"/>
    <w:rsid w:val="003C01AA"/>
    <w:rsid w:val="003C60AF"/>
    <w:rsid w:val="003D6621"/>
    <w:rsid w:val="003F0070"/>
    <w:rsid w:val="003F48D4"/>
    <w:rsid w:val="0040541B"/>
    <w:rsid w:val="004314A0"/>
    <w:rsid w:val="00465DA8"/>
    <w:rsid w:val="00492242"/>
    <w:rsid w:val="0049448D"/>
    <w:rsid w:val="00495A84"/>
    <w:rsid w:val="004A4ADF"/>
    <w:rsid w:val="004B2AF6"/>
    <w:rsid w:val="004B573F"/>
    <w:rsid w:val="004E191C"/>
    <w:rsid w:val="00501BCB"/>
    <w:rsid w:val="00515B93"/>
    <w:rsid w:val="005460C6"/>
    <w:rsid w:val="0057731C"/>
    <w:rsid w:val="0058693C"/>
    <w:rsid w:val="00614772"/>
    <w:rsid w:val="00660C86"/>
    <w:rsid w:val="00670A21"/>
    <w:rsid w:val="006753FC"/>
    <w:rsid w:val="0068301E"/>
    <w:rsid w:val="006B0597"/>
    <w:rsid w:val="006D2F6D"/>
    <w:rsid w:val="006E6BBC"/>
    <w:rsid w:val="007058D2"/>
    <w:rsid w:val="0071202B"/>
    <w:rsid w:val="00731167"/>
    <w:rsid w:val="00731A79"/>
    <w:rsid w:val="00750E88"/>
    <w:rsid w:val="00786C66"/>
    <w:rsid w:val="007A13FD"/>
    <w:rsid w:val="007C6AD6"/>
    <w:rsid w:val="007D1E10"/>
    <w:rsid w:val="00805DAB"/>
    <w:rsid w:val="00841A39"/>
    <w:rsid w:val="00850668"/>
    <w:rsid w:val="0089103C"/>
    <w:rsid w:val="008951FA"/>
    <w:rsid w:val="008A403A"/>
    <w:rsid w:val="008C107C"/>
    <w:rsid w:val="008D13D4"/>
    <w:rsid w:val="008E05C6"/>
    <w:rsid w:val="008F1217"/>
    <w:rsid w:val="008F2FD4"/>
    <w:rsid w:val="00904013"/>
    <w:rsid w:val="00905E92"/>
    <w:rsid w:val="00975D10"/>
    <w:rsid w:val="009A5E2B"/>
    <w:rsid w:val="009A79E0"/>
    <w:rsid w:val="009B597B"/>
    <w:rsid w:val="00A47E86"/>
    <w:rsid w:val="00A521A1"/>
    <w:rsid w:val="00A62AA4"/>
    <w:rsid w:val="00A67C7A"/>
    <w:rsid w:val="00A850E6"/>
    <w:rsid w:val="00A91B97"/>
    <w:rsid w:val="00AD427B"/>
    <w:rsid w:val="00AE2BF8"/>
    <w:rsid w:val="00B41FEF"/>
    <w:rsid w:val="00B75E3D"/>
    <w:rsid w:val="00B96238"/>
    <w:rsid w:val="00BD632C"/>
    <w:rsid w:val="00C058AC"/>
    <w:rsid w:val="00C17D31"/>
    <w:rsid w:val="00C306C7"/>
    <w:rsid w:val="00C37B35"/>
    <w:rsid w:val="00CB502C"/>
    <w:rsid w:val="00CB54AA"/>
    <w:rsid w:val="00CB5CBA"/>
    <w:rsid w:val="00CE128A"/>
    <w:rsid w:val="00D1770F"/>
    <w:rsid w:val="00D5162A"/>
    <w:rsid w:val="00D645CD"/>
    <w:rsid w:val="00D71125"/>
    <w:rsid w:val="00D7143F"/>
    <w:rsid w:val="00D93544"/>
    <w:rsid w:val="00D95BAB"/>
    <w:rsid w:val="00DB7F2D"/>
    <w:rsid w:val="00DC2D83"/>
    <w:rsid w:val="00E469DB"/>
    <w:rsid w:val="00E624E6"/>
    <w:rsid w:val="00E74C6C"/>
    <w:rsid w:val="00E914BB"/>
    <w:rsid w:val="00E964F9"/>
    <w:rsid w:val="00EA2AEF"/>
    <w:rsid w:val="00EA5A85"/>
    <w:rsid w:val="00EC5509"/>
    <w:rsid w:val="00F131E5"/>
    <w:rsid w:val="00F157D8"/>
    <w:rsid w:val="00F2568C"/>
    <w:rsid w:val="00F40FE9"/>
    <w:rsid w:val="00F74772"/>
    <w:rsid w:val="00F95593"/>
    <w:rsid w:val="00FA07F3"/>
    <w:rsid w:val="00FE52E4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guides/introduction/introduction-to-the-lifecycle.html#Lifecycle_Referenc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world.com/article/2071772/java-app-dev/the-maven-2-pom-demystified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808</Words>
  <Characters>4447</Characters>
  <Application>Microsoft Office Word</Application>
  <DocSecurity>0</DocSecurity>
  <Lines>37</Lines>
  <Paragraphs>10</Paragraphs>
  <ScaleCrop>false</ScaleCrop>
  <Company>Hewlett-Packard Company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128</cp:revision>
  <dcterms:created xsi:type="dcterms:W3CDTF">2018-04-18T07:50:00Z</dcterms:created>
  <dcterms:modified xsi:type="dcterms:W3CDTF">2018-04-18T16:06:00Z</dcterms:modified>
</cp:coreProperties>
</file>