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right="208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right="208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1" w:after="0"/>
        <w:rPr>
          <w:b/>
          <w:sz w:val="37"/>
        </w:rPr>
      </w:pPr>
      <w:r>
        <w:rPr>
          <w:b/>
          <w:sz w:val="37"/>
        </w:rPr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по лабораторной работе №3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по дисциплине «Организация ЭВМ и систем»</w:t>
      </w:r>
    </w:p>
    <w:p>
      <w:pPr>
        <w:pStyle w:val="Normal"/>
        <w:jc w:val="center"/>
        <w:rPr/>
      </w:pPr>
      <w:r>
        <w:rPr>
          <w:rStyle w:val="BookTitle"/>
          <w:color w:val="000000"/>
          <w:sz w:val="28"/>
          <w:szCs w:val="28"/>
        </w:rPr>
        <w:t xml:space="preserve">Тема: </w:t>
      </w:r>
      <w:bookmarkStart w:id="0" w:name="__DdeLink__147_445606122"/>
      <w:r>
        <w:rPr>
          <w:rStyle w:val="BookTitle"/>
          <w:color w:val="000000"/>
          <w:sz w:val="28"/>
          <w:szCs w:val="28"/>
        </w:rPr>
        <w:t>Изучение организации ветвлений в программах на языке ассемблера</w:t>
      </w:r>
      <w:bookmarkEnd w:id="0"/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08"/>
          <w:tab w:val="left" w:pos="7119" w:leader="none"/>
        </w:tabs>
        <w:spacing w:before="269" w:after="0"/>
        <w:ind w:right="156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Потоцкий С.С.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3" wp14:anchorId="671741E0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08"/>
          <w:tab w:val="left" w:pos="7158" w:leader="none"/>
        </w:tabs>
        <w:spacing w:before="107" w:after="0"/>
        <w:ind w:right="195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4" wp14:anchorId="7D4ED267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39600 w 93924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360" w:before="252" w:after="0"/>
        <w:ind w:left="3648" w:right="3856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lineRule="auto" w:line="360" w:before="76" w:after="0"/>
        <w:ind w:left="829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bookmarkStart w:id="1" w:name="__DdeLink__7123_2567154423"/>
      <w:r>
        <w:rPr>
          <w:color w:val="000000"/>
          <w:sz w:val="28"/>
          <w:szCs w:val="28"/>
        </w:rPr>
        <w:t xml:space="preserve">Изучение организации ветвлений в программах на языке </w:t>
      </w:r>
      <w:bookmarkStart w:id="2" w:name="__DdeLink__495_445606122"/>
      <w:r>
        <w:rPr>
          <w:color w:val="000000"/>
          <w:sz w:val="28"/>
          <w:szCs w:val="28"/>
        </w:rPr>
        <w:t>Ассемблера процессора Intel X86</w:t>
      </w:r>
      <w:bookmarkEnd w:id="1"/>
      <w:bookmarkEnd w:id="2"/>
      <w:r>
        <w:rPr>
          <w:color w:val="000000"/>
          <w:sz w:val="28"/>
          <w:szCs w:val="28"/>
        </w:rPr>
        <w:t>.</w:t>
      </w:r>
    </w:p>
    <w:p>
      <w:pPr>
        <w:pStyle w:val="Heading1"/>
        <w:spacing w:lineRule="auto" w:line="360"/>
        <w:ind w:left="829"/>
        <w:rPr/>
      </w:pPr>
      <w:r>
        <w:rPr/>
        <w:t>Задание.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Normal"/>
        <w:spacing w:lineRule="auto" w:line="360"/>
        <w:rPr>
          <w:lang w:val="en-US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  <w:lang w:val="en-US"/>
        </w:rPr>
        <w:t xml:space="preserve"> i1 = fn1(a,b,i) 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 xml:space="preserve"> i2 = fn2(a,b,i);</w:t>
      </w:r>
    </w:p>
    <w:p>
      <w:pPr>
        <w:pStyle w:val="Normal"/>
        <w:spacing w:lineRule="auto" w:line="360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r>
        <w:rPr>
          <w:color w:val="000000"/>
          <w:sz w:val="28"/>
          <w:szCs w:val="28"/>
          <w:lang w:val="en-US"/>
        </w:rPr>
        <w:t xml:space="preserve">b) </w:t>
      </w:r>
      <w:r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  <w:lang w:val="en-US"/>
        </w:rPr>
        <w:t xml:space="preserve"> res= fn3(i1,i2,k),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 возможные комбинации параметров a,b и k, позволяющие проверить различные маршруты выполнения  программы.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Замечания: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2) при вычислении функций fn1 и fn2 вместо операции умножения следует использовать арифметический сдвиг и, возможно, сложение;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3) не использовать процедуры (в том числе при вычислении функций fn1 и fn2);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4)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Для выполнения задания: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1. Преобразовать формулы, по которым будут выполняться вычисления, согласно замечанию 5.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Проверить, что результаты совпадают для разных входных данных.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16. Шифр 3.6.4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Cs w:val="20"/>
        </w:rPr>
      </w:pPr>
      <w:r>
        <w:rPr>
          <w:rFonts w:eastAsia="Courier New" w:cs="Courier New" w:ascii="Courier New" w:hAnsi="Courier New"/>
          <w:szCs w:val="20"/>
        </w:rPr>
        <w:t xml:space="preserve">         </w:t>
      </w:r>
      <w:r>
        <w:rPr>
          <w:rFonts w:eastAsia="Courier New" w:cs="Courier New" w:ascii="Courier New" w:hAnsi="Courier New"/>
          <w:szCs w:val="20"/>
        </w:rPr>
        <w:t>/ 7-4*</w:t>
      </w:r>
      <w:r>
        <w:rPr>
          <w:rFonts w:eastAsia="Courier New" w:cs="Courier New" w:ascii="Courier New" w:hAnsi="Courier New"/>
          <w:szCs w:val="20"/>
          <w:lang w:val="en-US"/>
        </w:rPr>
        <w:t>i</w:t>
      </w:r>
      <w:r>
        <w:rPr>
          <w:rFonts w:eastAsia="Courier New" w:cs="Courier New" w:ascii="Courier New" w:hAnsi="Courier New"/>
          <w:szCs w:val="20"/>
        </w:rPr>
        <w:t xml:space="preserve">, при </w:t>
      </w:r>
      <w:r>
        <w:rPr>
          <w:rFonts w:eastAsia="Courier New" w:cs="Courier New" w:ascii="Courier New" w:hAnsi="Courier New"/>
          <w:szCs w:val="20"/>
          <w:lang w:val="en-US"/>
        </w:rPr>
        <w:t>a</w:t>
      </w:r>
      <w:r>
        <w:rPr>
          <w:rFonts w:eastAsia="Courier New" w:cs="Courier New" w:ascii="Courier New" w:hAnsi="Courier New"/>
          <w:szCs w:val="20"/>
        </w:rPr>
        <w:t>&gt;</w:t>
      </w:r>
      <w:r>
        <w:rPr>
          <w:rFonts w:eastAsia="Courier New" w:cs="Courier New" w:ascii="Courier New" w:hAnsi="Courier New"/>
          <w:szCs w:val="20"/>
          <w:lang w:val="en-US"/>
        </w:rPr>
        <w:t>b</w:t>
      </w:r>
      <w:r>
        <w:rPr>
          <w:rFonts w:eastAsia="Courier New" w:cs="Courier New" w:ascii="Courier New" w:hAnsi="Courier New"/>
          <w:szCs w:val="20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Cs w:val="20"/>
          <w:lang w:val="en-US"/>
        </w:rPr>
      </w:pPr>
      <w:r>
        <w:rPr>
          <w:rFonts w:eastAsia="Courier New" w:cs="Courier New" w:ascii="Courier New" w:hAnsi="Courier New"/>
          <w:szCs w:val="20"/>
        </w:rPr>
        <w:t xml:space="preserve">   </w:t>
      </w:r>
      <w:r>
        <w:rPr>
          <w:rFonts w:eastAsia="Courier New" w:cs="Courier New" w:ascii="Courier New" w:hAnsi="Courier New"/>
          <w:szCs w:val="20"/>
          <w:lang w:val="en-US"/>
        </w:rPr>
        <w:t xml:space="preserve">f3 = &lt;                     </w:t>
      </w:r>
    </w:p>
    <w:p>
      <w:pPr>
        <w:pStyle w:val="Normal"/>
        <w:rPr>
          <w:rFonts w:ascii="Courier New" w:hAnsi="Courier New" w:eastAsia="Courier New" w:cs="Courier New"/>
          <w:szCs w:val="20"/>
          <w:lang w:val="en-US"/>
        </w:rPr>
      </w:pPr>
      <w:r>
        <w:rPr>
          <w:rFonts w:eastAsia="Courier New" w:cs="Courier New" w:ascii="Courier New" w:hAnsi="Courier New"/>
          <w:szCs w:val="20"/>
          <w:lang w:val="en-US"/>
        </w:rPr>
        <w:t xml:space="preserve">         </w:t>
      </w:r>
      <w:r>
        <w:rPr>
          <w:rFonts w:eastAsia="Courier New" w:cs="Courier New" w:ascii="Courier New" w:hAnsi="Courier New"/>
          <w:szCs w:val="20"/>
          <w:lang w:val="en-US"/>
        </w:rPr>
        <w:t xml:space="preserve">\ 8-6*i, </w:t>
      </w:r>
      <w:r>
        <w:rPr>
          <w:rFonts w:eastAsia="Courier New" w:cs="Courier New" w:ascii="Courier New" w:hAnsi="Courier New"/>
          <w:szCs w:val="20"/>
        </w:rPr>
        <w:t>при</w:t>
      </w:r>
      <w:r>
        <w:rPr>
          <w:rFonts w:eastAsia="Courier New" w:cs="Courier New" w:ascii="Courier New" w:hAnsi="Courier New"/>
          <w:szCs w:val="20"/>
          <w:lang w:val="en-US"/>
        </w:rPr>
        <w:t xml:space="preserve"> a&lt;=b   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       </w:t>
      </w:r>
      <w:r>
        <w:rPr>
          <w:rFonts w:cs="Courier New" w:ascii="Courier New" w:hAnsi="Courier New"/>
          <w:szCs w:val="20"/>
          <w:lang w:val="en-US"/>
        </w:rPr>
        <w:t xml:space="preserve">/ 2*(i+1)-4, </w:t>
      </w:r>
      <w:r>
        <w:rPr>
          <w:rFonts w:cs="Courier New" w:ascii="Courier New" w:hAnsi="Courier New"/>
          <w:szCs w:val="20"/>
        </w:rPr>
        <w:t>при</w:t>
      </w:r>
      <w:r>
        <w:rPr>
          <w:rFonts w:cs="Courier New" w:ascii="Courier New" w:hAnsi="Courier New"/>
          <w:szCs w:val="20"/>
          <w:lang w:val="en-US"/>
        </w:rPr>
        <w:t xml:space="preserve"> a&gt;b   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 </w:t>
      </w:r>
      <w:r>
        <w:rPr>
          <w:rFonts w:cs="Courier New" w:ascii="Courier New" w:hAnsi="Courier New"/>
          <w:szCs w:val="20"/>
          <w:lang w:val="en-US"/>
        </w:rPr>
        <w:t xml:space="preserve">f6 = &lt;                      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       </w:t>
      </w:r>
      <w:r>
        <w:rPr>
          <w:rFonts w:cs="Courier New" w:ascii="Courier New" w:hAnsi="Courier New"/>
          <w:szCs w:val="20"/>
          <w:lang w:val="en-US"/>
        </w:rPr>
        <w:t xml:space="preserve">\ 5-3*(i+1), </w:t>
      </w:r>
      <w:r>
        <w:rPr>
          <w:rFonts w:cs="Courier New" w:ascii="Courier New" w:hAnsi="Courier New"/>
          <w:szCs w:val="20"/>
        </w:rPr>
        <w:t>при</w:t>
      </w:r>
      <w:r>
        <w:rPr>
          <w:rFonts w:cs="Courier New" w:ascii="Courier New" w:hAnsi="Courier New"/>
          <w:szCs w:val="20"/>
          <w:lang w:val="en-US"/>
        </w:rPr>
        <w:t xml:space="preserve"> a&lt;=b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       </w:t>
      </w:r>
      <w:r>
        <w:rPr>
          <w:rFonts w:cs="Courier New" w:ascii="Courier New" w:hAnsi="Courier New"/>
          <w:szCs w:val="20"/>
          <w:lang w:val="en-US"/>
        </w:rPr>
        <w:t xml:space="preserve">/ min(|i1-i2|,2), </w:t>
      </w:r>
      <w:r>
        <w:rPr>
          <w:rFonts w:cs="Courier New" w:ascii="Courier New" w:hAnsi="Courier New"/>
          <w:szCs w:val="20"/>
        </w:rPr>
        <w:t>при</w:t>
      </w:r>
      <w:r>
        <w:rPr>
          <w:rFonts w:cs="Courier New" w:ascii="Courier New" w:hAnsi="Courier New"/>
          <w:szCs w:val="20"/>
          <w:lang w:val="en-US"/>
        </w:rPr>
        <w:t xml:space="preserve"> k&lt;0</w:t>
      </w:r>
    </w:p>
    <w:p>
      <w:pPr>
        <w:pStyle w:val="Normal"/>
        <w:rPr>
          <w:rFonts w:ascii="Courier New" w:hAnsi="Courier New" w:cs="Courier New"/>
          <w:szCs w:val="20"/>
          <w:lang w:val="en-US"/>
        </w:rPr>
      </w:pPr>
      <w:r>
        <w:rPr>
          <w:rFonts w:cs="Courier New" w:ascii="Courier New" w:hAnsi="Courier New"/>
          <w:szCs w:val="20"/>
          <w:lang w:val="en-US"/>
        </w:rPr>
        <w:t xml:space="preserve">   </w:t>
      </w:r>
      <w:r>
        <w:rPr>
          <w:rFonts w:cs="Courier New" w:ascii="Courier New" w:hAnsi="Courier New"/>
          <w:szCs w:val="20"/>
          <w:lang w:val="en-US"/>
        </w:rPr>
        <w:t xml:space="preserve">f4 = &lt;                      </w:t>
      </w:r>
    </w:p>
    <w:p>
      <w:pPr>
        <w:pStyle w:val="Normal"/>
        <w:rPr>
          <w:rFonts w:ascii="Courier New" w:hAnsi="Courier New" w:cs="Courier New"/>
          <w:szCs w:val="20"/>
        </w:rPr>
      </w:pPr>
      <w:r>
        <w:rPr>
          <w:rFonts w:cs="Courier New" w:ascii="Courier New" w:hAnsi="Courier New"/>
          <w:szCs w:val="20"/>
          <w:lang w:val="en-US"/>
        </w:rPr>
        <w:t xml:space="preserve">         </w:t>
      </w:r>
      <w:r>
        <w:rPr>
          <w:rFonts w:cs="Courier New" w:ascii="Courier New" w:hAnsi="Courier New"/>
          <w:szCs w:val="20"/>
        </w:rPr>
        <w:t xml:space="preserve">\ </w:t>
      </w:r>
      <w:r>
        <w:rPr>
          <w:rFonts w:cs="Courier New" w:ascii="Courier New" w:hAnsi="Courier New"/>
          <w:szCs w:val="20"/>
          <w:lang w:val="en-US"/>
        </w:rPr>
        <w:t>max</w:t>
      </w:r>
      <w:r>
        <w:rPr>
          <w:rFonts w:cs="Courier New" w:ascii="Courier New" w:hAnsi="Courier New"/>
          <w:szCs w:val="20"/>
        </w:rPr>
        <w:t>(-6,-</w:t>
      </w:r>
      <w:r>
        <w:rPr>
          <w:rFonts w:cs="Courier New" w:ascii="Courier New" w:hAnsi="Courier New"/>
          <w:szCs w:val="20"/>
          <w:lang w:val="en-US"/>
        </w:rPr>
        <w:t>i</w:t>
      </w:r>
      <w:r>
        <w:rPr>
          <w:rFonts w:cs="Courier New" w:ascii="Courier New" w:hAnsi="Courier New"/>
          <w:szCs w:val="20"/>
        </w:rPr>
        <w:t xml:space="preserve">2),   при  </w:t>
      </w:r>
      <w:r>
        <w:rPr>
          <w:rFonts w:cs="Courier New" w:ascii="Courier New" w:hAnsi="Courier New"/>
          <w:szCs w:val="20"/>
          <w:lang w:val="en-US"/>
        </w:rPr>
        <w:t>k</w:t>
      </w:r>
      <w:r>
        <w:rPr>
          <w:rFonts w:cs="Courier New" w:ascii="Courier New" w:hAnsi="Courier New"/>
          <w:szCs w:val="20"/>
        </w:rPr>
        <w:t>&gt;=0</w:t>
      </w:r>
    </w:p>
    <w:p>
      <w:pPr>
        <w:pStyle w:val="ListParagraph"/>
        <w:tabs>
          <w:tab w:val="clear" w:pos="708"/>
          <w:tab w:val="left" w:pos="1119" w:leader="none"/>
        </w:tabs>
        <w:spacing w:lineRule="auto" w:line="360"/>
        <w:ind w:hanging="0" w:left="121" w:right="187"/>
        <w:rPr>
          <w:sz w:val="41"/>
        </w:rPr>
      </w:pPr>
      <w:r>
        <w:rPr>
          <w:sz w:val="41"/>
        </w:rPr>
      </w:r>
    </w:p>
    <w:p>
      <w:pPr>
        <w:pStyle w:val="ListParagraph"/>
        <w:tabs>
          <w:tab w:val="clear" w:pos="708"/>
          <w:tab w:val="left" w:pos="1119" w:leader="none"/>
        </w:tabs>
        <w:spacing w:lineRule="auto" w:line="360"/>
        <w:ind w:hanging="0" w:left="121" w:right="187"/>
        <w:rPr>
          <w:sz w:val="41"/>
        </w:rPr>
      </w:pPr>
      <w:r>
        <w:rPr>
          <w:sz w:val="41"/>
        </w:rPr>
      </w:r>
    </w:p>
    <w:p>
      <w:pPr>
        <w:pStyle w:val="Heading1"/>
        <w:spacing w:lineRule="auto" w:line="360"/>
        <w:ind w:left="829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BodyText"/>
        <w:spacing w:lineRule="auto" w:line="360" w:before="4" w:after="0"/>
        <w:rPr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>label (метка)</w:t>
      </w:r>
      <w:r>
        <w:rPr>
          <w:color w:val="000000"/>
          <w:sz w:val="28"/>
          <w:szCs w:val="28"/>
        </w:rPr>
        <w:t xml:space="preserve"> - это символическое имя, присваиваемое определенному месту в коде. Метки используются как цели для переходов и как ссылки на адреса памяти.</w:t>
      </w:r>
    </w:p>
    <w:p>
      <w:pPr>
        <w:pStyle w:val="Normal"/>
        <w:spacing w:lineRule="auto" w:line="360"/>
        <w:rPr/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Безусловный переход (JMP):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Инструкция JMP безусловно передает управление на указанную метку или адрес памяти. Она не зависит ни от какого условия и всегда выполняет переход.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Условные переходы: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color w:val="000000"/>
          <w:sz w:val="28"/>
          <w:szCs w:val="28"/>
        </w:rPr>
        <w:t>Условные переходы передают управление на указанную метку или адрес памяти в зависимости от результата предыдущего сравнения (например, CMP).</w:t>
      </w:r>
    </w:p>
    <w:p>
      <w:pPr>
        <w:pStyle w:val="Normal"/>
        <w:spacing w:lineRule="auto" w:line="360"/>
        <w:rPr/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Примеры инструкций условного перехода: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JE (Jump if Equal):</w:t>
      </w:r>
      <w:r>
        <w:rPr>
          <w:color w:val="000000"/>
          <w:sz w:val="28"/>
          <w:szCs w:val="28"/>
        </w:rPr>
        <w:t xml:space="preserve"> Выполняет переход, если предыдущее сравнение привело к равенству.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JNE (Jump if Not Equal):</w:t>
      </w:r>
      <w:r>
        <w:rPr>
          <w:color w:val="000000"/>
          <w:sz w:val="28"/>
          <w:szCs w:val="28"/>
        </w:rPr>
        <w:t xml:space="preserve"> Переход, если предыдущее сравнение привело к неравенству.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JG (Jump if Greater):</w:t>
      </w:r>
      <w:r>
        <w:rPr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больше второго операнда.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JL (Jump if Less):</w:t>
      </w:r>
      <w:r>
        <w:rPr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меньше второго операнда.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JGE (Jump if Greater or Equal):</w:t>
      </w:r>
      <w:r>
        <w:rPr>
          <w:color w:val="000000"/>
          <w:sz w:val="28"/>
          <w:szCs w:val="28"/>
        </w:rPr>
        <w:t xml:space="preserve"> Переход, если в результате предыдущего сравнения первый операнд оказался больше или равен второму операнду.</w:t>
      </w:r>
    </w:p>
    <w:p>
      <w:pPr>
        <w:pStyle w:val="Normal"/>
        <w:spacing w:lineRule="auto" w:line="360"/>
        <w:rPr/>
      </w:pPr>
      <w:r>
        <w:rPr>
          <w:b/>
          <w:bCs/>
          <w:color w:val="000000"/>
          <w:sz w:val="28"/>
          <w:szCs w:val="28"/>
        </w:rPr>
        <w:tab/>
        <w:t>JLE (Jump if Less or Equal):</w:t>
      </w:r>
      <w:r>
        <w:rPr>
          <w:color w:val="000000"/>
          <w:sz w:val="28"/>
          <w:szCs w:val="28"/>
        </w:rPr>
        <w:t xml:space="preserve"> Выполняет переход, если в результате предыдущего сравнения первый операнд меньше или равен второму операнду.</w:t>
      </w:r>
    </w:p>
    <w:p>
      <w:pPr>
        <w:pStyle w:val="BodyText"/>
        <w:spacing w:lineRule="auto" w:line="360"/>
        <w:rPr>
          <w:sz w:val="43"/>
        </w:rPr>
      </w:pPr>
      <w:r>
        <w:rPr>
          <w:sz w:val="43"/>
        </w:rPr>
      </w:r>
    </w:p>
    <w:p>
      <w:pPr>
        <w:pStyle w:val="BodyText"/>
        <w:spacing w:lineRule="auto" w:line="360"/>
        <w:rPr>
          <w:sz w:val="43"/>
        </w:rPr>
      </w:pPr>
      <w:r>
        <w:rPr>
          <w:sz w:val="43"/>
        </w:rPr>
      </w:r>
    </w:p>
    <w:p>
      <w:pPr>
        <w:pStyle w:val="Normal"/>
        <w:spacing w:lineRule="auto" w:line="360"/>
        <w:ind w:left="70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1. Было выполнено преобразование формул. Формула 2*(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+1)-4 была преобразована в 2*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- 2, а формула 5-3*(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+1) в 2 – 3*</w:t>
      </w:r>
      <w:r>
        <w:rPr>
          <w:sz w:val="28"/>
          <w:szCs w:val="28"/>
          <w:lang w:val="en-US"/>
        </w:rPr>
        <w:t>i</w:t>
      </w:r>
      <w:r>
        <w:rPr>
          <w:rFonts w:cs="Courier New" w:ascii="Courier New" w:hAnsi="Courier New"/>
          <w:szCs w:val="20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2. С помощью программы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были вычислены тестовые значения и проверена замена формулы (см. Рисунок 1)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362575" cy="3057525"/>
            <wp:effectExtent l="0" t="0" r="0" b="0"/>
            <wp:docPr id="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1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3. Разработана программа с минимальной длиной кода. Код программы находится в приложении.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4. Программа протестирована на всех возможных путях выполнения вычислений. Результаты занесены в Табл.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72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8"/>
        <w:gridCol w:w="4901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 -3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b=3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i=0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/>
            </w:pPr>
            <w:r>
              <w:rPr>
                <w:sz w:val="22"/>
                <w:szCs w:val="22"/>
              </w:rPr>
              <w:t>k=0</w:t>
            </w:r>
            <w:bookmarkStart w:id="3" w:name="__DdeLink__6567_25671544231"/>
            <w:bookmarkEnd w:id="3"/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ind w:right="5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= 0004</w:t>
              <w:br/>
              <w:t>i2 = 000C (12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  <w:br/>
              <w:t>res = 0006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a=1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b=3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i=-5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/>
            </w:pPr>
            <w:r>
              <w:rPr>
                <w:sz w:val="22"/>
                <w:szCs w:val="22"/>
              </w:rPr>
              <w:t>k=-5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240" w:after="0"/>
              <w:ind w:right="549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= FFF5 (-11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BodyText"/>
              <w:spacing w:before="240" w:after="0"/>
              <w:ind w:right="549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= 001B (27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BodyText"/>
              <w:spacing w:before="240" w:after="0"/>
              <w:ind w:right="549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 = 0026 (38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a=7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b=1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i=-1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k=2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= 0011 (17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= FFFE (-2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/>
            </w:pPr>
            <w:r>
              <w:rPr>
                <w:sz w:val="22"/>
                <w:szCs w:val="22"/>
              </w:rPr>
              <w:t>res = 0011 (17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>a=6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>b=5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>i=3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t>k=0</w:t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i1 = 0009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 = FFE6 (-26</w:t>
            </w:r>
            <w:r>
              <w:rPr>
                <w:sz w:val="22"/>
                <w:szCs w:val="22"/>
                <w:vertAlign w:val="subscript"/>
              </w:rPr>
              <w:t>10</w:t>
            </w:r>
            <w:r>
              <w:rPr>
                <w:sz w:val="22"/>
                <w:szCs w:val="22"/>
              </w:rPr>
              <w:t>)</w:t>
            </w:r>
          </w:p>
          <w:p>
            <w:pPr>
              <w:pStyle w:val="BodyText"/>
              <w:spacing w:before="0" w:after="0"/>
              <w:ind w:right="55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 = 0009</w:t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>
      <w:pPr>
        <w:pStyle w:val="BodyText"/>
        <w:spacing w:lineRule="auto" w:line="360" w:before="161" w:after="0"/>
        <w:ind w:firstLine="709" w:left="121"/>
        <w:jc w:val="both"/>
        <w:rPr/>
      </w:pPr>
      <w:r>
        <w:rPr>
          <w:color w:val="000000"/>
        </w:rPr>
        <w:t>В результате выполнения лабораторной работы были изучены основные арифметические операции, а также операции условного перехода, за счёт которых было реализовано ветвление. Программа была протестирована на различных входных данных.</w:t>
      </w:r>
    </w:p>
    <w:p>
      <w:pPr>
        <w:pStyle w:val="ListParagraph"/>
        <w:tabs>
          <w:tab w:val="clear" w:pos="708"/>
          <w:tab w:val="left" w:pos="1263" w:leader="none"/>
        </w:tabs>
        <w:spacing w:lineRule="auto" w:line="360"/>
        <w:ind w:firstLine="709" w:left="119" w:right="187"/>
        <w:rPr>
          <w:sz w:val="28"/>
        </w:rPr>
      </w:pPr>
      <w:r>
        <w:rPr>
          <w:sz w:val="28"/>
        </w:rPr>
      </w:r>
    </w:p>
    <w:p>
      <w:pPr>
        <w:pStyle w:val="Normal"/>
        <w:widowControl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8"/>
          <w:tab w:val="left" w:pos="1190" w:leader="none"/>
        </w:tabs>
        <w:spacing w:lineRule="auto" w:line="360" w:before="0" w:after="0"/>
        <w:ind w:hanging="121" w:right="1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DOSSEG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MODEL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SMALL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.STACK  100H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a       DW  6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b       DW  5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       DW  3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k       DW  0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i1      DW  ?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i2      DW  ?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res     DW  ?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.CODE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ax, @data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ds, ax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; fn1 = if a&gt;b 7-4*i else 8-6*i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;fn2 = if a&gt;b 2*i-2 else 2-3*i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; fn3 = if k&lt;0 min(|i1-i2|,2) else max(-6,-i2)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; ====== Вычисление fn1 ======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ax,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shl   ax, 1          ; 2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dx, a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cmp   dx, b 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jg    Greater_fn1    ; Если a &gt; b, переход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add   ax, i          ; 3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bx, 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sub   bx, ax         ; 2 - 3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i2, bx         ; Сохраняем i2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shl   bx, 1          ; 4 - 6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sub   bx, 4          ; 8 - 6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i1, bx         ; Сохраняем i1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jmp   fn3_start      ; Переход к вычислению fn3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Greater_fn1: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bx, 2          ; запись 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sub   ax, bx         ; 2 * i - 2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i2, ax         ; Сохраняем i2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shl   ax, 1          ; 4 * i - 4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sub   ax, 3          ; 4 * i - 7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neg   ax             ; 7 - 4 * i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i1, ax         ; Сохраняем i1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fn3_start: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mov   bx, i2         ; bx = i2   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neg   bx             ; bx = -i2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ax, k          ; ax = k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cmp   ax, 0  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jl    K_less_0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cmp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>, 0</w:t>
      </w:r>
      <w:r>
        <w:rPr>
          <w:sz w:val="20"/>
          <w:szCs w:val="20"/>
          <w:lang w:val="en-US"/>
        </w:rPr>
        <w:t>FFF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       ; сравнение 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 xml:space="preserve"> и -6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jl    bx_less_minus_6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res, bx        ; res = -i2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jmp   END_PROGRAM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bx_less_minus_6: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bx, 0FFF6h    ; res = -6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res, bx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jmp   END_PROGRAM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K_less_0: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ax, i1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sub   ax, bx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test  ax, ax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jns   abs_i1_i2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neg   ax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abs_i1_i2: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cmp   ax, 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jle   store_min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ax, 2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store_min: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mov   res, ax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END_PROGRAM: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ax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>1      ; проверка итоговых значений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bx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2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mov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cx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res</w:t>
      </w:r>
      <w:r>
        <w:rPr>
          <w:sz w:val="20"/>
          <w:szCs w:val="20"/>
        </w:rPr>
        <w:t xml:space="preserve">     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mov ah, 4ch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int 21h</w:t>
      </w:r>
    </w:p>
    <w:p>
      <w:pPr>
        <w:pStyle w:val="Normal"/>
        <w:tabs>
          <w:tab w:val="clear" w:pos="708"/>
          <w:tab w:val="left" w:pos="1190" w:leader="none"/>
        </w:tabs>
        <w:spacing w:lineRule="auto" w:line="240"/>
        <w:ind w:hanging="121" w:right="186"/>
        <w:rPr/>
      </w:pPr>
      <w:r>
        <w:rPr>
          <w:sz w:val="20"/>
          <w:szCs w:val="20"/>
          <w:lang w:val="en-US"/>
        </w:rPr>
        <w:t>END</w:t>
      </w:r>
    </w:p>
    <w:sectPr>
      <w:footerReference w:type="even" r:id="rId3"/>
      <w:footerReference w:type="default" r:id="rId4"/>
      <w:type w:val="nextPage"/>
      <w:pgSz w:w="11906" w:h="16838"/>
      <w:pgMar w:left="1701" w:right="567" w:gutter="0" w:header="0" w:top="1134" w:footer="1406" w:bottom="146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80527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BodyText"/>
      <w:spacing w:lineRule="atLeast" w:line="0"/>
      <w:rPr>
        <w:sz w:val="2"/>
      </w:rPr>
    </w:pPr>
    <w:r>
      <w:rPr>
        <w:sz w:val="2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 w:customStyle="1">
    <w:name w:val="WW8Num1z0"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37d55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37d55"/>
    <w:rPr>
      <w:rFonts w:ascii="Times New Roman" w:hAnsi="Times New Roman" w:eastAsia="Times New Roman" w:cs="Times New Roman"/>
    </w:rPr>
  </w:style>
  <w:style w:type="character" w:styleId="BookTitle">
    <w:name w:val="Book Title"/>
    <w:basedOn w:val="DefaultParagraphFont"/>
    <w:qFormat/>
    <w:rsid w:val="00331ff8"/>
    <w:rPr>
      <w:b/>
      <w:bCs/>
      <w:smallCaps/>
      <w:spacing w:val="5"/>
    </w:rPr>
  </w:style>
  <w:style w:type="character" w:styleId="WW8Num3z2" w:customStyle="1">
    <w:name w:val="WW8Num3z2"/>
    <w:qFormat/>
    <w:rsid w:val="00a444bb"/>
    <w:rPr>
      <w:rFonts w:ascii="Wingdings" w:hAnsi="Wingdings" w:eastAsia="Wingdings" w:cs="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hanging="360" w:left="12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link w:val="Style15"/>
    <w:uiPriority w:val="99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17" w:customStyle="1">
    <w:name w:val="Содержимое врезки"/>
    <w:basedOn w:val="Normal"/>
    <w:qFormat/>
    <w:pPr/>
    <w:rPr/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3c5eb5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er">
    <w:name w:val="Header"/>
    <w:basedOn w:val="Normal"/>
    <w:link w:val="Style14"/>
    <w:uiPriority w:val="99"/>
    <w:unhideWhenUsed/>
    <w:rsid w:val="00737d5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 w:customStyle="1">
    <w:name w:val="Table Contents"/>
    <w:basedOn w:val="Normal"/>
    <w:qFormat/>
    <w:rsid w:val="00a444bb"/>
    <w:pPr>
      <w:suppressLineNumbers/>
      <w:overflowPunct w:val="true"/>
    </w:pPr>
    <w:rPr>
      <w:rFonts w:ascii="Liberation Serif" w:hAnsi="Liberation Serif" w:eastAsia="Noto Serif CJK SC" w:cs="Lohit Devanagari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99"/>
    <w:rsid w:val="00363d34"/>
    <w:rPr>
      <w:lang w:val="en-US" w:eastAsia="ru-RU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C2EF-6258-4B05-8536-C2792839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LibreOffice/24.2.7.2$Linux_X86_64 LibreOffice_project/420$Build-2</Application>
  <AppVersion>15.0000</AppVersion>
  <Pages>8</Pages>
  <Words>1032</Words>
  <Characters>5265</Characters>
  <CharactersWithSpaces>7310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2024-12-22T02:36:16Z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