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ind w:hanging="0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Times142"/>
        <w:spacing w:lineRule="auto" w:line="360"/>
        <w:ind w:hanging="0"/>
        <w:jc w:val="center"/>
        <w:rPr>
          <w:color w:val="000000" w:themeColor="text1"/>
        </w:rPr>
      </w:pPr>
      <w:r>
        <w:rPr>
          <w:rStyle w:val="BookTitle"/>
          <w:bCs/>
          <w:caps/>
          <w:color w:val="000000" w:themeColor="text1"/>
          <w:szCs w:val="28"/>
        </w:rPr>
        <w:t>отчет</w:t>
      </w:r>
    </w:p>
    <w:p>
      <w:pPr>
        <w:pStyle w:val="Standard"/>
        <w:spacing w:lineRule="auto" w:line="3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/>
          <w:bCs w:val="false"/>
          <w:color w:val="000000" w:themeColor="text1"/>
          <w:sz w:val="28"/>
          <w:szCs w:val="28"/>
          <w:lang w:eastAsia="ru-RU" w:bidi="ar-SA"/>
        </w:rPr>
        <w:tab/>
        <w:tab/>
        <w:tab/>
      </w: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 w:bidi="ar-SA"/>
        </w:rPr>
        <w:t>п</w:t>
      </w:r>
      <w:r>
        <w:rPr>
          <w:b/>
          <w:color w:val="000000" w:themeColor="text1"/>
          <w:szCs w:val="28"/>
          <w:lang w:eastAsia="ru-RU" w:bidi="ar-SA"/>
        </w:rPr>
        <w:t>о лабораторной работе №</w:t>
      </w:r>
      <w:r>
        <w:rPr>
          <w:b/>
          <w:color w:val="000000" w:themeColor="text1"/>
          <w:szCs w:val="28"/>
          <w:lang w:eastAsia="ru-RU" w:bidi="ar-SA"/>
        </w:rPr>
        <w:t>4</w:t>
      </w:r>
    </w:p>
    <w:p>
      <w:pPr>
        <w:pStyle w:val="Standard"/>
        <w:ind w:hanging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>
      <w:pPr>
        <w:pStyle w:val="Standard"/>
        <w:ind w:hanging="0"/>
        <w:jc w:val="center"/>
        <w:rPr>
          <w:color w:val="000000" w:themeColor="text1"/>
        </w:rPr>
      </w:pPr>
      <w:r>
        <w:rPr>
          <w:rStyle w:val="BookTitle"/>
          <w:bCs/>
          <w:caps w:val="false"/>
          <w:smallCaps w:val="false"/>
          <w:color w:val="000000" w:themeColor="text1"/>
          <w:szCs w:val="28"/>
          <w:lang w:eastAsia="ru-RU" w:bidi="ar-SA"/>
        </w:rPr>
        <w:t xml:space="preserve">Тема: </w:t>
      </w:r>
      <w:r>
        <w:rPr>
          <w:rStyle w:val="BookTitle"/>
          <w:rFonts w:ascii="Roboto;sans-serif" w:hAnsi="Roboto;sans-serif"/>
          <w:bCs/>
          <w:i w:val="false"/>
          <w:caps w:val="false"/>
          <w:smallCaps w:val="false"/>
          <w:color w:val="000000" w:themeColor="text1"/>
          <w:sz w:val="24"/>
          <w:szCs w:val="28"/>
          <w:lang w:eastAsia="ru-RU" w:bidi="ar-SA"/>
        </w:rPr>
        <w:t>КМП</w:t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31"/>
        <w:gridCol w:w="2620"/>
        <w:gridCol w:w="2903"/>
      </w:tblGrid>
      <w:tr>
        <w:trPr>
          <w:trHeight w:val="614" w:hRule="atLeast"/>
        </w:trPr>
        <w:tc>
          <w:tcPr>
            <w:tcW w:w="4331" w:type="dxa"/>
            <w:cnfStyle w:val="101000000000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color w:val="000000" w:themeColor="text1"/>
                <w:szCs w:val="28"/>
              </w:rPr>
              <w:t>Студент гр.</w:t>
            </w:r>
            <w:r>
              <w:rPr>
                <w:szCs w:val="28"/>
              </w:rPr>
              <w:t xml:space="preserve"> 3388</w:t>
            </w:r>
          </w:p>
        </w:tc>
        <w:tc>
          <w:tcPr>
            <w:tcW w:w="2620" w:type="dxa"/>
            <w:cnfStyle w:val="100000000000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cnfStyle w:val="100000000000"/>
            <w:tcBorders/>
            <w:vAlign w:val="bottom"/>
          </w:tcPr>
          <w:p>
            <w:pPr>
              <w:pStyle w:val="Standard"/>
              <w:widowControl w:val="false"/>
              <w:ind w:firstLine="411"/>
              <w:rPr>
                <w:color w:val="FF0000"/>
                <w:szCs w:val="28"/>
              </w:rPr>
            </w:pPr>
            <w:r>
              <w:rPr>
                <w:szCs w:val="28"/>
              </w:rPr>
              <w:t>Сабалиров М.З.</w:t>
            </w:r>
          </w:p>
        </w:tc>
      </w:tr>
      <w:tr>
        <w:trPr>
          <w:trHeight w:val="614" w:hRule="atLeast"/>
        </w:trPr>
        <w:tc>
          <w:tcPr>
            <w:tcW w:w="4331" w:type="dxa"/>
            <w:cnfStyle w:val="001000100000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20" w:type="dxa"/>
            <w:cnfStyle w:val="000000100000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cnfStyle w:val="000000100000"/>
            <w:tcBorders/>
            <w:vAlign w:val="bottom"/>
          </w:tcPr>
          <w:p>
            <w:pPr>
              <w:pStyle w:val="Standard"/>
              <w:widowControl w:val="false"/>
              <w:ind w:firstLine="411"/>
              <w:rPr>
                <w:color w:val="000000"/>
              </w:rPr>
            </w:pPr>
            <w:r>
              <w:rPr>
                <w:color w:val="000000"/>
              </w:rPr>
              <w:t>Жангиров Т.Р.</w:t>
            </w:r>
          </w:p>
        </w:tc>
      </w:tr>
    </w:tbl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2025</w:t>
      </w:r>
    </w:p>
    <w:p>
      <w:pPr>
        <w:pStyle w:val="Normal"/>
        <w:rPr>
          <w:rFonts w:ascii="Times New Roman" w:hAnsi="Times New Roman" w:eastAsia="Times New Roman" w:cs="Times New Roman"/>
          <w:bCs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 w:bidi="ar-SA"/>
        </w:rPr>
      </w:r>
      <w:r>
        <w:br w:type="page"/>
      </w:r>
    </w:p>
    <w:p>
      <w:pPr>
        <w:pStyle w:val="Standard"/>
        <w:rPr/>
      </w:pPr>
      <w:r>
        <w:rPr/>
        <w:t xml:space="preserve"> </w:t>
      </w:r>
    </w:p>
    <w:p>
      <w:pPr>
        <w:pStyle w:val="2"/>
        <w:ind w:hanging="0"/>
        <w:rPr/>
      </w:pPr>
      <w:r>
        <w:rPr/>
        <w:tab/>
        <w:t>Задание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Задача 1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Реализуйте алгоритм КМП и с его помощью для заданных шаблона P (|P| &lt; 15000) и текста T (|T| &lt; 5000000) найдите все вхождения P в T.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Вход: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Первая строка - P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Вторая строка - T 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Выход: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Индексы начал вхождений P в T, разделенных запятой. Если P не входит в T, то вывести -1.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Задача 2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Заданы две строки A (|A| &lt; 5000000) и B (|B| &lt; 5000000).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Определить, является ли A циклическим сдвигом B (это значит, что A и B имеют одинаковую длину и A состоит из суффикса B, склеенного с префиксом B). Например, `defabc` является циклическим сдвигом `abcdef`.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Вход: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Первая строка - A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Вторая строка - B 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Выход: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Если A является циклическим сдвигом B, индекс начала строки B в A, иначе вывести -1. Если возможно несколько сдвигов, вывести первый индекс.</w:t>
      </w:r>
    </w:p>
    <w:p>
      <w:pPr>
        <w:pStyle w:val="Normal"/>
        <w:spacing w:lineRule="auto" w:line="360"/>
        <w:ind w:right="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left="720" w:right="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2"/>
        <w:rPr/>
      </w:pPr>
      <w:bookmarkStart w:id="0" w:name="_Hlk115288939"/>
      <w:r>
        <w:rPr/>
        <w:t>Выполнение работы</w:t>
      </w:r>
      <w:bookmarkEnd w:id="0"/>
    </w:p>
    <w:p>
      <w:pPr>
        <w:pStyle w:val="Standard"/>
        <w:rPr>
          <w:u w:val="none"/>
        </w:rPr>
      </w:pPr>
      <w:r>
        <w:rPr>
          <w:u w:val="none"/>
        </w:rPr>
        <w:t xml:space="preserve">Для выполнения был использован алгоритм </w:t>
      </w:r>
      <w:r>
        <w:rPr>
          <w:u w:val="none"/>
        </w:rPr>
        <w:t>КМП</w:t>
      </w:r>
      <w:r>
        <w:rPr>
          <w:u w:val="none"/>
        </w:rPr>
        <w:t xml:space="preserve">. Алгоритм </w:t>
      </w:r>
      <w:r>
        <w:rPr>
          <w:u w:val="none"/>
        </w:rPr>
        <w:t>основан на префикс функции</w:t>
      </w:r>
      <w:r>
        <w:rPr>
          <w:u w:val="none"/>
        </w:rPr>
        <w:t xml:space="preserve">. </w:t>
      </w:r>
      <w:r>
        <w:rPr>
          <w:u w:val="none"/>
        </w:rPr>
        <w:t>Собственным префиксом строки S назовем максимальное число такое что, префикс и суффикс данной длины равны</w:t>
      </w:r>
      <w:r>
        <w:rPr>
          <w:u w:val="none"/>
        </w:rPr>
        <w:t xml:space="preserve">. </w:t>
      </w:r>
      <w:r>
        <w:rPr>
          <w:u w:val="none"/>
        </w:rPr>
        <w:t xml:space="preserve">Префикс функция строки S, есть массив, где на i-м элементе находится длина собственного префикса S[0..i]. Префиксы ищутся динамически. На каждом шаге длина очередного собственного префикса больше предыдущего не более чем на 1. Пусть N — длина S, тогда из предыдущего условия максимально возможная длина собственного префикса N — 1 (Очевидно, что она не может быть такой большой, так как префикс и суффикс должны быть равны, но для ассимтоматического сравнения это не имеет значения). Тогда суммарно за всю итерацию по строке S итераций по массиву собственных префиксов  будет не больше чем N — 1. </w:t>
      </w:r>
      <w:r>
        <w:rPr>
          <w:u w:val="none"/>
        </w:rPr>
        <w:t xml:space="preserve">Поиск паттерна в тексте работает за O(M + N), где M и N длины паттерна и текста соответственно. Составляется строка Pattern + X + Text, где X отсутствующий символ в алфавите. Тогда очевидно, что нахождения собственного префикса длины  M будет означать вхождение Pattern в Text. Причем длины собственных префиксов не более чем M — 1. </w:t>
      </w:r>
      <w:r>
        <w:rPr>
          <w:u w:val="none"/>
        </w:rPr>
        <w:t>Итого N + M + 1 итераций по строке и не более M — 1 итераций по массиву префиксов. Получаем искомую оценку O(M + N). Затраты по памяти соответственно O(M + N).</w:t>
      </w:r>
    </w:p>
    <w:p>
      <w:pPr>
        <w:pStyle w:val="Standard"/>
        <w:rPr>
          <w:u w:val="none"/>
        </w:rPr>
      </w:pPr>
      <w:r>
        <w:rPr>
          <w:u w:val="none"/>
        </w:rPr>
      </w:r>
      <w:r>
        <w:br w:type="page"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Тестирование:</w:t>
      </w:r>
    </w:p>
    <w:tbl>
      <w:tblPr>
        <w:tblW w:w="5000" w:type="pct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76"/>
        <w:gridCol w:w="4677"/>
      </w:tblGrid>
      <w:tr>
        <w:trPr/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Input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Output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ab</w:t>
            </w:r>
          </w:p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abab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0,2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BO</w:t>
            </w:r>
          </w:p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ABOB</w:t>
            </w:r>
            <w:r>
              <w:rPr>
                <w:rFonts w:ascii="Times New Roman" w:hAnsi="Times New Roman"/>
                <w:sz w:val="28"/>
                <w:szCs w:val="28"/>
              </w:rPr>
              <w:t>OA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1,3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МОЭВМ</w:t>
              <w:br/>
              <w:t>СПБГУТ)))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</w:tr>
    </w:tbl>
    <w:p>
      <w:pPr>
        <w:pStyle w:val="Standard"/>
        <w:rPr>
          <w:b/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76"/>
        <w:gridCol w:w="4677"/>
      </w:tblGrid>
      <w:tr>
        <w:trPr/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Input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Output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rFonts w:ascii="JetBrains Mono;monospace" w:hAnsi="JetBrains Mono;monospace"/>
                <w:sz w:val="24"/>
                <w:szCs w:val="28"/>
              </w:rPr>
            </w:pPr>
            <w:r>
              <w:rPr>
                <w:rFonts w:ascii="JetBrains Mono;monospace" w:hAnsi="JetBrains Mono;monospace"/>
                <w:sz w:val="24"/>
                <w:szCs w:val="28"/>
              </w:rPr>
              <w:t>defabc</w:t>
            </w:r>
          </w:p>
          <w:p>
            <w:pPr>
              <w:pStyle w:val="Style25"/>
              <w:widowControl w:val="false"/>
              <w:rPr>
                <w:rFonts w:ascii="JetBrains Mono;monospace" w:hAnsi="JetBrains Mono;monospace"/>
                <w:sz w:val="24"/>
                <w:szCs w:val="28"/>
              </w:rPr>
            </w:pPr>
            <w:r>
              <w:rPr>
                <w:rFonts w:ascii="JetBrains Mono;monospace" w:hAnsi="JetBrains Mono;monospace"/>
                <w:sz w:val="24"/>
                <w:szCs w:val="28"/>
              </w:rPr>
              <w:t>abcdef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ABOBA</w:t>
            </w:r>
          </w:p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BOBAA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ABOBA</w:t>
            </w:r>
          </w:p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ABABO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Выводы: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В ходе работы был разработан и протестирован алгоритм для поиска вхождений шаблона в тексте. Алгоритм использует </w:t>
      </w:r>
      <w:r>
        <w:rPr>
          <w:rFonts w:ascii="Times New Roman" w:hAnsi="Times New Roman"/>
          <w:b w:val="false"/>
          <w:bCs w:val="false"/>
          <w:sz w:val="28"/>
          <w:szCs w:val="28"/>
        </w:rPr>
        <w:t>массив собственных префиксов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для эффективного поиска подстрок. Были добавлены подробные отладочные выводы для отслеживания выполнения программы, что упрощает поиск и исправление ошибок. Программа корректно обрабатывает входные данные, находит все вхождения шаблона и выводит их в порядке возрастания. Решение успешно справляется с задачей, демонстрируя высокую производительность даже на больших объемах данных.</w:t>
      </w:r>
    </w:p>
    <w:sectPr>
      <w:headerReference w:type="default" r:id="rId2"/>
      <w:footerReference w:type="default" r:id="rId3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Roboto">
    <w:altName w:val="sans-serif"/>
    <w:charset w:val="01"/>
    <w:family w:val="roman"/>
    <w:pitch w:val="variable"/>
  </w:font>
  <w:font w:name="JetBrains Mono">
    <w:altName w:val="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Style2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99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240" w:after="0"/>
    </w:pPr>
    <w:rPr>
      <w:rFonts w:ascii="Calibri Light" w:hAnsi="Calibri Light" w:eastAsia="" w:asciiTheme="majorHAnsi" w:eastAsiaTheme="majorEastAsia" w:hAnsiTheme="majorHAnsi"/>
      <w:color w:val="2F5395" w:themeColor="accent1" w:themeShade="bf"/>
      <w:sz w:val="32"/>
      <w:szCs w:val="29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spacing w:lineRule="auto" w:line="360"/>
      <w:ind w:firstLine="709"/>
      <w:jc w:val="both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3">
    <w:name w:val="Heading 3"/>
    <w:basedOn w:val="Normal"/>
    <w:next w:val="Normal"/>
    <w:link w:val="Heading3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ing1Char" w:customStyle="1">
    <w:name w:val="Heading 1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Heading4Char" w:customStyle="1">
    <w:name w:val="Heading 4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Heading5Char" w:customStyle="1">
    <w:name w:val="Heading 5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Heading6Char" w:customStyle="1">
    <w:name w:val="Heading 6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uiPriority w:val="10"/>
    <w:qFormat/>
    <w:rPr>
      <w:rFonts w:ascii="Calibri Light" w:hAnsi="Calibri Light" w:eastAsia="" w:cs=""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Style5">
    <w:name w:val="Выделение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Style6">
    <w:name w:val="Привязка сноски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styleId="Style8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character" w:styleId="PlainTextChar" w:customStyle="1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uiPriority w:val="99"/>
    <w:qFormat/>
    <w:rPr>
      <w:b/>
      <w:smallCaps/>
      <w:spacing w:val="5"/>
    </w:rPr>
  </w:style>
  <w:style w:type="character" w:styleId="21" w:customStyle="1">
    <w:name w:val="Заголовок 2 Знак"/>
    <w:basedOn w:val="DefaultParagraphFont"/>
    <w:uiPriority w:val="9"/>
    <w:qFormat/>
    <w:rPr>
      <w:rFonts w:ascii="Times New Roman" w:hAnsi="Times New Roman" w:eastAsia="Times New Roman" w:cs="Times New Roman"/>
      <w:b/>
      <w:bCs/>
      <w:sz w:val="28"/>
      <w:szCs w:val="28"/>
      <w:lang w:eastAsia="zh-CN" w:bidi="hi-IN"/>
    </w:rPr>
  </w:style>
  <w:style w:type="character" w:styleId="11" w:customStyle="1">
    <w:name w:val="Заголовок 1 Знак"/>
    <w:basedOn w:val="DefaultParagraphFont"/>
    <w:uiPriority w:val="9"/>
    <w:qFormat/>
    <w:rPr>
      <w:rFonts w:ascii="Calibri Light" w:hAnsi="Calibri Light" w:eastAsia="" w:cs="Mangal" w:asciiTheme="majorHAnsi" w:eastAsiaTheme="majorEastAsia" w:hAnsiTheme="majorHAnsi"/>
      <w:color w:val="2F5395" w:themeColor="accent1" w:themeShade="bf"/>
      <w:sz w:val="32"/>
      <w:szCs w:val="29"/>
      <w:lang w:eastAsia="zh-CN" w:bidi="hi-IN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Pr>
      <w:rFonts w:ascii="Consolas" w:hAnsi="Consolas" w:eastAsia="NSimSun" w:cs="Mangal"/>
      <w:sz w:val="20"/>
      <w:szCs w:val="18"/>
      <w:lang w:eastAsia="zh-CN" w:bidi="hi-IN"/>
    </w:rPr>
  </w:style>
  <w:style w:type="character" w:styleId="Style9" w:customStyle="1">
    <w:name w:val="Верхний колонтитул Знак"/>
    <w:basedOn w:val="DefaultParagraphFont"/>
    <w:uiPriority w:val="99"/>
    <w:qFormat/>
    <w:rPr>
      <w:rFonts w:ascii="Liberation Serif" w:hAnsi="Liberation Serif" w:eastAsia="NSimSun" w:cs="Mangal"/>
      <w:sz w:val="24"/>
      <w:szCs w:val="21"/>
      <w:lang w:eastAsia="zh-CN" w:bidi="hi-IN"/>
    </w:rPr>
  </w:style>
  <w:style w:type="character" w:styleId="Style10" w:customStyle="1">
    <w:name w:val="Нижний колонтитул Знак"/>
    <w:basedOn w:val="DefaultParagraphFont"/>
    <w:uiPriority w:val="99"/>
    <w:qFormat/>
    <w:rPr>
      <w:rFonts w:ascii="Liberation Serif" w:hAnsi="Liberation Serif" w:eastAsia="NSimSun" w:cs="Mangal"/>
      <w:sz w:val="24"/>
      <w:szCs w:val="21"/>
      <w:lang w:eastAsia="zh-CN" w:bidi="hi-IN"/>
    </w:rPr>
  </w:style>
  <w:style w:type="character" w:styleId="Style11">
    <w:name w:val="Выделение жирным"/>
    <w:uiPriority w:val="99"/>
    <w:qFormat/>
    <w:rPr>
      <w:b/>
      <w:bCs/>
    </w:rPr>
  </w:style>
  <w:style w:type="character" w:styleId="Bullets">
    <w:name w:val="Bullets"/>
    <w:uiPriority w:val="99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Style13"/>
    <w:uiPriority w:val="9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uiPriority w:val="99"/>
    <w:pPr>
      <w:spacing w:lineRule="auto" w:line="276" w:before="0" w:after="140"/>
    </w:pPr>
    <w:rPr/>
  </w:style>
  <w:style w:type="paragraph" w:styleId="Style14">
    <w:name w:val="List"/>
    <w:basedOn w:val="Style13"/>
    <w:uiPriority w:val="99"/>
    <w:pPr/>
    <w:rPr>
      <w:rFonts w:cs="Lohit Devanagari"/>
    </w:rPr>
  </w:style>
  <w:style w:type="paragraph" w:styleId="Style15">
    <w:name w:val="Caption"/>
    <w:basedOn w:val="Normal"/>
    <w:uiPriority w:val="99"/>
    <w:qFormat/>
    <w:pPr>
      <w:spacing w:before="120" w:after="120"/>
    </w:pPr>
    <w:rPr>
      <w:rFonts w:cs="Lohit Devanagari"/>
      <w:i/>
      <w:iCs/>
    </w:rPr>
  </w:style>
  <w:style w:type="paragraph" w:styleId="Style16">
    <w:name w:val="Указатель"/>
    <w:basedOn w:val="Normal"/>
    <w:uiPriority w:val="99"/>
    <w:qFormat/>
    <w:pPr/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val="ru-RU" w:eastAsia="en-US" w:bidi="ar-SA"/>
    </w:rPr>
  </w:style>
  <w:style w:type="paragraph" w:styleId="Style17">
    <w:name w:val="Subtitle"/>
    <w:basedOn w:val="Normal"/>
    <w:next w:val="Normal"/>
    <w:link w:val="SubtitleChar"/>
    <w:uiPriority w:val="11"/>
    <w:qFormat/>
    <w:pPr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pPr>
      <w:spacing w:lineRule="auto" w:line="240" w:before="0" w:after="0"/>
    </w:pPr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pPr>
      <w:spacing w:lineRule="auto" w:line="240" w:before="0" w:after="0"/>
    </w:pPr>
    <w:rPr>
      <w:rFonts w:ascii="Courier New" w:hAnsi="Courier New" w:cs="Courier New"/>
      <w:sz w:val="21"/>
      <w:szCs w:val="21"/>
    </w:rPr>
  </w:style>
  <w:style w:type="paragraph" w:styleId="Style18">
    <w:name w:val="Title"/>
    <w:basedOn w:val="Normal"/>
    <w:next w:val="Style13"/>
    <w:uiPriority w:val="9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exheading">
    <w:name w:val="Index heading"/>
    <w:basedOn w:val="Normal"/>
    <w:uiPriority w:val="99"/>
    <w:qFormat/>
    <w:pPr/>
    <w:rPr>
      <w:rFonts w:cs="Lohit Devanagari"/>
    </w:rPr>
  </w:style>
  <w:style w:type="paragraph" w:styleId="Standard" w:customStyle="1">
    <w:name w:val="Standard"/>
    <w:uiPriority w:val="99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hi-IN"/>
    </w:rPr>
  </w:style>
  <w:style w:type="paragraph" w:styleId="Times142" w:customStyle="1">
    <w:name w:val="Times14_РИО2"/>
    <w:basedOn w:val="Standard"/>
    <w:uiPriority w:val="99"/>
    <w:qFormat/>
    <w:pPr>
      <w:tabs>
        <w:tab w:val="clear" w:pos="708"/>
        <w:tab w:val="left" w:pos="709" w:leader="none"/>
      </w:tabs>
      <w:spacing w:lineRule="auto" w:line="312"/>
    </w:pPr>
    <w:rPr>
      <w:lang w:eastAsia="ru-RU" w:bidi="ar-SA"/>
    </w:rPr>
  </w:style>
  <w:style w:type="paragraph" w:styleId="Style19">
    <w:name w:val="Содержимое таблицы"/>
    <w:basedOn w:val="Normal"/>
    <w:uiPriority w:val="99"/>
    <w:qFormat/>
    <w:pPr>
      <w:widowControl w:val="false"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pPr/>
    <w:rPr>
      <w:rFonts w:ascii="Consolas" w:hAnsi="Consolas"/>
      <w:sz w:val="20"/>
      <w:szCs w:val="18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>
      <w:szCs w:val="21"/>
    </w:rPr>
  </w:style>
  <w:style w:type="paragraph" w:styleId="Style20">
    <w:name w:val="Колонтитул"/>
    <w:basedOn w:val="Normal"/>
    <w:uiPriority w:val="99"/>
    <w:qFormat/>
    <w:pPr/>
    <w:rPr/>
  </w:style>
  <w:style w:type="paragraph" w:styleId="Style21">
    <w:name w:val="Header"/>
    <w:basedOn w:val="Normal"/>
    <w:link w:val="Style9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Style22">
    <w:name w:val="Footer"/>
    <w:basedOn w:val="Normal"/>
    <w:link w:val="Style10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Style23" w:customStyle="1">
    <w:name w:val="Содержимое врезки"/>
    <w:basedOn w:val="Normal"/>
    <w:uiPriority w:val="99"/>
    <w:qFormat/>
    <w:pPr/>
    <w:rPr/>
  </w:style>
  <w:style w:type="paragraph" w:styleId="Style24">
    <w:name w:val="Заголовок таблицы"/>
    <w:basedOn w:val="Style19"/>
    <w:uiPriority w:val="99"/>
    <w:qFormat/>
    <w:pPr>
      <w:jc w:val="center"/>
    </w:pPr>
    <w:rPr>
      <w:b/>
      <w:bCs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4AAC5-998A-4722-AB71-D1851709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Application>LibreOffice/7.3.7.2$Linux_X86_64 LibreOffice_project/30$Build-2</Application>
  <AppVersion>15.0000</AppVersion>
  <Pages>5</Pages>
  <Words>465</Words>
  <Characters>2545</Characters>
  <CharactersWithSpaces>2988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Шмонова Наталья</dc:creator>
  <dc:description/>
  <dc:language>ru-RU</dc:language>
  <cp:lastModifiedBy/>
  <dcterms:modified xsi:type="dcterms:W3CDTF">2025-03-09T14:11:40Z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