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Five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x1nu5qfsu9rb" w:id="0"/>
      <w:bookmarkEnd w:id="0"/>
      <w:r w:rsidDel="00000000" w:rsidR="00000000" w:rsidRPr="00000000">
        <w:rPr>
          <w:sz w:val="28"/>
          <w:szCs w:val="28"/>
          <w:rtl w:val="0"/>
        </w:rPr>
        <w:t xml:space="preserve">Regression Analysis: Simplifying Complex Data Relationships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05840" cy="100584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0058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As a reminder, this document is a resource that you can reference in the future, and a guide to help you consider responses and reflections posed at various points throughout projects. 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A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7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the questions in the Course 5 PACE strategy document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7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Build a multiple linear regression model 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Evaluate the model 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Create an executive summary for team members 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keepNext w:val="0"/>
        <w:spacing w:after="100" w:lineRule="auto"/>
        <w:rPr/>
      </w:pPr>
      <w:bookmarkStart w:colFirst="0" w:colLast="0" w:name="_p8mlv3lpq8yf" w:id="3"/>
      <w:bookmarkEnd w:id="3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2">
      <w:pPr>
        <w:spacing w:after="1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empower you to respond to the following interview topics: </w:t>
      </w:r>
    </w:p>
    <w:p w:rsidR="00000000" w:rsidDel="00000000" w:rsidP="00000000" w:rsidRDefault="00000000" w:rsidRPr="00000000" w14:paraId="00000013">
      <w:pPr>
        <w:numPr>
          <w:ilvl w:val="0"/>
          <w:numId w:val="10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steps you would take to run a regression-based analysis</w:t>
      </w:r>
    </w:p>
    <w:p w:rsidR="00000000" w:rsidDel="00000000" w:rsidP="00000000" w:rsidRDefault="00000000" w:rsidRPr="00000000" w14:paraId="00000014">
      <w:pPr>
        <w:numPr>
          <w:ilvl w:val="0"/>
          <w:numId w:val="10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List and describe the critical </w:t>
      </w:r>
      <w:hyperlink r:id="rId7">
        <w:r w:rsidDel="00000000" w:rsidR="00000000" w:rsidRPr="00000000">
          <w:rPr>
            <w:rFonts w:ascii="Google Sans" w:cs="Google Sans" w:eastAsia="Google Sans" w:hAnsi="Google Sans"/>
            <w:rtl w:val="0"/>
          </w:rPr>
          <w:t xml:space="preserve">assumptions of linear regression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0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primary difference between R</w:t>
      </w:r>
      <w:r w:rsidDel="00000000" w:rsidR="00000000" w:rsidRPr="00000000">
        <w:rPr>
          <w:rFonts w:ascii="Google Sans" w:cs="Google Sans" w:eastAsia="Google Sans" w:hAnsi="Google Sans"/>
          <w:vertAlign w:val="superscript"/>
          <w:rtl w:val="0"/>
        </w:rPr>
        <w:t xml:space="preserve">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and adjusted R</w:t>
      </w:r>
      <w:r w:rsidDel="00000000" w:rsidR="00000000" w:rsidRPr="00000000">
        <w:rPr>
          <w:rFonts w:ascii="Google Sans" w:cs="Google Sans" w:eastAsia="Google Sans" w:hAnsi="Google Sans"/>
          <w:vertAlign w:val="superscript"/>
          <w:rtl w:val="0"/>
        </w:rPr>
        <w:t xml:space="preserve">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0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 you interpret a Q-Q plot in a linear regression model?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0"/>
        </w:numPr>
        <w:pBdr>
          <w:top w:color="auto" w:space="0" w:sz="0" w:val="none"/>
          <w:left w:color="auto" w:space="0" w:sz="0" w:val="none"/>
          <w:bottom w:color="auto" w:space="7" w:sz="0" w:val="none"/>
          <w:right w:color="auto" w:space="0" w:sz="0" w:val="none"/>
        </w:pBdr>
        <w:shd w:fill="ffffff" w:val="clear"/>
        <w:spacing w:after="200" w:lineRule="auto"/>
        <w:ind w:left="720" w:hanging="360"/>
        <w:jc w:val="both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is the bias-variance tradeoff? How does it relate to building a multiple linear regression model? Consider variable selection and adjusted R</w:t>
      </w:r>
      <w:r w:rsidDel="00000000" w:rsidR="00000000" w:rsidRPr="00000000">
        <w:rPr>
          <w:rFonts w:ascii="Google Sans" w:cs="Google Sans" w:eastAsia="Google Sans" w:hAnsi="Google Sans"/>
          <w:vertAlign w:val="superscript"/>
          <w:rtl w:val="0"/>
        </w:rPr>
        <w:t xml:space="preserve">2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seven tasks; the visual below identifies how the stages of PACE are incorporated across those tasks.  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858000" cy="1727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00" w:lineRule="auto"/>
        <w:rPr>
          <w:rFonts w:ascii="Google Sans" w:cs="Google Sans" w:eastAsia="Google Sans" w:hAnsi="Google Sans"/>
          <w:highlight w:val="cyan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16"/>
          <w:szCs w:val="1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6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Who are your external stakeholders for this project?</w:t>
      </w:r>
    </w:p>
    <w:p w:rsidR="00000000" w:rsidDel="00000000" w:rsidP="00000000" w:rsidRDefault="00000000" w:rsidRPr="00000000" w14:paraId="0000002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3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are you trying to solve or accomplish?</w:t>
      </w:r>
    </w:p>
    <w:p w:rsidR="00000000" w:rsidDel="00000000" w:rsidP="00000000" w:rsidRDefault="00000000" w:rsidRPr="00000000" w14:paraId="0000002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are your initial observations when you explore the data?</w:t>
      </w:r>
    </w:p>
    <w:p w:rsidR="00000000" w:rsidDel="00000000" w:rsidP="00000000" w:rsidRDefault="00000000" w:rsidRPr="00000000" w14:paraId="0000002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00" w:lineRule="auto"/>
        <w:rPr/>
        <w:sectPr>
          <w:headerReference r:id="rId10" w:type="default"/>
          <w:headerReference r:id="rId11" w:type="first"/>
          <w:footerReference r:id="rId12" w:type="default"/>
          <w:footerReference r:id="rId13" w:type="first"/>
          <w:pgSz w:h="15840" w:w="12240" w:orient="portrait"/>
          <w:pgMar w:bottom="720" w:top="720" w:left="720" w:right="720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5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resources do you find yourself using as you complete this stage?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8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are some purposes of EDA before constructing a multiple linear regression model?</w:t>
      </w:r>
    </w:p>
    <w:p w:rsidR="00000000" w:rsidDel="00000000" w:rsidP="00000000" w:rsidRDefault="00000000" w:rsidRPr="00000000" w14:paraId="0000003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00" w:before="120" w:line="24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 you have any ethical considerations in this stage?</w:t>
      </w:r>
    </w:p>
    <w:p w:rsidR="00000000" w:rsidDel="00000000" w:rsidP="00000000" w:rsidRDefault="00000000" w:rsidRPr="00000000" w14:paraId="0000003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5321" cy="595321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5321" cy="5953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8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 you notice anything odd?</w:t>
      </w:r>
    </w:p>
    <w:p w:rsidR="00000000" w:rsidDel="00000000" w:rsidP="00000000" w:rsidRDefault="00000000" w:rsidRPr="00000000" w14:paraId="0000003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hd w:fill="ffffff" w:val="clear"/>
        <w:spacing w:after="200" w:before="120" w:line="24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5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Can you improve it? Is there anything you would change about the model?</w:t>
      </w:r>
    </w:p>
    <w:p w:rsidR="00000000" w:rsidDel="00000000" w:rsidP="00000000" w:rsidRDefault="00000000" w:rsidRPr="00000000" w14:paraId="0000003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hd w:fill="ffffff" w:val="clear"/>
        <w:spacing w:after="200" w:before="120" w:line="24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hd w:fill="ffffff" w:val="clear"/>
        <w:spacing w:after="200" w:before="120" w:line="240" w:lineRule="auto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What resources do you find yourself using as you complete this stage?</w:t>
      </w:r>
    </w:p>
    <w:p w:rsidR="00000000" w:rsidDel="00000000" w:rsidP="00000000" w:rsidRDefault="00000000" w:rsidRPr="00000000" w14:paraId="0000004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4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key insights emerged from your model(s)?</w:t>
      </w:r>
    </w:p>
    <w:p w:rsidR="00000000" w:rsidDel="00000000" w:rsidP="00000000" w:rsidRDefault="00000000" w:rsidRPr="00000000" w14:paraId="0000004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business recommendations do you propose based on the models built?</w:t>
      </w:r>
    </w:p>
    <w:p w:rsidR="00000000" w:rsidDel="00000000" w:rsidP="00000000" w:rsidRDefault="00000000" w:rsidRPr="00000000" w14:paraId="0000004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9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interpret model results, why is it important to interpret the beta coefficients?</w:t>
      </w:r>
    </w:p>
    <w:p w:rsidR="00000000" w:rsidDel="00000000" w:rsidP="00000000" w:rsidRDefault="00000000" w:rsidRPr="00000000" w14:paraId="0000005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6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potential recommendations would you make?</w:t>
      </w:r>
    </w:p>
    <w:p w:rsidR="00000000" w:rsidDel="00000000" w:rsidP="00000000" w:rsidRDefault="00000000" w:rsidRPr="00000000" w14:paraId="0000005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="24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Do you think your model could be improved? Why or why not? How?</w:t>
      </w:r>
    </w:p>
    <w:p w:rsidR="00000000" w:rsidDel="00000000" w:rsidP="00000000" w:rsidRDefault="00000000" w:rsidRPr="00000000" w14:paraId="0000005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1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What business/organizational recommendations would you propose based on the models built?</w:t>
      </w:r>
    </w:p>
    <w:p w:rsidR="00000000" w:rsidDel="00000000" w:rsidP="00000000" w:rsidRDefault="00000000" w:rsidRPr="00000000" w14:paraId="0000005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2"/>
        </w:numPr>
        <w:spacing w:after="200" w:line="240" w:lineRule="auto"/>
        <w:ind w:left="720" w:hanging="360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Given what you know about the data and the models you were using, what other questions could you address for the team?</w:t>
      </w:r>
    </w:p>
    <w:p w:rsidR="00000000" w:rsidDel="00000000" w:rsidP="00000000" w:rsidRDefault="00000000" w:rsidRPr="00000000" w14:paraId="0000005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7"/>
        </w:numPr>
        <w:shd w:fill="ffffff" w:val="clear"/>
        <w:spacing w:after="200" w:before="120" w:line="240" w:lineRule="auto"/>
        <w:ind w:left="720" w:hanging="360"/>
        <w:rPr>
          <w:rFonts w:ascii="Google Sans" w:cs="Google Sans" w:eastAsia="Google Sans" w:hAnsi="Google Sans"/>
          <w:color w:val="21212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color w:val="212121"/>
          <w:sz w:val="24"/>
          <w:szCs w:val="24"/>
          <w:rtl w:val="0"/>
        </w:rPr>
        <w:t xml:space="preserve">Do you have any ethical considerations at this stage?</w:t>
      </w:r>
    </w:p>
    <w:p w:rsidR="00000000" w:rsidDel="00000000" w:rsidP="00000000" w:rsidRDefault="00000000" w:rsidRPr="00000000" w14:paraId="0000006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after="100" w:before="120" w:line="240" w:lineRule="auto"/>
        <w:ind w:left="0" w:firstLine="0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720" w:top="720" w:left="720" w:right="7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342900</wp:posOffset>
          </wp:positionV>
          <wp:extent cx="7784306" cy="95250"/>
          <wp:effectExtent b="0" l="0" r="0" t="0"/>
          <wp:wrapNone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69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eader" Target="header2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6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hyperlink" Target="https://www.digitalvidya.com/blog/assumptions-of-linear-regression/" TargetMode="Externa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