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267417" w:rsidRPr="00323607" w14:paraId="08CD7767" w14:textId="203C6D12">
      <w:pPr>
        <w:rPr>
          <w:sz w:val="48"/>
          <w:szCs w:val="48"/>
        </w:rPr>
      </w:pPr>
      <w:r w:rsidRPr="00323607">
        <w:rPr>
          <w:sz w:val="48"/>
          <w:szCs w:val="48"/>
        </w:rPr>
        <w:t>CSE5003 Assessment 2 Michael Le</w:t>
      </w:r>
      <w:r w:rsidRPr="00323607" w:rsidR="00A259E3">
        <w:rPr>
          <w:sz w:val="48"/>
          <w:szCs w:val="48"/>
        </w:rPr>
        <w:t xml:space="preserve"> </w:t>
      </w:r>
    </w:p>
    <w:p w:rsidR="00A53A45" w:rsidP="008341AC" w14:paraId="0C4D27E3" w14:textId="77777777">
      <w:r>
        <w:t xml:space="preserve">PredPol is a software developed by researchers from UCLA and Santa Clara University. </w:t>
      </w:r>
      <w:r w:rsidR="00C30187">
        <w:t>Th</w:t>
      </w:r>
      <w:r w:rsidR="00323607">
        <w:t xml:space="preserve">is </w:t>
      </w:r>
      <w:r w:rsidR="00C30187">
        <w:t xml:space="preserve">technology </w:t>
      </w:r>
      <w:r w:rsidR="00D67895">
        <w:t xml:space="preserve">was </w:t>
      </w:r>
      <w:r w:rsidR="00323607">
        <w:t xml:space="preserve">designed </w:t>
      </w:r>
      <w:r w:rsidR="006B7569">
        <w:t xml:space="preserve">"to identify places and times with a high crime </w:t>
      </w:r>
      <w:r w:rsidR="006F2422">
        <w:t>risk. “This</w:t>
      </w:r>
      <w:r w:rsidR="006B7569">
        <w:t xml:space="preserve"> can be achieved by "</w:t>
      </w:r>
      <w:r w:rsidR="006F2422">
        <w:t>analyzing</w:t>
      </w:r>
      <w:r w:rsidR="006B7569">
        <w:t xml:space="preserve"> risk factors" from </w:t>
      </w:r>
      <w:r w:rsidR="00323607">
        <w:t>historical crime data, time, location,</w:t>
      </w:r>
      <w:r w:rsidR="006B7569">
        <w:t xml:space="preserve"> </w:t>
      </w:r>
      <w:r w:rsidR="00323607">
        <w:t>crime types</w:t>
      </w:r>
      <w:r w:rsidR="006B7569">
        <w:t>, or "victimization patterns</w:t>
      </w:r>
      <w:r w:rsidR="00A45542">
        <w:t xml:space="preserve">." </w:t>
      </w:r>
      <w:r w:rsidR="006B7569">
        <w:t xml:space="preserve">Many </w:t>
      </w:r>
      <w:r w:rsidR="003A4DE2">
        <w:t xml:space="preserve">developers </w:t>
      </w:r>
      <w:r w:rsidR="006B7569">
        <w:t>b</w:t>
      </w:r>
      <w:r w:rsidR="00A45542">
        <w:t>eliev</w:t>
      </w:r>
      <w:r w:rsidR="006B7569">
        <w:t>ed</w:t>
      </w:r>
      <w:r w:rsidR="00A45542">
        <w:t xml:space="preserve"> that "predictive policing would eliminate human bias," saving </w:t>
      </w:r>
      <w:r w:rsidR="002623A3">
        <w:t xml:space="preserve">the number of </w:t>
      </w:r>
      <w:r w:rsidR="00A45542">
        <w:t xml:space="preserve">human and </w:t>
      </w:r>
      <w:r w:rsidR="00DE4EFF">
        <w:t>“</w:t>
      </w:r>
      <w:r w:rsidR="00A45542">
        <w:t>police resources</w:t>
      </w:r>
      <w:r w:rsidR="00DE4EFF">
        <w:t>”</w:t>
      </w:r>
      <w:r w:rsidR="00A45542">
        <w:t xml:space="preserve"> for future law enforcement</w:t>
      </w:r>
      <w:r w:rsidR="004D5483">
        <w:t xml:space="preserve">, </w:t>
      </w:r>
      <w:r w:rsidR="00D67895">
        <w:t>saving millions of lives</w:t>
      </w:r>
      <w:r w:rsidR="00A45542">
        <w:t>.</w:t>
      </w:r>
    </w:p>
    <w:p w:rsidR="00A53A45" w:rsidP="008341AC" w14:paraId="0129F724" w14:textId="77777777"/>
    <w:p w:rsidR="00A53A45" w:rsidP="008341AC" w14:paraId="4E3104A8" w14:textId="77777777">
      <w:r>
        <w:t xml:space="preserve">“Big Data companies” claimed that </w:t>
      </w:r>
      <w:r w:rsidR="00FA28CD">
        <w:t xml:space="preserve">the lack of transparency and reliability </w:t>
      </w:r>
      <w:r w:rsidR="00245E8A">
        <w:t xml:space="preserve">was </w:t>
      </w:r>
      <w:r w:rsidR="00D72767">
        <w:t>due to bias</w:t>
      </w:r>
      <w:r w:rsidR="008C2B37">
        <w:t>, likely due to insufficient data running for training during</w:t>
      </w:r>
      <w:r w:rsidR="00A14E33">
        <w:t xml:space="preserve"> the incident</w:t>
      </w:r>
      <w:r>
        <w:t>.</w:t>
      </w:r>
      <w:r w:rsidR="00A14E33">
        <w:t xml:space="preserve"> </w:t>
      </w:r>
      <w:r w:rsidR="00547D7A">
        <w:t xml:space="preserve">This </w:t>
      </w:r>
      <w:r w:rsidR="00C16432">
        <w:t xml:space="preserve">can be achieved by avoiding </w:t>
      </w:r>
      <w:r w:rsidR="00A97F89">
        <w:t>“</w:t>
      </w:r>
      <w:r w:rsidR="00C16432">
        <w:t xml:space="preserve">enforcement” and” arrest” data predictive policing purposes. </w:t>
      </w:r>
      <w:r w:rsidR="006A1F4B">
        <w:t xml:space="preserve">In </w:t>
      </w:r>
      <w:r w:rsidR="00CF624E">
        <w:t>addition,</w:t>
      </w:r>
      <w:r w:rsidR="00A97F89">
        <w:t xml:space="preserve"> </w:t>
      </w:r>
      <w:r w:rsidR="00053F17">
        <w:t xml:space="preserve">police departments could not </w:t>
      </w:r>
      <w:r w:rsidR="00CE1A22">
        <w:t>keep</w:t>
      </w:r>
      <w:r w:rsidR="006A73F3">
        <w:t xml:space="preserve"> track of the</w:t>
      </w:r>
      <w:r w:rsidR="00CE1A22">
        <w:t xml:space="preserve"> </w:t>
      </w:r>
      <w:r w:rsidR="00CF624E">
        <w:t xml:space="preserve">number </w:t>
      </w:r>
      <w:r w:rsidR="00053F17">
        <w:t>of “</w:t>
      </w:r>
      <w:r w:rsidR="006A1F4B">
        <w:t>audit</w:t>
      </w:r>
      <w:r w:rsidR="00CF624E">
        <w:t xml:space="preserve"> logs" </w:t>
      </w:r>
      <w:r w:rsidR="00CE1A22">
        <w:t>due to low daily maintenance for the number of recent or accessible predictions</w:t>
      </w:r>
      <w:r w:rsidR="006A73F3">
        <w:t>.</w:t>
      </w:r>
      <w:r w:rsidR="00944273">
        <w:t xml:space="preserve"> To "deploy" more "police" around specific areas or detect "individuals" who "are more likely to commit or be a victim of a crime"</w:t>
      </w:r>
      <w:r w:rsidR="00FF21E6">
        <w:t xml:space="preserve"> </w:t>
      </w:r>
      <w:r w:rsidR="00DC6F14">
        <w:t xml:space="preserve">at any given </w:t>
      </w:r>
      <w:r w:rsidR="00FF21E6">
        <w:t>time</w:t>
      </w:r>
      <w:r w:rsidR="00DC6F14">
        <w:t xml:space="preserve"> during the incident</w:t>
      </w:r>
      <w:r w:rsidR="00944273">
        <w:t>.</w:t>
      </w:r>
      <w:r w:rsidR="00DC6F14">
        <w:t xml:space="preserve"> </w:t>
      </w:r>
    </w:p>
    <w:p w:rsidR="00A53A45" w:rsidP="008341AC" w14:paraId="2CF972B2" w14:textId="77777777"/>
    <w:p w:rsidR="006B7569" w:rsidP="008341AC" w14:paraId="0FE66CAE" w14:textId="498C788C">
      <w:r>
        <w:t xml:space="preserve">Many critics believe that </w:t>
      </w:r>
      <w:r w:rsidR="008B4FF5">
        <w:t xml:space="preserve">the implantation of </w:t>
      </w:r>
      <w:r>
        <w:t>Pred</w:t>
      </w:r>
      <w:r w:rsidR="006C794D">
        <w:t>Pol</w:t>
      </w:r>
      <w:r>
        <w:t xml:space="preserve"> </w:t>
      </w:r>
      <w:r w:rsidR="008B4FF5">
        <w:t xml:space="preserve">is described </w:t>
      </w:r>
      <w:r w:rsidR="00851D9D">
        <w:t>as “</w:t>
      </w:r>
      <w:r>
        <w:t>tech-washing”</w:t>
      </w:r>
      <w:r w:rsidR="00851D9D">
        <w:t xml:space="preserve"> or a manipulative tool to</w:t>
      </w:r>
      <w:r>
        <w:t xml:space="preserve"> giv</w:t>
      </w:r>
      <w:r w:rsidR="00851D9D">
        <w:t>e misinformation regarding</w:t>
      </w:r>
      <w:r>
        <w:t xml:space="preserve"> "racially biased policing methods" due to the most superficial human errors</w:t>
      </w:r>
      <w:r w:rsidR="008B4FF5">
        <w:t>.</w:t>
      </w:r>
      <w:r w:rsidR="00851D9D">
        <w:t xml:space="preserve"> Such as replying to past historical data "derived from or influenced by corrupt, biased, and unlawful practices." This</w:t>
      </w:r>
      <w:r w:rsidR="004C5BB3">
        <w:t xml:space="preserve"> misled</w:t>
      </w:r>
      <w:r w:rsidR="00851D9D">
        <w:t xml:space="preserve"> stakeholders, including policymakers, to make it harder to </w:t>
      </w:r>
      <w:r w:rsidR="004C5BB3">
        <w:t>decide</w:t>
      </w:r>
      <w:r w:rsidR="00851D9D">
        <w:t xml:space="preserve"> whether </w:t>
      </w:r>
      <w:r w:rsidR="00836ABD">
        <w:t>there is</w:t>
      </w:r>
      <w:r w:rsidR="007A22CF">
        <w:t xml:space="preserve"> a</w:t>
      </w:r>
      <w:r w:rsidR="00851D9D">
        <w:t xml:space="preserve"> “correlation between police deployment to hot spots and crime reduction”</w:t>
      </w:r>
      <w:r w:rsidR="004C5BB3">
        <w:t xml:space="preserve"> using Predictive Policing. </w:t>
      </w:r>
      <w:r w:rsidR="00365CCC">
        <w:t xml:space="preserve">"In 2014, a survey of 200 departments found that 38%" in the USA alone that PredPol find the technology reliable. However, "70% stated they planned to implement the technology" in the next 25 years to detect </w:t>
      </w:r>
      <w:r w:rsidR="00843091">
        <w:t xml:space="preserve">any future </w:t>
      </w:r>
      <w:r w:rsidR="0004624E">
        <w:t xml:space="preserve">criminal </w:t>
      </w:r>
      <w:r w:rsidR="00365CCC">
        <w:t>activity</w:t>
      </w:r>
      <w:r w:rsidR="00A42E77">
        <w:t xml:space="preserve"> in the specific region or suburb</w:t>
      </w:r>
      <w:r w:rsidR="00365CCC">
        <w:t>.</w:t>
      </w:r>
    </w:p>
    <w:p w:rsidR="006B7569" w14:paraId="69F6ECB3" w14:textId="77777777"/>
    <w:p w:rsidR="003443C7" w14:paraId="5A5A6378" w14:textId="77777777"/>
    <w:p w:rsidR="003443C7" w14:paraId="1422974C" w14:textId="77777777"/>
    <w:p w:rsidR="003443C7" w14:paraId="0A92C880" w14:textId="77777777"/>
    <w:p w:rsidR="003443C7" w14:paraId="14A6A6E6" w14:textId="77777777"/>
    <w:p w:rsidR="003443C7" w14:paraId="17E737D4" w14:textId="77777777"/>
    <w:p w:rsidR="003443C7" w14:paraId="14F49DAE" w14:textId="77777777"/>
    <w:p w:rsidR="003443C7" w14:paraId="6C7917FD" w14:textId="77777777"/>
    <w:p w:rsidR="003443C7" w14:paraId="44EFE024" w14:textId="77777777"/>
    <w:p w:rsidR="003443C7" w14:paraId="009E5952" w14:textId="77777777"/>
    <w:p w:rsidR="003443C7" w14:paraId="736B9041" w14:textId="77777777"/>
    <w:p w:rsidR="001A0AE5" w:rsidP="00C206AD" w14:paraId="4E5321C6" w14:textId="77777777"/>
    <w:p w:rsidR="00262A96" w:rsidP="00262A96" w14:paraId="01229C27" w14:textId="6CEED812">
      <w:r>
        <w:t>The</w:t>
      </w:r>
      <w:r w:rsidR="00924EE7">
        <w:t xml:space="preserve"> ethical implications of PredPol</w:t>
      </w:r>
      <w:r w:rsidR="00000000">
        <w:t xml:space="preserve"> </w:t>
      </w:r>
      <w:r w:rsidR="00843091">
        <w:t xml:space="preserve">are </w:t>
      </w:r>
      <w:r w:rsidR="00C8789B">
        <w:t xml:space="preserve">mainly </w:t>
      </w:r>
      <w:r w:rsidR="00000000">
        <w:t>due</w:t>
      </w:r>
      <w:r w:rsidR="00843091">
        <w:t xml:space="preserve"> to the increased enhancement of </w:t>
      </w:r>
      <w:r w:rsidR="00F76CA5">
        <w:t xml:space="preserve">“AI” </w:t>
      </w:r>
      <w:r w:rsidR="00843091">
        <w:t>applied in many police departments</w:t>
      </w:r>
      <w:r w:rsidR="00816D60">
        <w:t xml:space="preserve"> and other workforces</w:t>
      </w:r>
      <w:r w:rsidR="00843091">
        <w:t xml:space="preserve">. They were heavily involved in a massive volume of "data," </w:t>
      </w:r>
      <w:r w:rsidR="00B918FD">
        <w:t xml:space="preserve">hoping to reduce any </w:t>
      </w:r>
      <w:r w:rsidR="00843091">
        <w:t>“potential risks</w:t>
      </w:r>
      <w:r w:rsidR="00B918FD">
        <w:t>” or misuse</w:t>
      </w:r>
      <w:r w:rsidR="00843091">
        <w:t xml:space="preserve"> </w:t>
      </w:r>
      <w:r w:rsidR="00B918FD">
        <w:t>“</w:t>
      </w:r>
      <w:r w:rsidR="00843091">
        <w:t>of surveillance and invasion”</w:t>
      </w:r>
      <w:r w:rsidR="00D15CFE">
        <w:t xml:space="preserve"> or violation without any permission</w:t>
      </w:r>
      <w:r w:rsidR="00843091">
        <w:t>.</w:t>
      </w:r>
      <w:r w:rsidR="002A08BB">
        <w:t xml:space="preserve"> Ensuring that PredPol</w:t>
      </w:r>
      <w:r w:rsidR="00B918FD">
        <w:t xml:space="preserve"> predictive models </w:t>
      </w:r>
      <w:r w:rsidR="008E0477">
        <w:t xml:space="preserve">are </w:t>
      </w:r>
      <w:r w:rsidR="002A08BB">
        <w:t xml:space="preserve">treated </w:t>
      </w:r>
      <w:r w:rsidR="00B810EB">
        <w:t xml:space="preserve">reasonably and kindly </w:t>
      </w:r>
      <w:r w:rsidR="002A08BB">
        <w:t xml:space="preserve">under any circumstance in which criminal activity </w:t>
      </w:r>
      <w:r w:rsidR="00B810EB">
        <w:t>occurs</w:t>
      </w:r>
      <w:r w:rsidR="00B918FD">
        <w:t xml:space="preserve">. </w:t>
      </w:r>
      <w:r w:rsidR="003065E8">
        <w:t xml:space="preserve">Although </w:t>
      </w:r>
      <w:r w:rsidR="00D15CFE">
        <w:t xml:space="preserve">many </w:t>
      </w:r>
      <w:r w:rsidR="003065E8">
        <w:t>false interpretations</w:t>
      </w:r>
      <w:r w:rsidR="00C20349">
        <w:t xml:space="preserve"> and accusations involved using</w:t>
      </w:r>
      <w:r w:rsidR="003065E8">
        <w:t xml:space="preserve"> PredPol were </w:t>
      </w:r>
      <w:r w:rsidR="00C20349">
        <w:t>heavily reliant</w:t>
      </w:r>
      <w:r w:rsidR="003065E8">
        <w:t xml:space="preserve"> on</w:t>
      </w:r>
      <w:r w:rsidR="00D15CFE">
        <w:t xml:space="preserve"> past historical</w:t>
      </w:r>
      <w:r w:rsidR="003065E8">
        <w:t xml:space="preserve"> </w:t>
      </w:r>
      <w:r w:rsidR="00D15CFE">
        <w:t>arrest</w:t>
      </w:r>
      <w:r w:rsidR="000F4A60">
        <w:t xml:space="preserve">s, especially "from marginalized or minority groups in predictive models," without </w:t>
      </w:r>
      <w:r w:rsidR="00526C8D">
        <w:t xml:space="preserve">overlooking other </w:t>
      </w:r>
      <w:r w:rsidR="00250DD4">
        <w:t xml:space="preserve">demographics </w:t>
      </w:r>
      <w:r w:rsidR="00526C8D">
        <w:t xml:space="preserve">in </w:t>
      </w:r>
      <w:r w:rsidR="00250DD4">
        <w:t xml:space="preserve">certain </w:t>
      </w:r>
      <w:r w:rsidR="00526C8D">
        <w:t>hotspots</w:t>
      </w:r>
      <w:r w:rsidR="00467C59">
        <w:t>,</w:t>
      </w:r>
      <w:r w:rsidR="00526C8D">
        <w:t xml:space="preserve"> the </w:t>
      </w:r>
      <w:r w:rsidR="00250DD4">
        <w:t>criminal activity was likely to occur at the time</w:t>
      </w:r>
      <w:r w:rsidR="00526C8D">
        <w:t xml:space="preserve">. This can </w:t>
      </w:r>
      <w:r w:rsidR="00FA0BC6">
        <w:t>lead to potential bias and</w:t>
      </w:r>
      <w:r w:rsidR="00843EFA">
        <w:t xml:space="preserve"> controversy</w:t>
      </w:r>
      <w:r w:rsidR="00E21A1B">
        <w:t xml:space="preserve">, as </w:t>
      </w:r>
      <w:r w:rsidR="00843EFA">
        <w:t xml:space="preserve">the </w:t>
      </w:r>
      <w:r w:rsidR="00FA0BC6">
        <w:t>technology</w:t>
      </w:r>
      <w:r w:rsidR="00D15CFE">
        <w:t xml:space="preserve"> was poorly </w:t>
      </w:r>
      <w:r w:rsidR="00154C14">
        <w:t>used in practice and execution</w:t>
      </w:r>
      <w:r w:rsidR="00843EFA">
        <w:t xml:space="preserve">, </w:t>
      </w:r>
      <w:r w:rsidR="00D344F4">
        <w:t>eliminating</w:t>
      </w:r>
      <w:r w:rsidR="00843EFA">
        <w:t xml:space="preserve"> or improving any data that can reduce bias</w:t>
      </w:r>
      <w:r w:rsidR="00423402">
        <w:t>.</w:t>
      </w:r>
      <w:r w:rsidRPr="00423402" w:rsidR="00423402">
        <w:t xml:space="preserve"> </w:t>
      </w:r>
      <w:r w:rsidR="00E21A1B">
        <w:t xml:space="preserve">This </w:t>
      </w:r>
      <w:r w:rsidR="00CF0EF5">
        <w:t>would have been</w:t>
      </w:r>
      <w:r w:rsidR="00E21A1B">
        <w:t xml:space="preserve"> achieved if</w:t>
      </w:r>
      <w:r w:rsidR="00D15CFE">
        <w:t xml:space="preserve"> the policies </w:t>
      </w:r>
      <w:r w:rsidR="00554981">
        <w:t xml:space="preserve">or </w:t>
      </w:r>
      <w:r w:rsidR="00250DD4">
        <w:t xml:space="preserve">laws </w:t>
      </w:r>
      <w:r w:rsidR="00D15CFE">
        <w:t>were</w:t>
      </w:r>
      <w:r w:rsidR="004E1334">
        <w:t xml:space="preserve"> adequately</w:t>
      </w:r>
      <w:r w:rsidR="00D15CFE">
        <w:t xml:space="preserve"> enforced </w:t>
      </w:r>
      <w:r w:rsidR="00FA0BC6">
        <w:t>or improved</w:t>
      </w:r>
      <w:r w:rsidR="00520CB6">
        <w:t xml:space="preserve"> to</w:t>
      </w:r>
      <w:r w:rsidR="0034146D">
        <w:t xml:space="preserve"> protect all communities</w:t>
      </w:r>
      <w:r w:rsidR="00134E77">
        <w:t xml:space="preserve"> affected </w:t>
      </w:r>
      <w:r w:rsidR="00AF3ED5">
        <w:t>by PredPol</w:t>
      </w:r>
      <w:r w:rsidR="00554981">
        <w:t xml:space="preserve">’s predictive models or </w:t>
      </w:r>
      <w:r w:rsidR="00D22B79">
        <w:t>surveillance</w:t>
      </w:r>
      <w:r w:rsidR="00711D42">
        <w:t>.</w:t>
      </w:r>
      <w:r w:rsidR="003528CB">
        <w:t xml:space="preserve"> We must</w:t>
      </w:r>
      <w:r w:rsidR="00CF0EF5">
        <w:t xml:space="preserve"> </w:t>
      </w:r>
      <w:r w:rsidR="003528CB">
        <w:t>c</w:t>
      </w:r>
      <w:r w:rsidR="00BA2CF9">
        <w:t xml:space="preserve">onsider </w:t>
      </w:r>
      <w:r w:rsidR="002F0A4C">
        <w:t xml:space="preserve">and address any </w:t>
      </w:r>
      <w:r w:rsidR="00CF0EF5">
        <w:t xml:space="preserve">“feedback” </w:t>
      </w:r>
      <w:r w:rsidR="00E14537">
        <w:t>and</w:t>
      </w:r>
      <w:r w:rsidR="00CF0EF5">
        <w:t xml:space="preserve"> “concerns about fairness and </w:t>
      </w:r>
      <w:r w:rsidR="00C52397">
        <w:t>equity”</w:t>
      </w:r>
      <w:r w:rsidR="002F0A4C">
        <w:t xml:space="preserve"> from the </w:t>
      </w:r>
      <w:r w:rsidR="00392737">
        <w:t>public</w:t>
      </w:r>
      <w:r w:rsidR="002F0A4C">
        <w:t xml:space="preserve"> and stakeholders</w:t>
      </w:r>
      <w:r w:rsidR="00944864">
        <w:t>.</w:t>
      </w:r>
      <w:r w:rsidR="00C52397">
        <w:t xml:space="preserve"> </w:t>
      </w:r>
      <w:r w:rsidR="00944864">
        <w:t>T</w:t>
      </w:r>
      <w:r w:rsidR="00C52397">
        <w:t>o</w:t>
      </w:r>
      <w:r w:rsidR="0015733E">
        <w:t xml:space="preserve"> </w:t>
      </w:r>
      <w:r w:rsidR="00944864">
        <w:t xml:space="preserve">further </w:t>
      </w:r>
      <w:r w:rsidR="00C52397">
        <w:t>enhance</w:t>
      </w:r>
      <w:r w:rsidR="00944864">
        <w:t xml:space="preserve"> potential biases in algorithmic</w:t>
      </w:r>
      <w:r w:rsidR="00C52397">
        <w:t xml:space="preserve"> decision-making to </w:t>
      </w:r>
      <w:r w:rsidR="0090166B">
        <w:t>improv</w:t>
      </w:r>
      <w:r w:rsidR="00C52397">
        <w:t>e</w:t>
      </w:r>
      <w:r w:rsidR="0090166B">
        <w:t xml:space="preserve"> </w:t>
      </w:r>
      <w:r w:rsidR="0015733E">
        <w:t>a fair</w:t>
      </w:r>
      <w:r w:rsidR="0090166B">
        <w:t xml:space="preserve"> criminal and legal system</w:t>
      </w:r>
      <w:r w:rsidR="00944864">
        <w:t xml:space="preserve"> for </w:t>
      </w:r>
      <w:r w:rsidR="00990D94">
        <w:t xml:space="preserve">all </w:t>
      </w:r>
      <w:r w:rsidR="00944864">
        <w:t>marginalized communities</w:t>
      </w:r>
      <w:r w:rsidR="0090166B">
        <w:t>.</w:t>
      </w:r>
      <w:r w:rsidR="008341AC">
        <w:t xml:space="preserve"> </w:t>
      </w:r>
    </w:p>
    <w:p w:rsidR="00D70EFE" w:rsidP="00262A96" w14:paraId="02FB162E" w14:textId="77777777"/>
    <w:p w:rsidR="00A02A78" w:rsidP="00262A96" w14:paraId="47387C86" w14:textId="49955675">
      <w:r>
        <w:t>Thanks</w:t>
      </w:r>
      <w:r w:rsidR="00AF1EFB">
        <w:t xml:space="preserve"> to the increased demand for “AI technologies” such as Facial Recognition, Predictive Policing, Natural language processing, Cybercrime detection, and Automated Surveillance</w:t>
      </w:r>
      <w:r w:rsidR="007B258E">
        <w:t xml:space="preserve">. To reduce the number of "human officers," "AI systems lack subjective judgment and reasoning capabilities," raising </w:t>
      </w:r>
      <w:r w:rsidR="00CA0446">
        <w:t xml:space="preserve">ethical </w:t>
      </w:r>
      <w:r w:rsidR="007B258E">
        <w:t xml:space="preserve">concerns </w:t>
      </w:r>
      <w:r w:rsidR="004C70D9">
        <w:t>about stakeholders' decision</w:t>
      </w:r>
      <w:r w:rsidR="003F3852">
        <w:t xml:space="preserve">-making. </w:t>
      </w:r>
      <w:r w:rsidR="007A1DF8">
        <w:t>This can</w:t>
      </w:r>
      <w:r w:rsidR="004D210E">
        <w:t xml:space="preserve"> be</w:t>
      </w:r>
      <w:r w:rsidR="007A1DF8">
        <w:t xml:space="preserve"> </w:t>
      </w:r>
      <w:r w:rsidR="006A32D4">
        <w:t>improve</w:t>
      </w:r>
      <w:r w:rsidR="004D210E">
        <w:t>d</w:t>
      </w:r>
      <w:r w:rsidR="006A32D4">
        <w:t xml:space="preserve"> </w:t>
      </w:r>
      <w:r w:rsidR="007A1DF8">
        <w:t xml:space="preserve">to transparency </w:t>
      </w:r>
      <w:r w:rsidR="006A32D4">
        <w:t>to ensure that predictive model</w:t>
      </w:r>
      <w:r w:rsidR="00622749">
        <w:t xml:space="preserve">ing </w:t>
      </w:r>
      <w:r w:rsidR="006A32D4">
        <w:t xml:space="preserve">improves </w:t>
      </w:r>
      <w:r w:rsidR="00622749">
        <w:t xml:space="preserve">many </w:t>
      </w:r>
      <w:r w:rsidR="006A32D4">
        <w:t xml:space="preserve">factors, </w:t>
      </w:r>
      <w:r w:rsidR="00622749">
        <w:t>such as</w:t>
      </w:r>
      <w:r w:rsidR="006A32D4">
        <w:t xml:space="preserve"> data modeling, collection, and exploration, to achieve better results. </w:t>
      </w:r>
      <w:r w:rsidR="00F348D1">
        <w:t xml:space="preserve">To account for their "performance of AI systems" by splitting </w:t>
      </w:r>
      <w:r w:rsidR="0000124A">
        <w:t xml:space="preserve">and improving the training and validation </w:t>
      </w:r>
      <w:r w:rsidR="00F348D1">
        <w:t xml:space="preserve">data </w:t>
      </w:r>
      <w:r w:rsidR="002A3245">
        <w:t>to</w:t>
      </w:r>
      <w:r w:rsidR="00F348D1">
        <w:t xml:space="preserve"> generate better</w:t>
      </w:r>
      <w:r w:rsidR="0000124A">
        <w:t xml:space="preserve"> </w:t>
      </w:r>
      <w:r w:rsidR="00F348D1">
        <w:t>models</w:t>
      </w:r>
      <w:r w:rsidR="004847E4">
        <w:t xml:space="preserve"> and ensuring the development of "clear frameworks for assigning responsibility and accountability</w:t>
      </w:r>
      <w:r w:rsidR="00F348D1">
        <w:t xml:space="preserve">." </w:t>
      </w:r>
      <w:r w:rsidR="005B320A">
        <w:t xml:space="preserve">To eliminate bias </w:t>
      </w:r>
      <w:r w:rsidR="002952A8">
        <w:t xml:space="preserve">by continuously monitoring </w:t>
      </w:r>
      <w:r w:rsidR="005B320A">
        <w:t>recent “resources”</w:t>
      </w:r>
      <w:r w:rsidR="002952A8">
        <w:t xml:space="preserve"> and frequently updating documentation</w:t>
      </w:r>
      <w:r w:rsidR="005B320A">
        <w:t>.</w:t>
      </w:r>
    </w:p>
    <w:p w:rsidR="00A02A78" w:rsidP="00262A96" w14:textId="49955675">
      <w:r w:rsidR="002952A8">
        <w:t>Furthermore, it is to "engage</w:t>
      </w:r>
      <w:r w:rsidR="00DC3955">
        <w:t>’ and build “trust” “</w:t>
      </w:r>
      <w:r w:rsidR="002952A8">
        <w:t>with the public</w:t>
      </w:r>
      <w:r w:rsidR="00DC3955">
        <w:t>”</w:t>
      </w:r>
      <w:r w:rsidR="00186BC8">
        <w:t xml:space="preserve"> and </w:t>
      </w:r>
      <w:r w:rsidR="00DC3955">
        <w:t>“</w:t>
      </w:r>
      <w:r w:rsidR="00186BC8">
        <w:t>stakeholders</w:t>
      </w:r>
      <w:r w:rsidR="002952A8">
        <w:t>” to spread awareness to</w:t>
      </w:r>
      <w:r w:rsidR="00186BC8">
        <w:t xml:space="preserve"> all different demographics and</w:t>
      </w:r>
      <w:r w:rsidR="002952A8">
        <w:t xml:space="preserve"> communities within the region. </w:t>
      </w:r>
      <w:r w:rsidR="004D210E">
        <w:t xml:space="preserve">To </w:t>
      </w:r>
      <w:r w:rsidR="00C151EA">
        <w:t>keep up their</w:t>
      </w:r>
      <w:r w:rsidR="004D210E">
        <w:t xml:space="preserve"> accountability and transparency using PredPol </w:t>
      </w:r>
      <w:r w:rsidR="00186BC8">
        <w:t xml:space="preserve">are </w:t>
      </w:r>
      <w:r w:rsidR="004D210E">
        <w:t>up to date</w:t>
      </w:r>
      <w:r w:rsidR="00186BC8">
        <w:t xml:space="preserve"> under “ethical and legal standards”</w:t>
      </w:r>
      <w:r w:rsidR="005A2D46">
        <w:t xml:space="preserve"> accounted for every individual </w:t>
      </w:r>
      <w:r w:rsidR="004847E4">
        <w:t>action</w:t>
      </w:r>
      <w:r w:rsidR="005A2D46">
        <w:t xml:space="preserve"> during the time of crime has occur</w:t>
      </w:r>
      <w:r w:rsidR="00CC2B45">
        <w:t>red</w:t>
      </w:r>
      <w:r w:rsidR="004D210E">
        <w:t>.</w:t>
      </w:r>
      <w:r>
        <w:t xml:space="preserve"> A "2016 study" in "Pennsylvania shows that </w:t>
      </w:r>
      <w:r w:rsidR="004242C7">
        <w:t>the use of PredPol</w:t>
      </w:r>
      <w:r>
        <w:t xml:space="preserve"> </w:t>
      </w:r>
      <w:r w:rsidR="004242C7">
        <w:t>shows</w:t>
      </w:r>
      <w:r>
        <w:t xml:space="preserve"> “no evidence that it jeopardized”</w:t>
      </w:r>
      <w:r w:rsidR="004242C7">
        <w:t xml:space="preserve"> the balance</w:t>
      </w:r>
      <w:r>
        <w:t xml:space="preserve"> between public safety and </w:t>
      </w:r>
      <w:r w:rsidR="00ED4102">
        <w:t xml:space="preserve">promoting </w:t>
      </w:r>
      <w:r>
        <w:t xml:space="preserve">civil policing. It is assumed that the technology has improved and </w:t>
      </w:r>
      <w:r w:rsidR="00A4243A">
        <w:t xml:space="preserve">can </w:t>
      </w:r>
      <w:r>
        <w:t>"correctly identify" victims, "high-risk individuals," or criminal suspects</w:t>
      </w:r>
      <w:r w:rsidR="004848B3">
        <w:t xml:space="preserve">. Focusing less on low-risk individuals is not </w:t>
      </w:r>
      <w:r w:rsidR="0032420A">
        <w:t>accountable</w:t>
      </w:r>
      <w:r w:rsidR="004848B3">
        <w:t xml:space="preserve"> during the time</w:t>
      </w:r>
      <w:r w:rsidR="0032420A">
        <w:t xml:space="preserve"> of the incident. We are leaving predictive policing algorithms to become more robust and reliable, avoiding disparity from common communities</w:t>
      </w:r>
      <w:r w:rsidR="00224D33">
        <w:t>.</w:t>
      </w:r>
      <w:r w:rsidR="009F1AA7">
        <w:t xml:space="preserve"> Furthermore,</w:t>
      </w:r>
      <w:r w:rsidR="00224D33">
        <w:t xml:space="preserve"> </w:t>
      </w:r>
      <w:r w:rsidR="009F1AA7">
        <w:t>w</w:t>
      </w:r>
      <w:r w:rsidR="00A4243A">
        <w:t xml:space="preserve">e must consider other communities and demographics </w:t>
      </w:r>
      <w:r w:rsidR="00224D33">
        <w:t>to reduce bias and treat law enforcement fairly</w:t>
      </w:r>
      <w:r w:rsidR="004242C7">
        <w:t>.</w:t>
      </w:r>
      <w:r w:rsidR="004A1D00">
        <w:t xml:space="preserve"> </w:t>
      </w:r>
    </w:p>
    <w:p w:rsidR="00A02A78" w:rsidP="00A02A78" w14:paraId="7AFA8160" w14:textId="77777777"/>
    <w:p w:rsidR="00D344F4" w:rsidP="00B4771E" w14:paraId="5280942F" w14:textId="77777777">
      <w:r>
        <w:t xml:space="preserve">Thus, able to improve public safety and reduce crime at </w:t>
      </w:r>
      <w:r w:rsidR="001A0219">
        <w:t xml:space="preserve">certain </w:t>
      </w:r>
      <w:r>
        <w:t>hotspots, the crime is highly likely to happen.</w:t>
      </w:r>
      <w:r w:rsidR="00FB7B6D">
        <w:t xml:space="preserve"> </w:t>
      </w:r>
      <w:r w:rsidR="003F57EA">
        <w:t>The MIT Technology Review article publicized the disproportionately that the algorithms were trained on "white populations outside of the US" that was "hard to maintain across different US jurisdictions." Further evidence after deploying PredPol using AI technologies detected that "3% of the population is Black with 12% in the US alone"</w:t>
      </w:r>
      <w:r w:rsidR="00A12B65">
        <w:t>, whereas in “Europe measured” only “2% of the population is Black”.</w:t>
      </w:r>
      <w:r w:rsidR="003F57EA">
        <w:t xml:space="preserve"> </w:t>
      </w:r>
      <w:r w:rsidR="00A12B65">
        <w:t>There are "massive differences in social, economic conditions between countries and populations,"</w:t>
      </w:r>
      <w:r w:rsidR="003F57EA">
        <w:t xml:space="preserve"> </w:t>
      </w:r>
      <w:r w:rsidR="0011758F">
        <w:t>deemed</w:t>
      </w:r>
      <w:r w:rsidR="00A12B65">
        <w:t xml:space="preserve"> less accurate in places </w:t>
      </w:r>
      <w:r w:rsidR="000D4530">
        <w:t>where</w:t>
      </w:r>
      <w:r w:rsidR="00C72C2B">
        <w:t xml:space="preserve"> technology </w:t>
      </w:r>
      <w:r w:rsidR="00D2665B">
        <w:t>was</w:t>
      </w:r>
      <w:r w:rsidR="00A12B65">
        <w:t xml:space="preserve"> improperly</w:t>
      </w:r>
      <w:r w:rsidR="00E73623">
        <w:t xml:space="preserve"> executed</w:t>
      </w:r>
      <w:r w:rsidR="00025AF9">
        <w:t xml:space="preserve">. </w:t>
      </w:r>
      <w:r w:rsidR="00A72B6D">
        <w:t xml:space="preserve">Requires a “less” hostile approach that will </w:t>
      </w:r>
      <w:r w:rsidR="000D4530">
        <w:t>cost</w:t>
      </w:r>
      <w:r w:rsidR="00A72B6D">
        <w:t xml:space="preserve"> hundreds of thousands of dollars (in USD) to save many communities affected by </w:t>
      </w:r>
      <w:r w:rsidR="00DF4B84">
        <w:t>predictive policing</w:t>
      </w:r>
      <w:r w:rsidR="00A72B6D">
        <w:t>.</w:t>
      </w:r>
    </w:p>
    <w:p w:rsidR="00D344F4" w:rsidP="00B4771E" w14:paraId="05DE8628" w14:textId="77777777"/>
    <w:p w:rsidR="00D344F4" w:rsidP="00B4771E" w14:paraId="17394F45" w14:textId="77777777"/>
    <w:p w:rsidR="00D344F4" w:rsidP="00B4771E" w14:paraId="5CB8535D" w14:textId="77777777"/>
    <w:p w:rsidR="00D344F4" w:rsidP="00B4771E" w14:paraId="3C17E2E9" w14:textId="77777777"/>
    <w:p w:rsidR="00D344F4" w:rsidP="00B4771E" w14:paraId="0093B394" w14:textId="77777777"/>
    <w:p w:rsidR="00D344F4" w:rsidP="00B4771E" w14:paraId="2E74B926" w14:textId="77777777"/>
    <w:p w:rsidR="00D344F4" w:rsidP="00B4771E" w14:paraId="5CF5402D" w14:textId="77777777"/>
    <w:p w:rsidR="00D344F4" w:rsidP="00B4771E" w14:paraId="26F61696" w14:textId="77777777"/>
    <w:p w:rsidR="00D344F4" w:rsidP="00B4771E" w14:paraId="606CEBA2" w14:textId="77777777"/>
    <w:p w:rsidR="00D344F4" w:rsidP="00B4771E" w14:paraId="70D17F2A" w14:textId="77777777"/>
    <w:p w:rsidR="00D344F4" w:rsidP="00B4771E" w14:paraId="4DE45DA7" w14:textId="77777777"/>
    <w:p w:rsidR="00D344F4" w:rsidP="00B4771E" w14:paraId="3A8058C1" w14:textId="77777777"/>
    <w:p w:rsidR="00D344F4" w:rsidP="00B4771E" w14:paraId="02848066" w14:textId="77777777"/>
    <w:p w:rsidR="00D344F4" w:rsidP="00B4771E" w14:paraId="65598051" w14:textId="77777777"/>
    <w:p w:rsidR="00D344F4" w:rsidP="00B4771E" w14:paraId="509DDE71" w14:textId="77777777"/>
    <w:p w:rsidR="00D344F4" w:rsidP="00B4771E" w14:paraId="5CF42234" w14:textId="77777777"/>
    <w:p w:rsidR="00D344F4" w:rsidP="00B4771E" w14:paraId="1B63FF9B" w14:textId="77777777"/>
    <w:p w:rsidR="00D344F4" w:rsidP="00B4771E" w14:paraId="628DFC4B" w14:textId="77777777"/>
    <w:p w:rsidR="00D344F4" w:rsidP="00B4771E" w14:paraId="40AFBE6C" w14:textId="77777777">
      <w:r>
        <w:t xml:space="preserve"> </w:t>
      </w:r>
      <w:r w:rsidR="00000000">
        <w:t>In PredPol</w:t>
      </w:r>
      <w:r w:rsidR="00060F34">
        <w:t>'s implementation of law enforcement</w:t>
      </w:r>
      <w:r w:rsidR="00000000">
        <w:t xml:space="preserve">, </w:t>
      </w:r>
      <w:r w:rsidR="00A77C16">
        <w:t>we must analyze</w:t>
      </w:r>
      <w:r w:rsidR="00000000">
        <w:t xml:space="preserve"> the </w:t>
      </w:r>
      <w:r w:rsidR="00060F34">
        <w:t>ethical frameworks of consequentialism and virtue ethics</w:t>
      </w:r>
      <w:r w:rsidR="00A77C16">
        <w:t xml:space="preserve">. With further investigation of the PredPol's technology, its goal was to maximize and predict likely hotspots of any criminal activity in that region. We must account for essential factors that can help achieve this based on historical data and continuous monitoring from a Police perspective. Sequentially, we break down any interferences that may disrupt any disproportionalities from specific communities, reducing any bias that will require millions of dollars on surveillance. To ensure that once the PredPol technology is </w:t>
      </w:r>
      <w:r w:rsidR="00756CD9">
        <w:t>impaired after running several trials with the training data, track down other patterns and accuracy results</w:t>
      </w:r>
      <w:r w:rsidR="00245707">
        <w:t xml:space="preserve"> from different areas</w:t>
      </w:r>
      <w:r w:rsidR="004353B3">
        <w:t xml:space="preserve"> and possibly the world</w:t>
      </w:r>
      <w:r w:rsidR="00756CD9">
        <w:t>.</w:t>
      </w:r>
      <w:r w:rsidR="00A77C16">
        <w:t xml:space="preserve"> </w:t>
      </w:r>
      <w:r w:rsidR="00756CD9">
        <w:t>W</w:t>
      </w:r>
      <w:r w:rsidR="00A77C16">
        <w:t xml:space="preserve">e can </w:t>
      </w:r>
      <w:r w:rsidR="00756CD9">
        <w:t xml:space="preserve">guarantee that it will be reliable for all policing departments to </w:t>
      </w:r>
      <w:r w:rsidR="00726B5E">
        <w:t>detect</w:t>
      </w:r>
      <w:r w:rsidR="00756CD9">
        <w:t xml:space="preserve"> any more </w:t>
      </w:r>
      <w:r w:rsidR="00726B5E">
        <w:t xml:space="preserve">future </w:t>
      </w:r>
      <w:r w:rsidR="00756CD9">
        <w:t>crimes</w:t>
      </w:r>
      <w:r w:rsidR="006C77B4">
        <w:t xml:space="preserve">. </w:t>
      </w:r>
      <w:r w:rsidR="009A09B7">
        <w:t xml:space="preserve">To optimize </w:t>
      </w:r>
      <w:r w:rsidR="00DD0C3A">
        <w:t xml:space="preserve">the reduction </w:t>
      </w:r>
      <w:r w:rsidR="009A09B7">
        <w:t xml:space="preserve">of criminals or victims frequently appearing in these hotspots </w:t>
      </w:r>
      <w:r w:rsidR="00DD0C3A">
        <w:t>soon</w:t>
      </w:r>
      <w:r w:rsidR="000F57BB">
        <w:t>er</w:t>
      </w:r>
      <w:r w:rsidR="00DD0C3A">
        <w:t xml:space="preserve">. </w:t>
      </w:r>
      <w:r w:rsidR="00904381">
        <w:t xml:space="preserve">Regardless of the proportionalities, more criminal activities are happening frequently </w:t>
      </w:r>
      <w:r w:rsidR="008C4A1D">
        <w:t xml:space="preserve">at </w:t>
      </w:r>
      <w:r w:rsidR="0016789C">
        <w:t>certain</w:t>
      </w:r>
      <w:r w:rsidR="008C4A1D">
        <w:t xml:space="preserve"> hotspots</w:t>
      </w:r>
      <w:r w:rsidR="0016789C">
        <w:t xml:space="preserve"> in any region</w:t>
      </w:r>
      <w:r w:rsidR="00904381">
        <w:t xml:space="preserve">. </w:t>
      </w:r>
      <w:r w:rsidR="00DD0C3A">
        <w:t xml:space="preserve">If necessary, take legal action to </w:t>
      </w:r>
      <w:r w:rsidR="003C5B33">
        <w:t>protect all victims from crim</w:t>
      </w:r>
      <w:r w:rsidR="000F57BB">
        <w:t>inals and</w:t>
      </w:r>
      <w:r w:rsidR="003C5B33">
        <w:t xml:space="preserve"> suspects</w:t>
      </w:r>
      <w:r w:rsidR="000F57BB">
        <w:t>.</w:t>
      </w:r>
      <w:r w:rsidR="003C5B33">
        <w:t xml:space="preserve"> </w:t>
      </w:r>
      <w:r w:rsidR="00AC6DF2">
        <w:t xml:space="preserve">That should be </w:t>
      </w:r>
      <w:r w:rsidR="00BD2BBB">
        <w:t xml:space="preserve">carefully </w:t>
      </w:r>
      <w:r w:rsidR="00B35CCB">
        <w:t>proposed</w:t>
      </w:r>
      <w:r w:rsidR="00476BA9">
        <w:t xml:space="preserve"> and treated</w:t>
      </w:r>
      <w:r w:rsidR="00B35CCB">
        <w:t xml:space="preserve"> </w:t>
      </w:r>
      <w:r w:rsidR="00BD2BBB">
        <w:t>kindly and</w:t>
      </w:r>
      <w:r w:rsidR="00B46DE5">
        <w:t xml:space="preserve"> fair</w:t>
      </w:r>
      <w:r w:rsidR="00AC6DF2">
        <w:t xml:space="preserve">ly under PredPol implementation in law enforcement practices. </w:t>
      </w:r>
    </w:p>
    <w:p w:rsidR="00D344F4" w:rsidP="00B4771E" w14:paraId="0C6B3DA7" w14:textId="77777777"/>
    <w:p w:rsidR="00AE61FC" w:rsidRPr="003923B1" w:rsidP="00B4771E" w14:paraId="0BFDB2CC" w14:textId="3128FC7E">
      <w:r>
        <w:t>Different</w:t>
      </w:r>
      <w:r w:rsidR="003923B1">
        <w:t xml:space="preserve"> approaches or modifications can enable Predictive Policing to address bias, transparency, and accountability issues. One approach to this method is to reduce the number of targeted innocent individuals who happened to occur at the hotspot or criminal activity</w:t>
      </w:r>
      <w:r w:rsidR="00D24B32">
        <w:t xml:space="preserve"> regardless of their ethnicity</w:t>
      </w:r>
      <w:r w:rsidR="00224EAA">
        <w:t>, reducing racial bias</w:t>
      </w:r>
      <w:r w:rsidR="003923B1">
        <w:t>.</w:t>
      </w:r>
      <w:r w:rsidR="00D24B32">
        <w:t xml:space="preserve"> </w:t>
      </w:r>
      <w:r w:rsidR="00050532">
        <w:t>We should a</w:t>
      </w:r>
      <w:r w:rsidR="00D24B32">
        <w:t>ccount th</w:t>
      </w:r>
      <w:r w:rsidR="00050532">
        <w:t xml:space="preserve">at </w:t>
      </w:r>
      <w:r w:rsidR="00D24B32">
        <w:t>they should not</w:t>
      </w:r>
      <w:r w:rsidR="00050532">
        <w:t xml:space="preserve"> be counted as</w:t>
      </w:r>
      <w:r w:rsidR="00D24B32">
        <w:t xml:space="preserve"> victims or suspects under “law enforcement”</w:t>
      </w:r>
      <w:r w:rsidR="00027D99">
        <w:t xml:space="preserve"> at the time of the incident</w:t>
      </w:r>
      <w:r w:rsidR="009B6CD9">
        <w:t>. Despite this</w:t>
      </w:r>
      <w:r w:rsidR="00445135">
        <w:t>, we must be thoughtful about AI applications</w:t>
      </w:r>
      <w:r w:rsidR="009B6CD9">
        <w:t xml:space="preserve"> and whether PredPol can detect criminal information by relying on "past" historical data</w:t>
      </w:r>
      <w:r w:rsidR="00A76F51">
        <w:t xml:space="preserve"> to predict</w:t>
      </w:r>
      <w:r w:rsidR="009B6CD9">
        <w:t xml:space="preserve"> "future </w:t>
      </w:r>
      <w:r w:rsidR="003476E7">
        <w:t>behavior</w:t>
      </w:r>
      <w:r w:rsidR="00A76F51">
        <w:t xml:space="preserve">." However, it fails to comply with individuals </w:t>
      </w:r>
      <w:r w:rsidR="004703DF">
        <w:t>who</w:t>
      </w:r>
      <w:r w:rsidR="00A76F51">
        <w:t xml:space="preserve"> have "already paid their debt</w:t>
      </w:r>
      <w:r w:rsidR="00891B1A">
        <w:t>." It only appli</w:t>
      </w:r>
      <w:r w:rsidR="006C0F7A">
        <w:t xml:space="preserve">es to criminals or suspects </w:t>
      </w:r>
      <w:r w:rsidR="00891B1A">
        <w:t>who</w:t>
      </w:r>
      <w:r w:rsidR="00753347">
        <w:t xml:space="preserve"> have </w:t>
      </w:r>
      <w:r w:rsidR="004703DF">
        <w:t>finished their finite prison sentence</w:t>
      </w:r>
      <w:r w:rsidR="006C0F7A">
        <w:t>s, probation periods</w:t>
      </w:r>
      <w:r w:rsidR="004703DF">
        <w:t>, and fines</w:t>
      </w:r>
      <w:r w:rsidR="006C0F7A">
        <w:t xml:space="preserve"> they have paid off</w:t>
      </w:r>
      <w:r w:rsidR="004703DF">
        <w:t>.</w:t>
      </w:r>
      <w:r w:rsidR="008A50FF">
        <w:t xml:space="preserve"> Failing these measures or factors can lead to false accusations</w:t>
      </w:r>
      <w:r w:rsidR="00986D69">
        <w:t xml:space="preserve">. By having police officers frequently </w:t>
      </w:r>
      <w:r w:rsidR="00130CD8">
        <w:t>catc</w:t>
      </w:r>
      <w:r w:rsidR="00986D69">
        <w:t xml:space="preserve">h wrong </w:t>
      </w:r>
      <w:r w:rsidR="005A524C">
        <w:t>suspects due to human errors</w:t>
      </w:r>
      <w:r w:rsidR="00130CD8">
        <w:t xml:space="preserve"> </w:t>
      </w:r>
      <w:r w:rsidR="00986D69">
        <w:t>or technological abuse</w:t>
      </w:r>
      <w:r w:rsidR="005D4D2B">
        <w:t xml:space="preserve"> of PredPol</w:t>
      </w:r>
      <w:r w:rsidR="000D55E1">
        <w:t>’</w:t>
      </w:r>
      <w:r w:rsidR="00524C29">
        <w:t xml:space="preserve">s </w:t>
      </w:r>
      <w:r w:rsidR="005D4D2B">
        <w:t>Predictive Policing</w:t>
      </w:r>
      <w:r w:rsidR="00986D69">
        <w:t xml:space="preserve">. This would significantly increase </w:t>
      </w:r>
      <w:r w:rsidR="00FC0F57">
        <w:t>human bias</w:t>
      </w:r>
      <w:r w:rsidR="005A524C">
        <w:t xml:space="preserve"> if data </w:t>
      </w:r>
      <w:r w:rsidR="00FC0F57">
        <w:t xml:space="preserve">has not been </w:t>
      </w:r>
      <w:r w:rsidR="00EE326A">
        <w:t xml:space="preserve">appropriately trained. This </w:t>
      </w:r>
      <w:r w:rsidR="008F37C1">
        <w:t>violates</w:t>
      </w:r>
      <w:r w:rsidR="00EE326A">
        <w:t xml:space="preserve"> ethical concerns</w:t>
      </w:r>
      <w:r w:rsidR="00FC0F57">
        <w:t xml:space="preserve"> s</w:t>
      </w:r>
      <w:r w:rsidR="00986D69">
        <w:t>uch as discrimination, harassment</w:t>
      </w:r>
      <w:r w:rsidR="00EE326A">
        <w:t>,</w:t>
      </w:r>
      <w:r w:rsidR="00B51170">
        <w:t xml:space="preserve"> unethical accounting, </w:t>
      </w:r>
      <w:r w:rsidR="00E50918">
        <w:t>favoritism</w:t>
      </w:r>
      <w:r w:rsidR="00086415">
        <w:t>, and</w:t>
      </w:r>
      <w:r w:rsidR="00B51170">
        <w:t xml:space="preserve"> nepotism</w:t>
      </w:r>
      <w:r w:rsidR="00BC3C9F">
        <w:t>.</w:t>
      </w:r>
      <w:r w:rsidR="004F49B9">
        <w:t xml:space="preserve"> </w:t>
      </w:r>
      <w:r w:rsidR="00334B10">
        <w:t xml:space="preserve">Ways to reduce bias and improve transparency and accountability is to apply other AI technologies and applications. For </w:t>
      </w:r>
      <w:r w:rsidR="00EF7C7B">
        <w:t>instance,</w:t>
      </w:r>
      <w:r w:rsidR="00334B10">
        <w:t xml:space="preserve"> </w:t>
      </w:r>
      <w:r w:rsidR="00EF7C7B">
        <w:t xml:space="preserve">they use </w:t>
      </w:r>
      <w:r w:rsidR="00334B10">
        <w:t xml:space="preserve">RITCS (Real-time intelligence cameras) or SSL, which uses "social network analysis and machine learning." </w:t>
      </w:r>
      <w:r w:rsidR="00130CD8">
        <w:t xml:space="preserve">That </w:t>
      </w:r>
      <w:r w:rsidR="00B4675C">
        <w:t>was used in</w:t>
      </w:r>
      <w:r w:rsidR="00130CD8">
        <w:t xml:space="preserve"> </w:t>
      </w:r>
      <w:r w:rsidR="004F49B9">
        <w:t>“advanced military software and technologies” can used as a substitute for PredPol</w:t>
      </w:r>
      <w:r w:rsidR="00F5573E">
        <w:t xml:space="preserve"> to </w:t>
      </w:r>
      <w:r w:rsidR="00C463C8">
        <w:t xml:space="preserve">improve their </w:t>
      </w:r>
      <w:r w:rsidR="00F5573E">
        <w:t>Predictive Policing</w:t>
      </w:r>
      <w:r w:rsidR="00C463C8">
        <w:t xml:space="preserve"> methods</w:t>
      </w:r>
      <w:r w:rsidR="00313AB8">
        <w:t xml:space="preserve">. </w:t>
      </w:r>
    </w:p>
    <w:p w:rsidR="00B4771E" w:rsidP="00C8549E" w14:paraId="0F2E4105" w14:textId="77777777">
      <w:pPr>
        <w:rPr>
          <w:b/>
          <w:bCs/>
        </w:rPr>
      </w:pPr>
    </w:p>
    <w:p w:rsidR="00337430" w:rsidP="00C8549E" w14:paraId="3B2C06DE" w14:textId="09B5669D">
      <w:r>
        <w:t>In conclusion</w:t>
      </w:r>
      <w:r w:rsidR="00862649">
        <w:t>, in response to the ethical concerns surrounding PredPol</w:t>
      </w:r>
      <w:r w:rsidR="003B19C1">
        <w:t xml:space="preserve">, it is described as a </w:t>
      </w:r>
      <w:r w:rsidR="0092000E">
        <w:t xml:space="preserve">manipulative </w:t>
      </w:r>
      <w:r w:rsidR="003B19C1">
        <w:t>tool for "sheer science</w:t>
      </w:r>
      <w:r w:rsidR="0092000E">
        <w:t xml:space="preserve">." </w:t>
      </w:r>
      <w:r w:rsidR="00670F2C">
        <w:t>Enables</w:t>
      </w:r>
      <w:r w:rsidR="006B67A1">
        <w:t xml:space="preserve"> the creation of </w:t>
      </w:r>
      <w:r w:rsidR="00534E85">
        <w:t>opportunities</w:t>
      </w:r>
      <w:r w:rsidR="006B67A1">
        <w:t xml:space="preserve"> to </w:t>
      </w:r>
      <w:r w:rsidR="00206A0F">
        <w:t>promote “</w:t>
      </w:r>
      <w:r w:rsidR="006B67A1">
        <w:t>public safety and security</w:t>
      </w:r>
      <w:r w:rsidR="00206A0F">
        <w:t>." To address these challenges concerning policing through law enforcement, criteria</w:t>
      </w:r>
      <w:r w:rsidR="00D96BB5">
        <w:t xml:space="preserve"> should "be met" to optimize AI</w:t>
      </w:r>
      <w:r w:rsidR="00206A0F">
        <w:t xml:space="preserve"> further.</w:t>
      </w:r>
      <w:r w:rsidR="00D96BB5">
        <w:t xml:space="preserve"> </w:t>
      </w:r>
      <w:r w:rsidR="00E85D92">
        <w:t xml:space="preserve">"Requires a balanced and responsible approach that </w:t>
      </w:r>
      <w:r w:rsidR="00CD0853">
        <w:t>prioritizes</w:t>
      </w:r>
      <w:r w:rsidR="00E85D92">
        <w:t xml:space="preserve"> human values, community engagement, and ethical considerations</w:t>
      </w:r>
      <w:r w:rsidR="007930ED">
        <w:t xml:space="preserve">." </w:t>
      </w:r>
      <w:r w:rsidR="00A421BA">
        <w:t xml:space="preserve">Facing ideal </w:t>
      </w:r>
      <w:r w:rsidR="00D96BB5">
        <w:t>problems due</w:t>
      </w:r>
      <w:r w:rsidR="00A421BA">
        <w:t xml:space="preserve"> to a shortage of </w:t>
      </w:r>
      <w:r w:rsidR="007930ED">
        <w:t>“budgets</w:t>
      </w:r>
      <w:r w:rsidR="00A421BA">
        <w:t>”</w:t>
      </w:r>
      <w:r w:rsidR="007930ED">
        <w:t xml:space="preserve"> and </w:t>
      </w:r>
      <w:r w:rsidR="00A421BA">
        <w:t>“</w:t>
      </w:r>
      <w:r w:rsidR="00D96BB5">
        <w:t>dis</w:t>
      </w:r>
      <w:r w:rsidR="007930ED">
        <w:t xml:space="preserve">trust," </w:t>
      </w:r>
      <w:r w:rsidR="00D96BB5">
        <w:t>raising ethical concerns</w:t>
      </w:r>
      <w:r w:rsidR="009A378D">
        <w:t xml:space="preserve"> about whether PredPol should be reliable as a main AI framework in future policing</w:t>
      </w:r>
      <w:r w:rsidR="00152420">
        <w:t xml:space="preserve">. </w:t>
      </w:r>
      <w:r w:rsidR="00C8549E">
        <w:t xml:space="preserve">Rather than replacing or delaying the technology to good use after trial and error, it requires much patience in the hope of </w:t>
      </w:r>
      <w:r w:rsidR="00EF5C8F">
        <w:t>resolv</w:t>
      </w:r>
      <w:r w:rsidR="00C8549E">
        <w:t>ing</w:t>
      </w:r>
      <w:r w:rsidR="00EF5C8F">
        <w:t xml:space="preserve"> all issues </w:t>
      </w:r>
      <w:r w:rsidR="00407E12">
        <w:t>related to the criminal justice system and society a</w:t>
      </w:r>
      <w:r w:rsidR="009A378D">
        <w:t xml:space="preserve">nd helping to create and improve a "more just and more equitable" </w:t>
      </w:r>
      <w:r w:rsidR="00B50071">
        <w:t xml:space="preserve">for all communities </w:t>
      </w:r>
      <w:r w:rsidR="00E84965">
        <w:t xml:space="preserve">and humanity </w:t>
      </w:r>
      <w:r w:rsidR="00B50071">
        <w:t xml:space="preserve">at stake. </w:t>
      </w:r>
    </w:p>
    <w:p w:rsidR="00337430" w14:paraId="4452FD92" w14:textId="77777777"/>
    <w:p w:rsidR="00337430" w14:paraId="4DCF4416" w14:textId="77777777"/>
    <w:p w:rsidR="00337430" w14:paraId="3121D367" w14:textId="77777777"/>
    <w:p w:rsidR="00337430" w14:paraId="1DD424D1" w14:textId="77777777"/>
    <w:p w:rsidR="00337430" w14:paraId="6E09DBE4" w14:textId="77777777"/>
    <w:p w:rsidR="00337430" w14:paraId="0AF92DEF" w14:textId="77777777"/>
    <w:p w:rsidR="00337430" w14:paraId="59162326" w14:textId="77777777"/>
    <w:p w:rsidR="00337430" w14:paraId="19B0DAA0" w14:textId="77777777"/>
    <w:p w:rsidR="00337430" w14:paraId="4B20120F" w14:textId="77777777"/>
    <w:p w:rsidR="00337430" w14:paraId="43C80ACE" w14:textId="77777777"/>
    <w:p w:rsidR="00337430" w14:paraId="56B5FA67" w14:textId="77777777"/>
    <w:p w:rsidR="00337430" w14:paraId="1F389B86" w14:textId="77777777"/>
    <w:p w:rsidR="00337430" w14:paraId="4B4EF45E" w14:textId="77777777"/>
    <w:p w:rsidR="00337430" w14:paraId="6D20C55A" w14:textId="77777777"/>
    <w:p w:rsidR="00337430" w14:paraId="3BB89571" w14:textId="77777777"/>
    <w:p w:rsidR="00337430" w14:paraId="36033CF9" w14:textId="77777777"/>
    <w:p w:rsidR="00337430" w14:paraId="7FB3E426" w14:textId="77777777"/>
    <w:p w:rsidR="00A674D3" w14:paraId="18AF7673" w14:textId="77777777"/>
    <w:p w:rsidR="00337430" w14:paraId="638012F5" w14:textId="77777777"/>
    <w:p w:rsidR="005E6D10" w:rsidP="0055329A" w14:paraId="3E709A45" w14:textId="3E24676F">
      <w:r w:rsidRPr="00A259E3">
        <w:rPr>
          <w:b/>
          <w:bCs/>
        </w:rPr>
        <w:t>References</w:t>
      </w:r>
    </w:p>
    <w:p w:rsidR="008B70C2" w:rsidRPr="008B70C2" w:rsidP="008B70C2" w14:paraId="5F9D973E" w14:textId="77777777">
      <w:pPr>
        <w:shd w:val="clear" w:color="auto" w:fill="FFFFFF"/>
        <w:spacing w:after="0" w:line="550" w:lineRule="atLeast"/>
        <w:ind w:left="720" w:right="75" w:hanging="720"/>
        <w:rPr>
          <w:rFonts w:ascii="Calibri" w:eastAsia="Times New Roman" w:hAnsi="Calibri" w:cs="Calibri"/>
          <w:color w:val="000000"/>
          <w:kern w:val="0"/>
          <w:sz w:val="22"/>
          <w:szCs w:val="22"/>
          <w14:ligatures w14:val="none"/>
        </w:rPr>
      </w:pPr>
      <w:r w:rsidRPr="008B70C2">
        <w:rPr>
          <w:rFonts w:ascii="Calibri" w:eastAsia="Times New Roman" w:hAnsi="Calibri" w:cs="Calibri"/>
          <w:color w:val="000000"/>
          <w:kern w:val="0"/>
          <w:sz w:val="22"/>
          <w:szCs w:val="22"/>
          <w14:ligatures w14:val="none"/>
        </w:rPr>
        <w:t>Heaven, W. D. (2020, July 17). </w:t>
      </w:r>
      <w:r w:rsidRPr="008B70C2">
        <w:rPr>
          <w:rFonts w:ascii="Calibri" w:eastAsia="Times New Roman" w:hAnsi="Calibri" w:cs="Calibri"/>
          <w:i/>
          <w:iCs/>
          <w:color w:val="000000"/>
          <w:kern w:val="0"/>
          <w:sz w:val="22"/>
          <w:szCs w:val="22"/>
          <w14:ligatures w14:val="none"/>
        </w:rPr>
        <w:t>Predictive policing algorithms are racist. They need to be dismantled</w:t>
      </w:r>
      <w:r w:rsidRPr="008B70C2">
        <w:rPr>
          <w:rFonts w:ascii="Calibri" w:eastAsia="Times New Roman" w:hAnsi="Calibri" w:cs="Calibri"/>
          <w:color w:val="000000"/>
          <w:kern w:val="0"/>
          <w:sz w:val="22"/>
          <w:szCs w:val="22"/>
          <w14:ligatures w14:val="none"/>
        </w:rPr>
        <w:t>. MIT Technology Review. </w:t>
      </w:r>
      <w:hyperlink r:id="rId4" w:history="1">
        <w:r w:rsidRPr="008B70C2">
          <w:rPr>
            <w:rFonts w:ascii="inherit" w:eastAsia="Times New Roman" w:hAnsi="inherit" w:cs="Calibri"/>
            <w:color w:val="000000"/>
            <w:kern w:val="0"/>
            <w:sz w:val="22"/>
            <w:szCs w:val="22"/>
            <w:u w:val="single"/>
            <w14:ligatures w14:val="none"/>
          </w:rPr>
          <w:t>https://www.technologyreview.com/2020/07/17/1005396/predictive-policing-algorithms-racist-dismantled-machine-learning-bias-criminal-justice/</w:t>
        </w:r>
      </w:hyperlink>
    </w:p>
    <w:p w:rsidR="008B70C2" w:rsidRPr="008B70C2" w:rsidP="008B70C2" w14:paraId="3BC00595" w14:textId="77777777">
      <w:pPr>
        <w:shd w:val="clear" w:color="auto" w:fill="FFFFFF"/>
        <w:spacing w:after="0" w:line="550" w:lineRule="atLeast"/>
        <w:ind w:left="720" w:right="75" w:hanging="720"/>
        <w:rPr>
          <w:rFonts w:ascii="Calibri" w:eastAsia="Times New Roman" w:hAnsi="Calibri" w:cs="Calibri"/>
          <w:color w:val="000000"/>
          <w:kern w:val="0"/>
          <w:sz w:val="22"/>
          <w:szCs w:val="22"/>
          <w14:ligatures w14:val="none"/>
        </w:rPr>
      </w:pPr>
      <w:r w:rsidRPr="008B70C2">
        <w:rPr>
          <w:rFonts w:ascii="Calibri" w:eastAsia="Times New Roman" w:hAnsi="Calibri" w:cs="Calibri"/>
          <w:color w:val="000000"/>
          <w:kern w:val="0"/>
          <w:sz w:val="22"/>
          <w:szCs w:val="22"/>
          <w14:ligatures w14:val="none"/>
        </w:rPr>
        <w:t>Lau, T. (2020, April 1). </w:t>
      </w:r>
      <w:r w:rsidRPr="008B70C2">
        <w:rPr>
          <w:rFonts w:ascii="Calibri" w:eastAsia="Times New Roman" w:hAnsi="Calibri" w:cs="Calibri"/>
          <w:i/>
          <w:iCs/>
          <w:color w:val="000000"/>
          <w:kern w:val="0"/>
          <w:sz w:val="22"/>
          <w:szCs w:val="22"/>
          <w14:ligatures w14:val="none"/>
        </w:rPr>
        <w:t>Predictive policing explained</w:t>
      </w:r>
      <w:r w:rsidRPr="008B70C2">
        <w:rPr>
          <w:rFonts w:ascii="Calibri" w:eastAsia="Times New Roman" w:hAnsi="Calibri" w:cs="Calibri"/>
          <w:color w:val="000000"/>
          <w:kern w:val="0"/>
          <w:sz w:val="22"/>
          <w:szCs w:val="22"/>
          <w14:ligatures w14:val="none"/>
        </w:rPr>
        <w:t>. Brennan Center for Justice. </w:t>
      </w:r>
      <w:hyperlink r:id="rId5" w:anchor=":~:text=Critics%2C%20on%20the%20other%20hand,in%20the%20criminal%20justice%20system" w:history="1">
        <w:r w:rsidRPr="008B70C2">
          <w:rPr>
            <w:rFonts w:ascii="inherit" w:eastAsia="Times New Roman" w:hAnsi="inherit" w:cs="Calibri"/>
            <w:color w:val="000000"/>
            <w:kern w:val="0"/>
            <w:sz w:val="22"/>
            <w:szCs w:val="22"/>
            <w:u w:val="single"/>
            <w14:ligatures w14:val="none"/>
          </w:rPr>
          <w:t>https://www.brennancenter.org/our-work/research-reports/predictive-policing-explained#:~:text=Critics%2C%20on%20the%20other%20hand,in%20the%20criminal%20justice%20system</w:t>
        </w:r>
      </w:hyperlink>
    </w:p>
    <w:p w:rsidR="008B70C2" w:rsidRPr="008B70C2" w:rsidP="008B70C2" w14:paraId="50A2F9B9" w14:textId="77777777">
      <w:pPr>
        <w:shd w:val="clear" w:color="auto" w:fill="FFFFFF"/>
        <w:spacing w:after="0" w:line="550" w:lineRule="atLeast"/>
        <w:ind w:left="720" w:right="75" w:hanging="720"/>
        <w:rPr>
          <w:rFonts w:ascii="Calibri" w:eastAsia="Times New Roman" w:hAnsi="Calibri" w:cs="Calibri"/>
          <w:color w:val="000000"/>
          <w:kern w:val="0"/>
          <w:sz w:val="22"/>
          <w:szCs w:val="22"/>
          <w14:ligatures w14:val="none"/>
        </w:rPr>
      </w:pPr>
      <w:r w:rsidRPr="008B70C2">
        <w:rPr>
          <w:rFonts w:ascii="Calibri" w:eastAsia="Times New Roman" w:hAnsi="Calibri" w:cs="Calibri"/>
          <w:color w:val="000000"/>
          <w:kern w:val="0"/>
          <w:sz w:val="22"/>
          <w:szCs w:val="22"/>
          <w14:ligatures w14:val="none"/>
        </w:rPr>
        <w:t>Oyedele, S. (2023, December 30). </w:t>
      </w:r>
      <w:r w:rsidRPr="008B70C2">
        <w:rPr>
          <w:rFonts w:ascii="Calibri" w:eastAsia="Times New Roman" w:hAnsi="Calibri" w:cs="Calibri"/>
          <w:i/>
          <w:iCs/>
          <w:color w:val="000000"/>
          <w:kern w:val="0"/>
          <w:sz w:val="22"/>
          <w:szCs w:val="22"/>
          <w14:ligatures w14:val="none"/>
        </w:rPr>
        <w:t>The impact of AI on law enforcement, criminology, and criminal justice</w:t>
      </w:r>
      <w:r w:rsidRPr="008B70C2">
        <w:rPr>
          <w:rFonts w:ascii="Calibri" w:eastAsia="Times New Roman" w:hAnsi="Calibri" w:cs="Calibri"/>
          <w:color w:val="000000"/>
          <w:kern w:val="0"/>
          <w:sz w:val="22"/>
          <w:szCs w:val="22"/>
          <w14:ligatures w14:val="none"/>
        </w:rPr>
        <w:t>. LinkedIn. </w:t>
      </w:r>
      <w:hyperlink r:id="rId6" w:history="1">
        <w:r w:rsidRPr="008B70C2">
          <w:rPr>
            <w:rFonts w:ascii="inherit" w:eastAsia="Times New Roman" w:hAnsi="inherit" w:cs="Calibri"/>
            <w:color w:val="000000"/>
            <w:kern w:val="0"/>
            <w:sz w:val="22"/>
            <w:szCs w:val="22"/>
            <w:u w:val="single"/>
            <w14:ligatures w14:val="none"/>
          </w:rPr>
          <w:t>https://www.linkedin.com/pulse/impact-ai-law-enforcement-criminology-criminal-justice-saheed-oyedele-a9sle/</w:t>
        </w:r>
      </w:hyperlink>
    </w:p>
    <w:p w:rsidR="008B70C2" w:rsidRPr="008B70C2" w:rsidP="008B70C2" w14:paraId="17530AD2" w14:textId="77777777">
      <w:pPr>
        <w:shd w:val="clear" w:color="auto" w:fill="FFFFFF"/>
        <w:spacing w:after="0" w:line="550" w:lineRule="atLeast"/>
        <w:ind w:left="720" w:right="75" w:hanging="720"/>
        <w:rPr>
          <w:rFonts w:ascii="Calibri" w:eastAsia="Times New Roman" w:hAnsi="Calibri" w:cs="Calibri"/>
          <w:color w:val="000000"/>
          <w:kern w:val="0"/>
          <w:sz w:val="22"/>
          <w:szCs w:val="22"/>
          <w14:ligatures w14:val="none"/>
        </w:rPr>
      </w:pPr>
      <w:r w:rsidRPr="008B70C2">
        <w:rPr>
          <w:rFonts w:ascii="Calibri" w:eastAsia="Times New Roman" w:hAnsi="Calibri" w:cs="Calibri"/>
          <w:color w:val="000000"/>
          <w:kern w:val="0"/>
          <w:sz w:val="22"/>
          <w:szCs w:val="22"/>
          <w14:ligatures w14:val="none"/>
        </w:rPr>
        <w:t>PgCert, A. R. (2024, March 31). </w:t>
      </w:r>
      <w:r w:rsidRPr="008B70C2">
        <w:rPr>
          <w:rFonts w:ascii="Calibri" w:eastAsia="Times New Roman" w:hAnsi="Calibri" w:cs="Calibri"/>
          <w:i/>
          <w:iCs/>
          <w:color w:val="000000"/>
          <w:kern w:val="0"/>
          <w:sz w:val="22"/>
          <w:szCs w:val="22"/>
          <w14:ligatures w14:val="none"/>
        </w:rPr>
        <w:t>Artificial intelligence in law enforcement and predictive policing</w:t>
      </w:r>
      <w:r w:rsidRPr="008B70C2">
        <w:rPr>
          <w:rFonts w:ascii="Calibri" w:eastAsia="Times New Roman" w:hAnsi="Calibri" w:cs="Calibri"/>
          <w:color w:val="000000"/>
          <w:kern w:val="0"/>
          <w:sz w:val="22"/>
          <w:szCs w:val="22"/>
          <w14:ligatures w14:val="none"/>
        </w:rPr>
        <w:t>. LinkedIn. </w:t>
      </w:r>
      <w:hyperlink r:id="rId7" w:history="1">
        <w:r w:rsidRPr="008B70C2">
          <w:rPr>
            <w:rFonts w:ascii="inherit" w:eastAsia="Times New Roman" w:hAnsi="inherit" w:cs="Calibri"/>
            <w:color w:val="000000"/>
            <w:kern w:val="0"/>
            <w:sz w:val="22"/>
            <w:szCs w:val="22"/>
            <w:u w:val="single"/>
            <w14:ligatures w14:val="none"/>
          </w:rPr>
          <w:t>https://www.linkedin.com/pulse/artificial-intelligence-law-enforcement-predictive-andre-ripla-pgcert-zbave/</w:t>
        </w:r>
      </w:hyperlink>
    </w:p>
    <w:p w:rsidR="008B70C2" w:rsidRPr="008B70C2" w:rsidP="008B70C2" w14:paraId="67D2E13E" w14:textId="77777777">
      <w:pPr>
        <w:shd w:val="clear" w:color="auto" w:fill="FFFFFF"/>
        <w:spacing w:after="0" w:line="550" w:lineRule="atLeast"/>
        <w:ind w:left="720" w:right="75" w:hanging="720"/>
        <w:rPr>
          <w:rFonts w:ascii="Calibri" w:eastAsia="Times New Roman" w:hAnsi="Calibri" w:cs="Calibri"/>
          <w:color w:val="000000"/>
          <w:kern w:val="0"/>
          <w:sz w:val="22"/>
          <w:szCs w:val="22"/>
          <w14:ligatures w14:val="none"/>
        </w:rPr>
      </w:pPr>
      <w:r w:rsidRPr="008B70C2">
        <w:rPr>
          <w:rFonts w:ascii="Calibri" w:eastAsia="Times New Roman" w:hAnsi="Calibri" w:cs="Calibri"/>
          <w:color w:val="000000"/>
          <w:kern w:val="0"/>
          <w:sz w:val="22"/>
          <w:szCs w:val="22"/>
          <w14:ligatures w14:val="none"/>
        </w:rPr>
        <w:t>Vogel, D. (2024, April 28). </w:t>
      </w:r>
      <w:r w:rsidRPr="008B70C2">
        <w:rPr>
          <w:rFonts w:ascii="Calibri" w:eastAsia="Times New Roman" w:hAnsi="Calibri" w:cs="Calibri"/>
          <w:i/>
          <w:iCs/>
          <w:color w:val="000000"/>
          <w:kern w:val="0"/>
          <w:sz w:val="22"/>
          <w:szCs w:val="22"/>
          <w14:ligatures w14:val="none"/>
        </w:rPr>
        <w:t>The ethics of predictive law enforcement</w:t>
      </w:r>
      <w:r w:rsidRPr="008B70C2">
        <w:rPr>
          <w:rFonts w:ascii="Calibri" w:eastAsia="Times New Roman" w:hAnsi="Calibri" w:cs="Calibri"/>
          <w:color w:val="000000"/>
          <w:kern w:val="0"/>
          <w:sz w:val="22"/>
          <w:szCs w:val="22"/>
          <w14:ligatures w14:val="none"/>
        </w:rPr>
        <w:t>. LinkedIn. </w:t>
      </w:r>
      <w:hyperlink r:id="rId8" w:history="1">
        <w:r w:rsidRPr="008B70C2">
          <w:rPr>
            <w:rFonts w:ascii="inherit" w:eastAsia="Times New Roman" w:hAnsi="inherit" w:cs="Calibri"/>
            <w:color w:val="000000"/>
            <w:kern w:val="0"/>
            <w:sz w:val="22"/>
            <w:szCs w:val="22"/>
            <w:u w:val="single"/>
            <w14:ligatures w14:val="none"/>
          </w:rPr>
          <w:t>https://www.linkedin.com/pulse/ethics-predictive-law-enforcement-david-vogel-nhd1e/</w:t>
        </w:r>
      </w:hyperlink>
    </w:p>
    <w:p w:rsidR="008B70C2" w:rsidRPr="008B70C2" w:rsidP="008B70C2" w14:paraId="20180841" w14:textId="77777777">
      <w:pPr>
        <w:shd w:val="clear" w:color="auto" w:fill="FFFFFF"/>
        <w:spacing w:after="0" w:line="550" w:lineRule="atLeast"/>
        <w:ind w:left="720" w:right="75" w:hanging="720"/>
        <w:rPr>
          <w:rFonts w:ascii="Calibri" w:eastAsia="Times New Roman" w:hAnsi="Calibri" w:cs="Calibri"/>
          <w:color w:val="000000"/>
          <w:kern w:val="0"/>
          <w:sz w:val="22"/>
          <w:szCs w:val="22"/>
          <w14:ligatures w14:val="none"/>
        </w:rPr>
      </w:pPr>
      <w:r w:rsidRPr="008B70C2">
        <w:rPr>
          <w:rFonts w:ascii="Calibri" w:eastAsia="Times New Roman" w:hAnsi="Calibri" w:cs="Calibri"/>
          <w:color w:val="000000"/>
          <w:kern w:val="0"/>
          <w:sz w:val="22"/>
          <w:szCs w:val="22"/>
          <w14:ligatures w14:val="none"/>
        </w:rPr>
        <w:t>VRKRBR. (2023, February 8). </w:t>
      </w:r>
      <w:r w:rsidRPr="008B70C2">
        <w:rPr>
          <w:rFonts w:ascii="Calibri" w:eastAsia="Times New Roman" w:hAnsi="Calibri" w:cs="Calibri"/>
          <w:i/>
          <w:iCs/>
          <w:color w:val="000000"/>
          <w:kern w:val="0"/>
          <w:sz w:val="22"/>
          <w:szCs w:val="22"/>
          <w14:ligatures w14:val="none"/>
        </w:rPr>
        <w:t>The history of predictive policing in the United States</w:t>
      </w:r>
      <w:r w:rsidRPr="008B70C2">
        <w:rPr>
          <w:rFonts w:ascii="Calibri" w:eastAsia="Times New Roman" w:hAnsi="Calibri" w:cs="Calibri"/>
          <w:color w:val="000000"/>
          <w:kern w:val="0"/>
          <w:sz w:val="22"/>
          <w:szCs w:val="22"/>
          <w14:ligatures w14:val="none"/>
        </w:rPr>
        <w:t>. Medium. </w:t>
      </w:r>
      <w:hyperlink r:id="rId9" w:history="1">
        <w:r w:rsidRPr="008B70C2">
          <w:rPr>
            <w:rFonts w:ascii="inherit" w:eastAsia="Times New Roman" w:hAnsi="inherit" w:cs="Calibri"/>
            <w:color w:val="000000"/>
            <w:kern w:val="0"/>
            <w:sz w:val="22"/>
            <w:szCs w:val="22"/>
            <w:u w:val="single"/>
            <w14:ligatures w14:val="none"/>
          </w:rPr>
          <w:t>https://medium.com/@Vera_Kerber/a-brief-history-of-predictive-policing-in-the-united-states-ec3568e5c42c</w:t>
        </w:r>
      </w:hyperlink>
    </w:p>
    <w:p w:rsidR="008C2B37" w:rsidP="00A259E3" w14:paraId="0E861AE2" w14:textId="5E429CD7"/>
    <w:sectPr w:rsidSect="00C003B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72"/>
    <w:rsid w:val="0000124A"/>
    <w:rsid w:val="00003CC4"/>
    <w:rsid w:val="000217F5"/>
    <w:rsid w:val="00025AF9"/>
    <w:rsid w:val="00027D99"/>
    <w:rsid w:val="0004624E"/>
    <w:rsid w:val="00050532"/>
    <w:rsid w:val="00053F17"/>
    <w:rsid w:val="00056750"/>
    <w:rsid w:val="00060F34"/>
    <w:rsid w:val="0006352C"/>
    <w:rsid w:val="00064E3D"/>
    <w:rsid w:val="000709B6"/>
    <w:rsid w:val="00080718"/>
    <w:rsid w:val="00081C4C"/>
    <w:rsid w:val="00086415"/>
    <w:rsid w:val="000D404D"/>
    <w:rsid w:val="000D4530"/>
    <w:rsid w:val="000D55E1"/>
    <w:rsid w:val="000E281B"/>
    <w:rsid w:val="000E40B6"/>
    <w:rsid w:val="000F0734"/>
    <w:rsid w:val="000F4A60"/>
    <w:rsid w:val="000F57BB"/>
    <w:rsid w:val="00102C85"/>
    <w:rsid w:val="0010346A"/>
    <w:rsid w:val="0011758F"/>
    <w:rsid w:val="00120771"/>
    <w:rsid w:val="00125AB7"/>
    <w:rsid w:val="00130CD8"/>
    <w:rsid w:val="00134E77"/>
    <w:rsid w:val="00152420"/>
    <w:rsid w:val="00154C14"/>
    <w:rsid w:val="0015733E"/>
    <w:rsid w:val="0016789C"/>
    <w:rsid w:val="0017330A"/>
    <w:rsid w:val="00186BC8"/>
    <w:rsid w:val="00196355"/>
    <w:rsid w:val="001A0219"/>
    <w:rsid w:val="001A0AE5"/>
    <w:rsid w:val="001A3A1C"/>
    <w:rsid w:val="001A7A71"/>
    <w:rsid w:val="001B2C5C"/>
    <w:rsid w:val="001B39F9"/>
    <w:rsid w:val="001C0DCA"/>
    <w:rsid w:val="001D25D3"/>
    <w:rsid w:val="001E1720"/>
    <w:rsid w:val="001E7EBF"/>
    <w:rsid w:val="00206659"/>
    <w:rsid w:val="00206A0F"/>
    <w:rsid w:val="002248C4"/>
    <w:rsid w:val="00224D33"/>
    <w:rsid w:val="00224EAA"/>
    <w:rsid w:val="00230750"/>
    <w:rsid w:val="00233977"/>
    <w:rsid w:val="00244C97"/>
    <w:rsid w:val="00245707"/>
    <w:rsid w:val="00245E8A"/>
    <w:rsid w:val="00250DD4"/>
    <w:rsid w:val="00252F5B"/>
    <w:rsid w:val="002623A3"/>
    <w:rsid w:val="00262A96"/>
    <w:rsid w:val="00267417"/>
    <w:rsid w:val="00291E6A"/>
    <w:rsid w:val="002952A8"/>
    <w:rsid w:val="002A0001"/>
    <w:rsid w:val="002A08BB"/>
    <w:rsid w:val="002A3245"/>
    <w:rsid w:val="002B4CE0"/>
    <w:rsid w:val="002C555B"/>
    <w:rsid w:val="002E425B"/>
    <w:rsid w:val="002E7F81"/>
    <w:rsid w:val="002F0A4C"/>
    <w:rsid w:val="0030198B"/>
    <w:rsid w:val="003031E0"/>
    <w:rsid w:val="003065E8"/>
    <w:rsid w:val="00313AB8"/>
    <w:rsid w:val="00323607"/>
    <w:rsid w:val="003237A8"/>
    <w:rsid w:val="0032420A"/>
    <w:rsid w:val="0032432A"/>
    <w:rsid w:val="00334B10"/>
    <w:rsid w:val="00337430"/>
    <w:rsid w:val="0034146D"/>
    <w:rsid w:val="003443C7"/>
    <w:rsid w:val="003476E7"/>
    <w:rsid w:val="003528CB"/>
    <w:rsid w:val="003611DD"/>
    <w:rsid w:val="00365CCC"/>
    <w:rsid w:val="0037714B"/>
    <w:rsid w:val="003905C9"/>
    <w:rsid w:val="00391E01"/>
    <w:rsid w:val="003923B1"/>
    <w:rsid w:val="00392737"/>
    <w:rsid w:val="003A409F"/>
    <w:rsid w:val="003A4DE2"/>
    <w:rsid w:val="003A68BD"/>
    <w:rsid w:val="003B0231"/>
    <w:rsid w:val="003B1919"/>
    <w:rsid w:val="003B19C1"/>
    <w:rsid w:val="003C5B33"/>
    <w:rsid w:val="003D0881"/>
    <w:rsid w:val="003D4916"/>
    <w:rsid w:val="003F3852"/>
    <w:rsid w:val="003F3900"/>
    <w:rsid w:val="003F57EA"/>
    <w:rsid w:val="00407E12"/>
    <w:rsid w:val="00423402"/>
    <w:rsid w:val="004242C7"/>
    <w:rsid w:val="00425D52"/>
    <w:rsid w:val="004353B3"/>
    <w:rsid w:val="004408A1"/>
    <w:rsid w:val="00445135"/>
    <w:rsid w:val="00462D4C"/>
    <w:rsid w:val="0046735C"/>
    <w:rsid w:val="00467C59"/>
    <w:rsid w:val="004703DF"/>
    <w:rsid w:val="00476BA9"/>
    <w:rsid w:val="004811A8"/>
    <w:rsid w:val="00482BDD"/>
    <w:rsid w:val="004847E4"/>
    <w:rsid w:val="004848B3"/>
    <w:rsid w:val="004A192E"/>
    <w:rsid w:val="004A1D00"/>
    <w:rsid w:val="004B7B27"/>
    <w:rsid w:val="004C5BB3"/>
    <w:rsid w:val="004C70D9"/>
    <w:rsid w:val="004D210E"/>
    <w:rsid w:val="004D5483"/>
    <w:rsid w:val="004E1334"/>
    <w:rsid w:val="004F49B9"/>
    <w:rsid w:val="00502691"/>
    <w:rsid w:val="00503DAF"/>
    <w:rsid w:val="00511662"/>
    <w:rsid w:val="00520CB6"/>
    <w:rsid w:val="00522735"/>
    <w:rsid w:val="00524C29"/>
    <w:rsid w:val="00526C8D"/>
    <w:rsid w:val="00534E85"/>
    <w:rsid w:val="00547D7A"/>
    <w:rsid w:val="0055329A"/>
    <w:rsid w:val="00554981"/>
    <w:rsid w:val="005640B5"/>
    <w:rsid w:val="005648F8"/>
    <w:rsid w:val="00566081"/>
    <w:rsid w:val="005738AD"/>
    <w:rsid w:val="00585204"/>
    <w:rsid w:val="005A2D46"/>
    <w:rsid w:val="005A524C"/>
    <w:rsid w:val="005B1218"/>
    <w:rsid w:val="005B320A"/>
    <w:rsid w:val="005D4D2B"/>
    <w:rsid w:val="005D62A1"/>
    <w:rsid w:val="005E21F6"/>
    <w:rsid w:val="005E362C"/>
    <w:rsid w:val="005E6D10"/>
    <w:rsid w:val="005E7041"/>
    <w:rsid w:val="00622749"/>
    <w:rsid w:val="00653742"/>
    <w:rsid w:val="00670966"/>
    <w:rsid w:val="00670F2C"/>
    <w:rsid w:val="00691638"/>
    <w:rsid w:val="0069781D"/>
    <w:rsid w:val="006A1F4B"/>
    <w:rsid w:val="006A32D4"/>
    <w:rsid w:val="006A4CDD"/>
    <w:rsid w:val="006A6C1D"/>
    <w:rsid w:val="006A73F3"/>
    <w:rsid w:val="006B67A1"/>
    <w:rsid w:val="006B7569"/>
    <w:rsid w:val="006C0F7A"/>
    <w:rsid w:val="006C44C6"/>
    <w:rsid w:val="006C550D"/>
    <w:rsid w:val="006C77B4"/>
    <w:rsid w:val="006C794D"/>
    <w:rsid w:val="006D2F4A"/>
    <w:rsid w:val="006E6AE8"/>
    <w:rsid w:val="006F2422"/>
    <w:rsid w:val="00711D42"/>
    <w:rsid w:val="0071423C"/>
    <w:rsid w:val="0071600F"/>
    <w:rsid w:val="00726B5E"/>
    <w:rsid w:val="007307A6"/>
    <w:rsid w:val="00744713"/>
    <w:rsid w:val="00753347"/>
    <w:rsid w:val="00756CD9"/>
    <w:rsid w:val="007608AE"/>
    <w:rsid w:val="00776639"/>
    <w:rsid w:val="007774BB"/>
    <w:rsid w:val="007930ED"/>
    <w:rsid w:val="007A1DF8"/>
    <w:rsid w:val="007A22CF"/>
    <w:rsid w:val="007B258E"/>
    <w:rsid w:val="007B7603"/>
    <w:rsid w:val="007F162C"/>
    <w:rsid w:val="007F70AE"/>
    <w:rsid w:val="0080060E"/>
    <w:rsid w:val="00804BCA"/>
    <w:rsid w:val="008112BA"/>
    <w:rsid w:val="00816D60"/>
    <w:rsid w:val="0082656D"/>
    <w:rsid w:val="008341AC"/>
    <w:rsid w:val="00836ABD"/>
    <w:rsid w:val="00843091"/>
    <w:rsid w:val="00843EFA"/>
    <w:rsid w:val="00850632"/>
    <w:rsid w:val="00851D9D"/>
    <w:rsid w:val="00862649"/>
    <w:rsid w:val="0087403E"/>
    <w:rsid w:val="00891B1A"/>
    <w:rsid w:val="00896F41"/>
    <w:rsid w:val="008A50FF"/>
    <w:rsid w:val="008B0FD4"/>
    <w:rsid w:val="008B4FF5"/>
    <w:rsid w:val="008B70C2"/>
    <w:rsid w:val="008C2B37"/>
    <w:rsid w:val="008C4A1D"/>
    <w:rsid w:val="008C692B"/>
    <w:rsid w:val="008E0477"/>
    <w:rsid w:val="008E0958"/>
    <w:rsid w:val="008F01F2"/>
    <w:rsid w:val="008F37C1"/>
    <w:rsid w:val="008F6668"/>
    <w:rsid w:val="0090166B"/>
    <w:rsid w:val="00904381"/>
    <w:rsid w:val="009048EA"/>
    <w:rsid w:val="0092000E"/>
    <w:rsid w:val="00924920"/>
    <w:rsid w:val="00924EE7"/>
    <w:rsid w:val="00932BED"/>
    <w:rsid w:val="00944273"/>
    <w:rsid w:val="00944864"/>
    <w:rsid w:val="0094697D"/>
    <w:rsid w:val="009513BB"/>
    <w:rsid w:val="00970C1D"/>
    <w:rsid w:val="00971B55"/>
    <w:rsid w:val="009765F7"/>
    <w:rsid w:val="00983FB2"/>
    <w:rsid w:val="00986D69"/>
    <w:rsid w:val="00990D94"/>
    <w:rsid w:val="00995FD5"/>
    <w:rsid w:val="009A09B7"/>
    <w:rsid w:val="009A378D"/>
    <w:rsid w:val="009A6273"/>
    <w:rsid w:val="009B6CD9"/>
    <w:rsid w:val="009C6E43"/>
    <w:rsid w:val="009D4CF1"/>
    <w:rsid w:val="009E0D07"/>
    <w:rsid w:val="009F1AA7"/>
    <w:rsid w:val="00A025FD"/>
    <w:rsid w:val="00A02A78"/>
    <w:rsid w:val="00A12B65"/>
    <w:rsid w:val="00A14E33"/>
    <w:rsid w:val="00A20A3D"/>
    <w:rsid w:val="00A23617"/>
    <w:rsid w:val="00A259E3"/>
    <w:rsid w:val="00A26966"/>
    <w:rsid w:val="00A336CE"/>
    <w:rsid w:val="00A34B74"/>
    <w:rsid w:val="00A421BA"/>
    <w:rsid w:val="00A4243A"/>
    <w:rsid w:val="00A42E77"/>
    <w:rsid w:val="00A45542"/>
    <w:rsid w:val="00A53A45"/>
    <w:rsid w:val="00A62E44"/>
    <w:rsid w:val="00A674D3"/>
    <w:rsid w:val="00A67B01"/>
    <w:rsid w:val="00A72019"/>
    <w:rsid w:val="00A72B6D"/>
    <w:rsid w:val="00A76F51"/>
    <w:rsid w:val="00A77C16"/>
    <w:rsid w:val="00A86B50"/>
    <w:rsid w:val="00A952CB"/>
    <w:rsid w:val="00A97F89"/>
    <w:rsid w:val="00AA51CC"/>
    <w:rsid w:val="00AB3622"/>
    <w:rsid w:val="00AB548C"/>
    <w:rsid w:val="00AC6DF2"/>
    <w:rsid w:val="00AD5F4B"/>
    <w:rsid w:val="00AE3BE1"/>
    <w:rsid w:val="00AE61FC"/>
    <w:rsid w:val="00AF1EFB"/>
    <w:rsid w:val="00AF3ED5"/>
    <w:rsid w:val="00B249F5"/>
    <w:rsid w:val="00B35CCB"/>
    <w:rsid w:val="00B37F0E"/>
    <w:rsid w:val="00B42643"/>
    <w:rsid w:val="00B4675C"/>
    <w:rsid w:val="00B46DE5"/>
    <w:rsid w:val="00B4771E"/>
    <w:rsid w:val="00B50071"/>
    <w:rsid w:val="00B51170"/>
    <w:rsid w:val="00B7227A"/>
    <w:rsid w:val="00B74D2E"/>
    <w:rsid w:val="00B810EB"/>
    <w:rsid w:val="00B86443"/>
    <w:rsid w:val="00B91464"/>
    <w:rsid w:val="00B918FD"/>
    <w:rsid w:val="00B95851"/>
    <w:rsid w:val="00BA1F86"/>
    <w:rsid w:val="00BA2CF9"/>
    <w:rsid w:val="00BB5D48"/>
    <w:rsid w:val="00BC3C9F"/>
    <w:rsid w:val="00BC3D5B"/>
    <w:rsid w:val="00BD2BBB"/>
    <w:rsid w:val="00BE052C"/>
    <w:rsid w:val="00BE1F2C"/>
    <w:rsid w:val="00BF2B43"/>
    <w:rsid w:val="00BF3869"/>
    <w:rsid w:val="00BF7B3D"/>
    <w:rsid w:val="00C003BD"/>
    <w:rsid w:val="00C020E7"/>
    <w:rsid w:val="00C0476A"/>
    <w:rsid w:val="00C115F2"/>
    <w:rsid w:val="00C151EA"/>
    <w:rsid w:val="00C15971"/>
    <w:rsid w:val="00C16432"/>
    <w:rsid w:val="00C20349"/>
    <w:rsid w:val="00C206AD"/>
    <w:rsid w:val="00C30187"/>
    <w:rsid w:val="00C463C8"/>
    <w:rsid w:val="00C52397"/>
    <w:rsid w:val="00C53F26"/>
    <w:rsid w:val="00C62630"/>
    <w:rsid w:val="00C64C9A"/>
    <w:rsid w:val="00C727A6"/>
    <w:rsid w:val="00C72C2B"/>
    <w:rsid w:val="00C7364A"/>
    <w:rsid w:val="00C8549E"/>
    <w:rsid w:val="00C8789B"/>
    <w:rsid w:val="00CA0446"/>
    <w:rsid w:val="00CA676F"/>
    <w:rsid w:val="00CC2B45"/>
    <w:rsid w:val="00CC6C68"/>
    <w:rsid w:val="00CD0853"/>
    <w:rsid w:val="00CD1BCD"/>
    <w:rsid w:val="00CE1A22"/>
    <w:rsid w:val="00CF0EF5"/>
    <w:rsid w:val="00CF3452"/>
    <w:rsid w:val="00CF624E"/>
    <w:rsid w:val="00D04714"/>
    <w:rsid w:val="00D15CFE"/>
    <w:rsid w:val="00D22B79"/>
    <w:rsid w:val="00D24B32"/>
    <w:rsid w:val="00D2665B"/>
    <w:rsid w:val="00D26A64"/>
    <w:rsid w:val="00D344F4"/>
    <w:rsid w:val="00D355EC"/>
    <w:rsid w:val="00D63FD3"/>
    <w:rsid w:val="00D67895"/>
    <w:rsid w:val="00D70EFE"/>
    <w:rsid w:val="00D72767"/>
    <w:rsid w:val="00D73EC2"/>
    <w:rsid w:val="00D820DD"/>
    <w:rsid w:val="00D83B72"/>
    <w:rsid w:val="00D94045"/>
    <w:rsid w:val="00D96BB5"/>
    <w:rsid w:val="00DA0AD4"/>
    <w:rsid w:val="00DC384D"/>
    <w:rsid w:val="00DC3955"/>
    <w:rsid w:val="00DC6F14"/>
    <w:rsid w:val="00DD0C3A"/>
    <w:rsid w:val="00DE4EFF"/>
    <w:rsid w:val="00DF21A4"/>
    <w:rsid w:val="00DF3BC4"/>
    <w:rsid w:val="00DF4B84"/>
    <w:rsid w:val="00E105EC"/>
    <w:rsid w:val="00E14537"/>
    <w:rsid w:val="00E169AB"/>
    <w:rsid w:val="00E21A1B"/>
    <w:rsid w:val="00E22FCE"/>
    <w:rsid w:val="00E25B92"/>
    <w:rsid w:val="00E349EB"/>
    <w:rsid w:val="00E4282C"/>
    <w:rsid w:val="00E50918"/>
    <w:rsid w:val="00E54C90"/>
    <w:rsid w:val="00E5738D"/>
    <w:rsid w:val="00E73623"/>
    <w:rsid w:val="00E80B0B"/>
    <w:rsid w:val="00E84965"/>
    <w:rsid w:val="00E85D92"/>
    <w:rsid w:val="00E870FD"/>
    <w:rsid w:val="00E91DDB"/>
    <w:rsid w:val="00EB1579"/>
    <w:rsid w:val="00EB75E1"/>
    <w:rsid w:val="00ED4102"/>
    <w:rsid w:val="00EE326A"/>
    <w:rsid w:val="00EF34F5"/>
    <w:rsid w:val="00EF5C8F"/>
    <w:rsid w:val="00EF7C7B"/>
    <w:rsid w:val="00F00E10"/>
    <w:rsid w:val="00F02286"/>
    <w:rsid w:val="00F117C1"/>
    <w:rsid w:val="00F16BD6"/>
    <w:rsid w:val="00F348D1"/>
    <w:rsid w:val="00F5573E"/>
    <w:rsid w:val="00F62565"/>
    <w:rsid w:val="00F66E0C"/>
    <w:rsid w:val="00F72E76"/>
    <w:rsid w:val="00F76CA5"/>
    <w:rsid w:val="00F81521"/>
    <w:rsid w:val="00F94FAD"/>
    <w:rsid w:val="00FA0BC6"/>
    <w:rsid w:val="00FA28CD"/>
    <w:rsid w:val="00FA4C89"/>
    <w:rsid w:val="00FA7A60"/>
    <w:rsid w:val="00FB03F8"/>
    <w:rsid w:val="00FB1AA3"/>
    <w:rsid w:val="00FB45F6"/>
    <w:rsid w:val="00FB7B6D"/>
    <w:rsid w:val="00FC0D85"/>
    <w:rsid w:val="00FC0F57"/>
    <w:rsid w:val="00FC69FC"/>
    <w:rsid w:val="00FE1617"/>
    <w:rsid w:val="00FE5C4E"/>
    <w:rsid w:val="00FF21E6"/>
    <w:rsid w:val="00FF4274"/>
  </w:rsids>
  <m:mathPr>
    <m:mathFont m:val="Cambria Math"/>
  </m:mathPr>
  <w:themeFontLang w:val="en-AU" w:eastAsia="zh-CN" w:bidi="ar-SA"/>
  <w:clrSchemeMapping w:bg1="light1" w:t1="dark1" w:bg2="light2" w:t2="dark2" w:accent1="accent1" w:accent2="accent2" w:accent3="accent3" w:accent4="accent4" w:accent5="accent5" w:accent6="accent6" w:hyperlink="hyperlink" w:followedHyperlink="followedHyperlink"/>
  <w14:docId w14:val="26D0AA7C"/>
  <w15:chartTrackingRefBased/>
  <w15:docId w15:val="{432D1AF4-8B20-4491-9B08-6F793667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B72"/>
    <w:rPr>
      <w:rFonts w:eastAsiaTheme="majorEastAsia" w:cstheme="majorBidi"/>
      <w:color w:val="272727" w:themeColor="text1" w:themeTint="D8"/>
    </w:rPr>
  </w:style>
  <w:style w:type="paragraph" w:styleId="Title">
    <w:name w:val="Title"/>
    <w:basedOn w:val="Normal"/>
    <w:next w:val="Normal"/>
    <w:link w:val="TitleChar"/>
    <w:uiPriority w:val="10"/>
    <w:qFormat/>
    <w:rsid w:val="00D83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B72"/>
    <w:pPr>
      <w:spacing w:before="160"/>
      <w:jc w:val="center"/>
    </w:pPr>
    <w:rPr>
      <w:i/>
      <w:iCs/>
      <w:color w:val="404040" w:themeColor="text1" w:themeTint="BF"/>
    </w:rPr>
  </w:style>
  <w:style w:type="character" w:customStyle="1" w:styleId="QuoteChar">
    <w:name w:val="Quote Char"/>
    <w:basedOn w:val="DefaultParagraphFont"/>
    <w:link w:val="Quote"/>
    <w:uiPriority w:val="29"/>
    <w:rsid w:val="00D83B72"/>
    <w:rPr>
      <w:i/>
      <w:iCs/>
      <w:color w:val="404040" w:themeColor="text1" w:themeTint="BF"/>
    </w:rPr>
  </w:style>
  <w:style w:type="paragraph" w:styleId="ListParagraph">
    <w:name w:val="List Paragraph"/>
    <w:basedOn w:val="Normal"/>
    <w:uiPriority w:val="34"/>
    <w:qFormat/>
    <w:rsid w:val="00D83B72"/>
    <w:pPr>
      <w:ind w:left="720"/>
      <w:contextualSpacing/>
    </w:pPr>
  </w:style>
  <w:style w:type="character" w:styleId="IntenseEmphasis">
    <w:name w:val="Intense Emphasis"/>
    <w:basedOn w:val="DefaultParagraphFont"/>
    <w:uiPriority w:val="21"/>
    <w:qFormat/>
    <w:rsid w:val="00D83B72"/>
    <w:rPr>
      <w:i/>
      <w:iCs/>
      <w:color w:val="0F4761" w:themeColor="accent1" w:themeShade="BF"/>
    </w:rPr>
  </w:style>
  <w:style w:type="paragraph" w:styleId="IntenseQuote">
    <w:name w:val="Intense Quote"/>
    <w:basedOn w:val="Normal"/>
    <w:next w:val="Normal"/>
    <w:link w:val="IntenseQuoteChar"/>
    <w:uiPriority w:val="30"/>
    <w:qFormat/>
    <w:rsid w:val="00D83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B72"/>
    <w:rPr>
      <w:i/>
      <w:iCs/>
      <w:color w:val="0F4761" w:themeColor="accent1" w:themeShade="BF"/>
    </w:rPr>
  </w:style>
  <w:style w:type="character" w:styleId="IntenseReference">
    <w:name w:val="Intense Reference"/>
    <w:basedOn w:val="DefaultParagraphFont"/>
    <w:uiPriority w:val="32"/>
    <w:qFormat/>
    <w:rsid w:val="00D83B72"/>
    <w:rPr>
      <w:b/>
      <w:bCs/>
      <w:smallCaps/>
      <w:color w:val="0F4761" w:themeColor="accent1" w:themeShade="BF"/>
      <w:spacing w:val="5"/>
    </w:rPr>
  </w:style>
  <w:style w:type="character" w:styleId="Hyperlink">
    <w:name w:val="Hyperlink"/>
    <w:basedOn w:val="DefaultParagraphFont"/>
    <w:uiPriority w:val="99"/>
    <w:semiHidden/>
    <w:unhideWhenUsed/>
    <w:rsid w:val="00102C85"/>
    <w:rPr>
      <w:color w:val="0000FF"/>
      <w:u w:val="single"/>
    </w:rPr>
  </w:style>
  <w:style w:type="paragraph" w:styleId="Header">
    <w:name w:val="header"/>
    <w:basedOn w:val="Normal"/>
    <w:link w:val="HeaderChar"/>
    <w:uiPriority w:val="99"/>
    <w:unhideWhenUsed/>
    <w:rsid w:val="00262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3A3"/>
  </w:style>
  <w:style w:type="paragraph" w:styleId="Footer">
    <w:name w:val="footer"/>
    <w:basedOn w:val="Normal"/>
    <w:link w:val="FooterChar"/>
    <w:uiPriority w:val="99"/>
    <w:unhideWhenUsed/>
    <w:rsid w:val="00262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3A3"/>
  </w:style>
  <w:style w:type="character" w:styleId="FollowedHyperlink">
    <w:name w:val="FollowedHyperlink"/>
    <w:basedOn w:val="DefaultParagraphFont"/>
    <w:uiPriority w:val="99"/>
    <w:semiHidden/>
    <w:unhideWhenUsed/>
    <w:rsid w:val="007533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technologyreview.com/2020/07/17/1005396/predictive-policing-algorithms-racist-dismantled-machine-learning-bias-criminal-justice/" TargetMode="External" /><Relationship Id="rId5" Type="http://schemas.openxmlformats.org/officeDocument/2006/relationships/hyperlink" Target="https://www.brennancenter.org/our-work/research-reports/predictive-policing-explained" TargetMode="External" /><Relationship Id="rId6" Type="http://schemas.openxmlformats.org/officeDocument/2006/relationships/hyperlink" Target="https://www.linkedin.com/pulse/impact-ai-law-enforcement-criminology-criminal-justice-saheed-oyedele-a9sle/" TargetMode="External" /><Relationship Id="rId7" Type="http://schemas.openxmlformats.org/officeDocument/2006/relationships/hyperlink" Target="https://www.linkedin.com/pulse/artificial-intelligence-law-enforcement-predictive-andre-ripla-pgcert-zbave/" TargetMode="External" /><Relationship Id="rId8" Type="http://schemas.openxmlformats.org/officeDocument/2006/relationships/hyperlink" Target="https://www.linkedin.com/pulse/ethics-predictive-law-enforcement-david-vogel-nhd1e/" TargetMode="External" /><Relationship Id="rId9" Type="http://schemas.openxmlformats.org/officeDocument/2006/relationships/hyperlink" Target="https://medium.com/@Vera_Kerber/a-brief-history-of-predictive-policing-in-the-united-states-ec3568e5c4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dc:creator>
  <cp:lastModifiedBy>Michael Le</cp:lastModifiedBy>
  <cp:revision>6</cp:revision>
  <cp:lastPrinted>2024-05-19T11:24:00Z</cp:lastPrinted>
  <dcterms:created xsi:type="dcterms:W3CDTF">2024-05-19T11:24:00Z</dcterms:created>
  <dcterms:modified xsi:type="dcterms:W3CDTF">2024-05-19T11:26:00Z</dcterms:modified>
</cp:coreProperties>
</file>