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39A64" w14:textId="77777777" w:rsidR="00A62DD2" w:rsidRPr="00A62DD2" w:rsidRDefault="00A62DD2" w:rsidP="00B40273">
      <w:pPr>
        <w:jc w:val="center"/>
        <w:rPr>
          <w:rFonts w:asciiTheme="majorHAnsi" w:hAnsiTheme="majorHAnsi" w:cstheme="majorHAnsi"/>
          <w:b/>
          <w:bCs/>
          <w:sz w:val="36"/>
          <w:szCs w:val="36"/>
          <w:lang w:val="es-MX"/>
        </w:rPr>
      </w:pPr>
      <w:r w:rsidRPr="004A6952">
        <w:rPr>
          <w:rFonts w:asciiTheme="majorHAnsi" w:hAnsiTheme="majorHAnsi" w:cstheme="majorHAnsi"/>
          <w:noProof/>
          <w:sz w:val="36"/>
          <w:szCs w:val="36"/>
        </w:rPr>
        <w:drawing>
          <wp:anchor distT="0" distB="0" distL="114300" distR="114300" simplePos="0" relativeHeight="251660288" behindDoc="1" locked="0" layoutInCell="1" allowOverlap="1" wp14:anchorId="313A9C3B" wp14:editId="30885987">
            <wp:simplePos x="0" y="0"/>
            <wp:positionH relativeFrom="page">
              <wp:posOffset>298931</wp:posOffset>
            </wp:positionH>
            <wp:positionV relativeFrom="paragraph">
              <wp:posOffset>-790005</wp:posOffset>
            </wp:positionV>
            <wp:extent cx="1734185" cy="2169160"/>
            <wp:effectExtent l="0" t="0" r="0" b="0"/>
            <wp:wrapNone/>
            <wp:docPr id="2" name="Imagen 2" descr="Una caricatura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aricatura de una persona&#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4185" cy="2169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2DD2">
        <w:rPr>
          <w:rFonts w:asciiTheme="majorHAnsi" w:hAnsiTheme="majorHAnsi" w:cstheme="majorHAnsi"/>
          <w:b/>
          <w:bCs/>
          <w:sz w:val="36"/>
          <w:szCs w:val="36"/>
          <w:lang w:val="es-MX"/>
        </w:rPr>
        <w:t>UNIVERSIDAD AUTONOMA DE COAHUILA</w:t>
      </w:r>
    </w:p>
    <w:p w14:paraId="7596E623" w14:textId="77777777" w:rsidR="00A62DD2" w:rsidRPr="00A62DD2" w:rsidRDefault="00A62DD2" w:rsidP="00B40273">
      <w:pPr>
        <w:jc w:val="center"/>
        <w:rPr>
          <w:rFonts w:asciiTheme="majorHAnsi" w:hAnsiTheme="majorHAnsi" w:cstheme="majorHAnsi"/>
          <w:b/>
          <w:bCs/>
          <w:sz w:val="36"/>
          <w:szCs w:val="36"/>
          <w:lang w:val="es-MX"/>
        </w:rPr>
      </w:pPr>
    </w:p>
    <w:p w14:paraId="3907B7A3" w14:textId="77777777" w:rsidR="00A62DD2" w:rsidRPr="00A62DD2" w:rsidRDefault="00A62DD2" w:rsidP="00B40273">
      <w:pPr>
        <w:jc w:val="center"/>
        <w:rPr>
          <w:rFonts w:asciiTheme="majorHAnsi" w:hAnsiTheme="majorHAnsi" w:cstheme="majorHAnsi"/>
          <w:b/>
          <w:bCs/>
          <w:sz w:val="36"/>
          <w:szCs w:val="36"/>
          <w:lang w:val="es-MX"/>
        </w:rPr>
      </w:pPr>
      <w:r w:rsidRPr="00A62DD2">
        <w:rPr>
          <w:rFonts w:asciiTheme="majorHAnsi" w:hAnsiTheme="majorHAnsi" w:cstheme="majorHAnsi"/>
          <w:b/>
          <w:bCs/>
          <w:sz w:val="36"/>
          <w:szCs w:val="36"/>
          <w:lang w:val="es-MX"/>
        </w:rPr>
        <w:t>FACULTAD DE SISTEMAS</w:t>
      </w:r>
    </w:p>
    <w:p w14:paraId="781CC9D8" w14:textId="77777777" w:rsidR="00A62DD2" w:rsidRPr="00A62DD2" w:rsidRDefault="00A62DD2" w:rsidP="00B40273">
      <w:pPr>
        <w:rPr>
          <w:rFonts w:ascii="American Typewriter" w:hAnsi="American Typewriter" w:cs="Arial"/>
          <w:sz w:val="36"/>
          <w:szCs w:val="36"/>
          <w:lang w:val="es-MX"/>
        </w:rPr>
      </w:pPr>
    </w:p>
    <w:p w14:paraId="03785750" w14:textId="00DC813F" w:rsidR="00A62DD2" w:rsidRPr="00A62DD2" w:rsidRDefault="00A62DD2" w:rsidP="00F71856">
      <w:pPr>
        <w:jc w:val="center"/>
        <w:rPr>
          <w:rFonts w:ascii="PSL Ornanong Pro" w:hAnsi="PSL Ornanong Pro" w:cs="PSL Ornanong Pro"/>
          <w:b/>
          <w:bCs/>
          <w:color w:val="000000" w:themeColor="text1"/>
          <w:sz w:val="46"/>
          <w:szCs w:val="46"/>
          <w:lang w:val="es-MX"/>
        </w:rPr>
      </w:pPr>
      <w:r w:rsidRPr="00A62DD2">
        <w:rPr>
          <w:rFonts w:ascii="PSL Ornanong Pro" w:hAnsi="PSL Ornanong Pro" w:cs="PSL Ornanong Pro"/>
          <w:b/>
          <w:bCs/>
          <w:color w:val="000000" w:themeColor="text1"/>
          <w:sz w:val="46"/>
          <w:szCs w:val="46"/>
          <w:lang w:val="es-MX"/>
        </w:rPr>
        <w:t>Proyecto Final</w:t>
      </w:r>
    </w:p>
    <w:p w14:paraId="750F851B" w14:textId="1E501229" w:rsidR="00A62DD2" w:rsidRPr="00A62DD2" w:rsidRDefault="00A62DD2" w:rsidP="00F71856">
      <w:pPr>
        <w:jc w:val="center"/>
        <w:rPr>
          <w:rFonts w:ascii="Times New Roman" w:hAnsi="Times New Roman" w:cs="Times New Roman"/>
          <w:sz w:val="36"/>
          <w:szCs w:val="36"/>
          <w:lang w:val="es-MX"/>
        </w:rPr>
      </w:pPr>
      <w:r w:rsidRPr="00A62DD2">
        <w:rPr>
          <w:rFonts w:ascii="Times New Roman" w:hAnsi="Times New Roman" w:cs="Times New Roman"/>
          <w:color w:val="000000" w:themeColor="text1"/>
          <w:sz w:val="44"/>
          <w:szCs w:val="44"/>
          <w:lang w:val="es-MX"/>
        </w:rPr>
        <w:t>Mejora de la Eficiencia de Daimler Truck</w:t>
      </w:r>
    </w:p>
    <w:p w14:paraId="3ABA44A5" w14:textId="77777777" w:rsidR="00A62DD2" w:rsidRPr="00A62DD2" w:rsidRDefault="00A62DD2" w:rsidP="00D67077">
      <w:pPr>
        <w:rPr>
          <w:rFonts w:ascii="American Typewriter" w:hAnsi="American Typewriter" w:cs="Arial"/>
          <w:sz w:val="36"/>
          <w:szCs w:val="36"/>
          <w:lang w:val="es-MX"/>
        </w:rPr>
      </w:pPr>
    </w:p>
    <w:p w14:paraId="6886B048" w14:textId="77777777" w:rsidR="00A62DD2" w:rsidRPr="00A62DD2" w:rsidRDefault="00A62DD2" w:rsidP="00D67077">
      <w:pPr>
        <w:rPr>
          <w:rFonts w:ascii="Arial" w:hAnsi="Arial" w:cs="Arial"/>
          <w:sz w:val="36"/>
          <w:szCs w:val="36"/>
          <w:lang w:val="es-MX"/>
        </w:rPr>
      </w:pPr>
    </w:p>
    <w:p w14:paraId="1225B2A5" w14:textId="7C564C22" w:rsidR="00A62DD2" w:rsidRPr="00A62DD2" w:rsidRDefault="00A62DD2" w:rsidP="00D67077">
      <w:pPr>
        <w:rPr>
          <w:rFonts w:ascii="Arial" w:hAnsi="Arial" w:cs="Arial"/>
          <w:sz w:val="32"/>
          <w:szCs w:val="32"/>
          <w:lang w:val="es-MX"/>
        </w:rPr>
      </w:pPr>
      <w:r>
        <w:rPr>
          <w:noProof/>
        </w:rPr>
        <w:pict w14:anchorId="58ABA240">
          <v:rect id="Entrada de lápiz 4" o:spid="_x0000_s1026" style="position:absolute;margin-left:291.95pt;margin-top:-.35pt;width:2.1pt;height:3.3pt;z-index:251661312;visibility:visible;mso-wrap-style:square;mso-wrap-distance-left:9pt;mso-wrap-distance-top:0;mso-wrap-distance-right:9pt;mso-wrap-distance-bottom:0;mso-position-horizontal:absolute;mso-position-horizontal-relative:text;mso-position-vertical:absolute;mso-position-vertical-relative:text" coordorigin="1,1" coordsize="24,65" filled="f" strokeweight=".5mm">
            <v:stroke endcap="round"/>
            <v:path shadowok="f" o:extrusionok="f" fillok="f" insetpenok="f"/>
            <o:lock v:ext="edit" rotation="t" aspectratio="t" verticies="t" text="t" shapetype="t"/>
            <o:ink i="AJEBHQIECAEQWM9UiuaXxU+PBvi60uGbIgMGSBBFMkYyBQU4PT4LZBk3MgqBx///D4DH//8PMwqB&#10;x///D4DH//8POAkA/v8DAAAAAAA9CADQBQMAAHpEPggAtAEDAAB6RAoxB4XPbfDGBsCGyBk+Lj4G&#10;ogCHxd4cfPBuvxDvhn7lXgNmggCCAAoAESCAM3XvGJDYAZ==&#10;" annotation="t"/>
          </v:rect>
        </w:pict>
      </w:r>
      <w:r>
        <w:rPr>
          <w:rFonts w:ascii="Arial" w:hAnsi="Arial" w:cs="Arial"/>
          <w:sz w:val="32"/>
          <w:szCs w:val="32"/>
          <w:lang w:val="es-MX"/>
        </w:rPr>
        <w:t>I</w:t>
      </w:r>
      <w:r w:rsidRPr="00A62DD2">
        <w:rPr>
          <w:rFonts w:ascii="Arial" w:hAnsi="Arial" w:cs="Arial"/>
          <w:sz w:val="32"/>
          <w:szCs w:val="32"/>
          <w:lang w:val="es-MX"/>
        </w:rPr>
        <w:t xml:space="preserve">ntegrantes: </w:t>
      </w:r>
    </w:p>
    <w:p w14:paraId="4B431A6A" w14:textId="77777777" w:rsidR="00A62DD2" w:rsidRPr="00A62DD2" w:rsidRDefault="00A62DD2" w:rsidP="00D67077">
      <w:pPr>
        <w:rPr>
          <w:rFonts w:ascii="Arial" w:hAnsi="Arial" w:cs="Arial"/>
          <w:sz w:val="32"/>
          <w:szCs w:val="32"/>
          <w:lang w:val="es-MX"/>
        </w:rPr>
      </w:pPr>
      <w:r w:rsidRPr="00A62DD2">
        <w:rPr>
          <w:rFonts w:ascii="Arial" w:hAnsi="Arial" w:cs="Arial"/>
          <w:sz w:val="32"/>
          <w:szCs w:val="32"/>
          <w:lang w:val="es-MX"/>
        </w:rPr>
        <w:t xml:space="preserve">Nahomi Sherlin Tovar Nuñez </w:t>
      </w:r>
    </w:p>
    <w:p w14:paraId="01657ADC" w14:textId="77777777" w:rsidR="00A62DD2" w:rsidRPr="00A62DD2" w:rsidRDefault="00A62DD2" w:rsidP="00D67077">
      <w:pPr>
        <w:rPr>
          <w:rFonts w:ascii="Arial" w:hAnsi="Arial" w:cs="Arial"/>
          <w:sz w:val="32"/>
          <w:szCs w:val="32"/>
          <w:lang w:val="es-MX"/>
        </w:rPr>
      </w:pPr>
      <w:r w:rsidRPr="00A62DD2">
        <w:rPr>
          <w:rFonts w:ascii="Arial" w:hAnsi="Arial" w:cs="Arial"/>
          <w:sz w:val="32"/>
          <w:szCs w:val="32"/>
          <w:lang w:val="es-MX"/>
        </w:rPr>
        <w:t>Miguel Alexis Sosa Solis</w:t>
      </w:r>
    </w:p>
    <w:p w14:paraId="56E3FD8C" w14:textId="77777777" w:rsidR="00A62DD2" w:rsidRPr="00A62DD2" w:rsidRDefault="00A62DD2" w:rsidP="00D67077">
      <w:pPr>
        <w:rPr>
          <w:rFonts w:ascii="Arial" w:hAnsi="Arial" w:cs="Arial"/>
          <w:sz w:val="32"/>
          <w:szCs w:val="32"/>
          <w:lang w:val="es-MX"/>
        </w:rPr>
      </w:pPr>
      <w:r w:rsidRPr="00A62DD2">
        <w:rPr>
          <w:rFonts w:ascii="Arial" w:hAnsi="Arial" w:cs="Arial"/>
          <w:sz w:val="32"/>
          <w:szCs w:val="32"/>
          <w:lang w:val="es-MX"/>
        </w:rPr>
        <w:t>Francisco Javier Ramos Sosa</w:t>
      </w:r>
    </w:p>
    <w:p w14:paraId="0DE5D0CE" w14:textId="28BF887D" w:rsidR="00A62DD2" w:rsidRPr="00A62DD2" w:rsidRDefault="00A62DD2" w:rsidP="00D67077">
      <w:pPr>
        <w:rPr>
          <w:rFonts w:ascii="Arial" w:hAnsi="Arial" w:cs="Arial"/>
          <w:sz w:val="32"/>
          <w:szCs w:val="32"/>
          <w:lang w:val="es-MX"/>
        </w:rPr>
      </w:pPr>
      <w:r w:rsidRPr="00A62DD2">
        <w:rPr>
          <w:rFonts w:ascii="Arial" w:hAnsi="Arial" w:cs="Arial"/>
          <w:sz w:val="32"/>
          <w:szCs w:val="32"/>
          <w:lang w:val="es-MX"/>
        </w:rPr>
        <w:t xml:space="preserve">Curso: </w:t>
      </w:r>
    </w:p>
    <w:p w14:paraId="448820D0" w14:textId="77777777" w:rsidR="00A62DD2" w:rsidRPr="00A62DD2" w:rsidRDefault="00A62DD2" w:rsidP="00D67077">
      <w:pPr>
        <w:rPr>
          <w:rFonts w:ascii="Arial" w:hAnsi="Arial" w:cs="Arial"/>
          <w:sz w:val="32"/>
          <w:szCs w:val="32"/>
          <w:lang w:val="es-MX"/>
        </w:rPr>
      </w:pPr>
      <w:r w:rsidRPr="00A62DD2">
        <w:rPr>
          <w:rFonts w:ascii="Arial" w:hAnsi="Arial" w:cs="Arial"/>
          <w:sz w:val="32"/>
          <w:szCs w:val="32"/>
          <w:lang w:val="es-MX"/>
        </w:rPr>
        <w:t>Modelos Computacionales</w:t>
      </w:r>
    </w:p>
    <w:p w14:paraId="355FAB52" w14:textId="77777777" w:rsidR="00A62DD2" w:rsidRPr="00A62DD2" w:rsidRDefault="00A62DD2" w:rsidP="00D67077">
      <w:pPr>
        <w:rPr>
          <w:rFonts w:ascii="Arial" w:hAnsi="Arial" w:cs="Arial"/>
          <w:sz w:val="32"/>
          <w:szCs w:val="32"/>
          <w:lang w:val="es-MX"/>
        </w:rPr>
      </w:pPr>
      <w:r w:rsidRPr="00A62DD2">
        <w:rPr>
          <w:rFonts w:ascii="Arial" w:hAnsi="Arial" w:cs="Arial"/>
          <w:sz w:val="32"/>
          <w:szCs w:val="32"/>
          <w:lang w:val="es-MX"/>
        </w:rPr>
        <w:t>Docente:</w:t>
      </w:r>
    </w:p>
    <w:p w14:paraId="323C47E0" w14:textId="77777777" w:rsidR="00A62DD2" w:rsidRPr="00A62DD2" w:rsidRDefault="00A62DD2" w:rsidP="00D67077">
      <w:pPr>
        <w:rPr>
          <w:rFonts w:ascii="Arial" w:hAnsi="Arial" w:cs="Arial"/>
          <w:sz w:val="32"/>
          <w:szCs w:val="32"/>
          <w:lang w:val="es-MX"/>
        </w:rPr>
      </w:pPr>
      <w:r w:rsidRPr="00A62DD2">
        <w:rPr>
          <w:rFonts w:ascii="Arial" w:hAnsi="Arial" w:cs="Arial"/>
          <w:sz w:val="32"/>
          <w:szCs w:val="32"/>
          <w:lang w:val="es-MX"/>
        </w:rPr>
        <w:t>Valeria Soto Mendoza</w:t>
      </w:r>
    </w:p>
    <w:p w14:paraId="4D9E231B" w14:textId="77777777" w:rsidR="00A62DD2" w:rsidRPr="00A62DD2" w:rsidRDefault="00A62DD2" w:rsidP="00D67077">
      <w:pPr>
        <w:rPr>
          <w:rFonts w:ascii="Arial" w:hAnsi="Arial" w:cs="Arial"/>
          <w:sz w:val="32"/>
          <w:szCs w:val="32"/>
          <w:lang w:val="es-MX"/>
        </w:rPr>
      </w:pPr>
    </w:p>
    <w:p w14:paraId="46B5AEA1" w14:textId="703DE1AE" w:rsidR="00A62DD2" w:rsidRPr="00A62DD2" w:rsidRDefault="00A62DD2" w:rsidP="00F71856">
      <w:pPr>
        <w:jc w:val="right"/>
        <w:rPr>
          <w:rFonts w:ascii="Arial" w:hAnsi="Arial" w:cs="Arial"/>
          <w:sz w:val="28"/>
          <w:szCs w:val="28"/>
          <w:lang w:val="es-MX"/>
        </w:rPr>
      </w:pPr>
      <w:r w:rsidRPr="00A62DD2">
        <w:rPr>
          <w:rFonts w:ascii="Arial" w:hAnsi="Arial" w:cs="Arial"/>
          <w:sz w:val="28"/>
          <w:szCs w:val="28"/>
          <w:lang w:val="es-MX"/>
        </w:rPr>
        <w:t>Fecha de Entrega: 17 de Mayo del 2023</w:t>
      </w:r>
    </w:p>
    <w:p w14:paraId="42F93EF0" w14:textId="77777777" w:rsidR="00A62DD2" w:rsidRPr="00A62DD2" w:rsidRDefault="00A62DD2" w:rsidP="00B40273">
      <w:pPr>
        <w:rPr>
          <w:rFonts w:ascii="American Typewriter" w:hAnsi="American Typewriter" w:cs="Arial"/>
          <w:sz w:val="36"/>
          <w:szCs w:val="36"/>
          <w:lang w:val="es-MX"/>
        </w:rPr>
      </w:pPr>
    </w:p>
    <w:p w14:paraId="6EF05EF7" w14:textId="77777777" w:rsidR="00A62DD2" w:rsidRPr="0025427C" w:rsidRDefault="00A62DD2" w:rsidP="00B40273">
      <w:pPr>
        <w:rPr>
          <w:rFonts w:ascii="American Typewriter" w:hAnsi="American Typewriter" w:cs="Arial"/>
          <w:sz w:val="36"/>
          <w:szCs w:val="36"/>
          <w:lang w:val="es-ES_tradnl"/>
        </w:rPr>
      </w:pPr>
    </w:p>
    <w:p w14:paraId="16782B82" w14:textId="77777777" w:rsidR="00A62DD2" w:rsidRPr="00A62DD2" w:rsidRDefault="00A62DD2" w:rsidP="00B40273">
      <w:pPr>
        <w:rPr>
          <w:rFonts w:ascii="Arial" w:hAnsi="Arial" w:cs="Arial"/>
          <w:sz w:val="36"/>
          <w:szCs w:val="36"/>
          <w:lang w:val="es-MX"/>
        </w:rPr>
      </w:pPr>
    </w:p>
    <w:p w14:paraId="1B29E4C8" w14:textId="77777777" w:rsidR="00A62DD2" w:rsidRPr="00A62DD2" w:rsidRDefault="00A62DD2" w:rsidP="00261E14">
      <w:pPr>
        <w:spacing w:line="360" w:lineRule="auto"/>
        <w:jc w:val="both"/>
        <w:rPr>
          <w:rFonts w:ascii="Tahoma" w:eastAsiaTheme="minorEastAsia" w:hAnsi="Tahoma" w:cs="Tahoma"/>
          <w:lang w:val="es-MX"/>
        </w:rPr>
      </w:pPr>
      <w:r w:rsidRPr="004C4D7B">
        <w:rPr>
          <w:rFonts w:ascii="American Typewriter" w:hAnsi="American Typewriter"/>
          <w:b/>
          <w:bCs/>
          <w:noProof/>
          <w:sz w:val="36"/>
          <w:szCs w:val="36"/>
          <w:u w:val="single"/>
        </w:rPr>
        <w:drawing>
          <wp:anchor distT="0" distB="0" distL="114300" distR="114300" simplePos="0" relativeHeight="251659264" behindDoc="1" locked="0" layoutInCell="1" allowOverlap="1" wp14:anchorId="558013E7" wp14:editId="2D886E45">
            <wp:simplePos x="0" y="0"/>
            <wp:positionH relativeFrom="column">
              <wp:posOffset>3516630</wp:posOffset>
            </wp:positionH>
            <wp:positionV relativeFrom="margin">
              <wp:posOffset>7926705</wp:posOffset>
            </wp:positionV>
            <wp:extent cx="2450465" cy="778510"/>
            <wp:effectExtent l="0" t="0" r="635" b="0"/>
            <wp:wrapNone/>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0465" cy="778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929A0A" w14:textId="77777777" w:rsidR="00562F7B" w:rsidRPr="00A62DD2" w:rsidRDefault="00000000">
      <w:pPr>
        <w:pStyle w:val="Ttulo"/>
        <w:rPr>
          <w:lang w:val="es-MX"/>
        </w:rPr>
      </w:pPr>
      <w:r w:rsidRPr="00A62DD2">
        <w:rPr>
          <w:lang w:val="es-MX"/>
        </w:rPr>
        <w:lastRenderedPageBreak/>
        <w:t>ProyectoFinal</w:t>
      </w:r>
    </w:p>
    <w:p w14:paraId="12DF79B5" w14:textId="77777777" w:rsidR="00A62DD2" w:rsidRDefault="00A62DD2" w:rsidP="00A62DD2">
      <w:pPr>
        <w:pStyle w:val="Author"/>
        <w:rPr>
          <w:lang w:val="es-MX"/>
        </w:rPr>
      </w:pPr>
      <w:r>
        <w:rPr>
          <w:lang w:val="es-MX"/>
        </w:rPr>
        <w:t>Nahomi Tovar</w:t>
      </w:r>
    </w:p>
    <w:p w14:paraId="5B2C5330" w14:textId="466103E6" w:rsidR="00562F7B" w:rsidRDefault="00000000" w:rsidP="00A62DD2">
      <w:pPr>
        <w:pStyle w:val="Author"/>
        <w:rPr>
          <w:lang w:val="es-MX"/>
        </w:rPr>
      </w:pPr>
      <w:r w:rsidRPr="00A62DD2">
        <w:rPr>
          <w:lang w:val="es-MX"/>
        </w:rPr>
        <w:t>Miguel Sosa</w:t>
      </w:r>
    </w:p>
    <w:p w14:paraId="7534A1EA" w14:textId="1FB7EA58" w:rsidR="00A62DD2" w:rsidRPr="00A62DD2" w:rsidRDefault="00A62DD2" w:rsidP="00A62DD2">
      <w:pPr>
        <w:pStyle w:val="Textoindependiente"/>
        <w:jc w:val="center"/>
        <w:rPr>
          <w:lang w:val="es-MX"/>
        </w:rPr>
      </w:pPr>
      <w:r>
        <w:rPr>
          <w:lang w:val="es-MX"/>
        </w:rPr>
        <w:t>Francisco Ramos</w:t>
      </w:r>
    </w:p>
    <w:p w14:paraId="4E80454F" w14:textId="77777777" w:rsidR="00562F7B" w:rsidRPr="00A62DD2" w:rsidRDefault="00000000">
      <w:pPr>
        <w:pStyle w:val="Fecha"/>
        <w:rPr>
          <w:lang w:val="es-MX"/>
        </w:rPr>
      </w:pPr>
      <w:r w:rsidRPr="00A62DD2">
        <w:rPr>
          <w:lang w:val="es-MX"/>
        </w:rPr>
        <w:t>2023-05-11</w:t>
      </w:r>
    </w:p>
    <w:p w14:paraId="29EFBE9E" w14:textId="77777777" w:rsidR="00562F7B" w:rsidRPr="00A62DD2" w:rsidRDefault="00000000">
      <w:pPr>
        <w:pStyle w:val="Ttulo2"/>
        <w:rPr>
          <w:lang w:val="es-MX"/>
        </w:rPr>
      </w:pPr>
      <w:bookmarkStart w:id="0" w:name="r-markdown"/>
      <w:r w:rsidRPr="00A62DD2">
        <w:rPr>
          <w:lang w:val="es-MX"/>
        </w:rPr>
        <w:t>R Markdown</w:t>
      </w:r>
    </w:p>
    <w:p w14:paraId="6D7081D9" w14:textId="77777777" w:rsidR="00562F7B" w:rsidRPr="00A62DD2" w:rsidRDefault="00000000">
      <w:pPr>
        <w:pStyle w:val="FirstParagraph"/>
        <w:rPr>
          <w:lang w:val="es-MX"/>
        </w:rPr>
      </w:pPr>
      <w:r w:rsidRPr="00A62DD2">
        <w:rPr>
          <w:lang w:val="es-MX"/>
        </w:rPr>
        <w:t>La empresa Daimler Truck cuenta con diferentes secciones que conforman el proceso que sigue un tractocamión después de haber sido ensamblado. En primer lugar, el tractocamión pasa por la sección de Alineación, luego por Touch Up y posteriormente por Bahías y CRC, antes de poder ser vendido.</w:t>
      </w:r>
    </w:p>
    <w:p w14:paraId="1032427E" w14:textId="77777777" w:rsidR="00562F7B" w:rsidRPr="00A62DD2" w:rsidRDefault="00000000">
      <w:pPr>
        <w:pStyle w:val="Textoindependiente"/>
        <w:rPr>
          <w:lang w:val="es-MX"/>
        </w:rPr>
      </w:pPr>
      <w:r w:rsidRPr="00A62DD2">
        <w:rPr>
          <w:lang w:val="es-MX"/>
        </w:rPr>
        <w:t>Daimler Truck ensambla un promedio de 80 tractocamiones por turno y a este sistema se le provee de forma exponencial cada 5 minutos un tractocamión. El 10% de los tractocamiones no presenta ninguna falla significativa y, después de pasar por Touch Up, se dirige directamente a CRC. El 90% restante sigue todo el proceso mencionado anteriormente.</w:t>
      </w:r>
    </w:p>
    <w:p w14:paraId="732D9B89" w14:textId="77777777" w:rsidR="00562F7B" w:rsidRPr="00A62DD2" w:rsidRDefault="00000000">
      <w:pPr>
        <w:pStyle w:val="Textoindependiente"/>
        <w:rPr>
          <w:lang w:val="es-MX"/>
        </w:rPr>
      </w:pPr>
      <w:r w:rsidRPr="00A62DD2">
        <w:rPr>
          <w:lang w:val="es-MX"/>
        </w:rPr>
        <w:t>Bahías es el área donde se realizan inspecciones, reparaciones y mantenimiento de los vehículos pesados. Hay 15 empleados trabajando en esta sección, pero solo 2 de ellos están capacitados para darle salida a los tractocamiones hacia CRC. En Alineación y Touch Up no hay problemas en cuanto al rendimiento, ya que cuentan con suficientes servidores. El problema se encuentra en Bahías, ya que solo tiene 2 servidores y el tiempo de servicio es de 1 tractocamión cada 10 minutos. Este es el punto donde se detecta un cuello de botella en el sistema y es ahí donde se enfocará la atención.</w:t>
      </w:r>
    </w:p>
    <w:p w14:paraId="37B4C6B7" w14:textId="77777777" w:rsidR="00562F7B" w:rsidRPr="00A62DD2" w:rsidRDefault="00000000">
      <w:pPr>
        <w:pStyle w:val="Textoindependiente"/>
        <w:rPr>
          <w:lang w:val="es-MX"/>
        </w:rPr>
      </w:pPr>
      <w:r w:rsidRPr="00A62DD2">
        <w:rPr>
          <w:lang w:val="es-MX"/>
        </w:rPr>
        <w:t>Es importante aclarar que si un tractocamión no llega a CRC después de pasar por Bahías, se pierde una venta por día.</w:t>
      </w:r>
    </w:p>
    <w:p w14:paraId="2D381C58" w14:textId="77777777" w:rsidR="00562F7B" w:rsidRPr="00A62DD2" w:rsidRDefault="00000000">
      <w:pPr>
        <w:pStyle w:val="SourceCode"/>
        <w:rPr>
          <w:lang w:val="es-MX"/>
        </w:rPr>
      </w:pPr>
      <w:r w:rsidRPr="00A62DD2">
        <w:rPr>
          <w:rStyle w:val="FunctionTok"/>
          <w:lang w:val="es-MX"/>
        </w:rPr>
        <w:t>library</w:t>
      </w:r>
      <w:r w:rsidRPr="00A62DD2">
        <w:rPr>
          <w:rStyle w:val="NormalTok"/>
          <w:lang w:val="es-MX"/>
        </w:rPr>
        <w:t>(queueing)</w:t>
      </w:r>
      <w:r w:rsidRPr="00A62DD2">
        <w:rPr>
          <w:lang w:val="es-MX"/>
        </w:rPr>
        <w:br/>
      </w:r>
      <w:r w:rsidRPr="00A62DD2">
        <w:rPr>
          <w:lang w:val="es-MX"/>
        </w:rPr>
        <w:br/>
      </w:r>
      <w:r w:rsidRPr="00A62DD2">
        <w:rPr>
          <w:rStyle w:val="NormalTok"/>
          <w:lang w:val="es-MX"/>
        </w:rPr>
        <w:t xml:space="preserve">lambda </w:t>
      </w:r>
      <w:r w:rsidRPr="00A62DD2">
        <w:rPr>
          <w:rStyle w:val="OtherTok"/>
          <w:lang w:val="es-MX"/>
        </w:rPr>
        <w:t>=</w:t>
      </w:r>
      <w:r w:rsidRPr="00A62DD2">
        <w:rPr>
          <w:rStyle w:val="NormalTok"/>
          <w:lang w:val="es-MX"/>
        </w:rPr>
        <w:t xml:space="preserve"> </w:t>
      </w:r>
      <w:r w:rsidRPr="00A62DD2">
        <w:rPr>
          <w:rStyle w:val="DecValTok"/>
          <w:lang w:val="es-MX"/>
        </w:rPr>
        <w:t>1</w:t>
      </w:r>
      <w:r w:rsidRPr="00A62DD2">
        <w:rPr>
          <w:rStyle w:val="SpecialCharTok"/>
          <w:lang w:val="es-MX"/>
        </w:rPr>
        <w:t>/</w:t>
      </w:r>
      <w:r w:rsidRPr="00A62DD2">
        <w:rPr>
          <w:rStyle w:val="DecValTok"/>
          <w:lang w:val="es-MX"/>
        </w:rPr>
        <w:t>5</w:t>
      </w:r>
      <w:r w:rsidRPr="00A62DD2">
        <w:rPr>
          <w:rStyle w:val="NormalTok"/>
          <w:lang w:val="es-MX"/>
        </w:rPr>
        <w:t xml:space="preserve"> </w:t>
      </w:r>
      <w:r w:rsidRPr="00A62DD2">
        <w:rPr>
          <w:rStyle w:val="CommentTok"/>
          <w:lang w:val="es-MX"/>
        </w:rPr>
        <w:t># Tasa de llegada (tractocamiones por minuto)</w:t>
      </w:r>
      <w:r w:rsidRPr="00A62DD2">
        <w:rPr>
          <w:lang w:val="es-MX"/>
        </w:rPr>
        <w:br/>
      </w:r>
      <w:r w:rsidRPr="00A62DD2">
        <w:rPr>
          <w:rStyle w:val="NormalTok"/>
          <w:lang w:val="es-MX"/>
        </w:rPr>
        <w:t xml:space="preserve">mu </w:t>
      </w:r>
      <w:r w:rsidRPr="00A62DD2">
        <w:rPr>
          <w:rStyle w:val="OtherTok"/>
          <w:lang w:val="es-MX"/>
        </w:rPr>
        <w:t>=</w:t>
      </w:r>
      <w:r w:rsidRPr="00A62DD2">
        <w:rPr>
          <w:rStyle w:val="NormalTok"/>
          <w:lang w:val="es-MX"/>
        </w:rPr>
        <w:t xml:space="preserve"> </w:t>
      </w:r>
      <w:r w:rsidRPr="00A62DD2">
        <w:rPr>
          <w:rStyle w:val="DecValTok"/>
          <w:lang w:val="es-MX"/>
        </w:rPr>
        <w:t>1</w:t>
      </w:r>
      <w:r w:rsidRPr="00A62DD2">
        <w:rPr>
          <w:rStyle w:val="SpecialCharTok"/>
          <w:lang w:val="es-MX"/>
        </w:rPr>
        <w:t>/</w:t>
      </w:r>
      <w:r w:rsidRPr="00A62DD2">
        <w:rPr>
          <w:rStyle w:val="DecValTok"/>
          <w:lang w:val="es-MX"/>
        </w:rPr>
        <w:t>10</w:t>
      </w:r>
      <w:r w:rsidRPr="00A62DD2">
        <w:rPr>
          <w:rStyle w:val="NormalTok"/>
          <w:lang w:val="es-MX"/>
        </w:rPr>
        <w:t xml:space="preserve"> </w:t>
      </w:r>
      <w:r w:rsidRPr="00A62DD2">
        <w:rPr>
          <w:rStyle w:val="CommentTok"/>
          <w:lang w:val="es-MX"/>
        </w:rPr>
        <w:t># Tasa de servicio (tractocamiones por minuto)</w:t>
      </w:r>
      <w:r w:rsidRPr="00A62DD2">
        <w:rPr>
          <w:lang w:val="es-MX"/>
        </w:rPr>
        <w:br/>
      </w:r>
      <w:r w:rsidRPr="00A62DD2">
        <w:rPr>
          <w:rStyle w:val="NormalTok"/>
          <w:lang w:val="es-MX"/>
        </w:rPr>
        <w:t xml:space="preserve">servers </w:t>
      </w:r>
      <w:r w:rsidRPr="00A62DD2">
        <w:rPr>
          <w:rStyle w:val="OtherTok"/>
          <w:lang w:val="es-MX"/>
        </w:rPr>
        <w:t>=</w:t>
      </w:r>
      <w:r w:rsidRPr="00A62DD2">
        <w:rPr>
          <w:rStyle w:val="NormalTok"/>
          <w:lang w:val="es-MX"/>
        </w:rPr>
        <w:t xml:space="preserve"> </w:t>
      </w:r>
      <w:r w:rsidRPr="00A62DD2">
        <w:rPr>
          <w:rStyle w:val="DecValTok"/>
          <w:lang w:val="es-MX"/>
        </w:rPr>
        <w:t>2</w:t>
      </w:r>
      <w:r w:rsidRPr="00A62DD2">
        <w:rPr>
          <w:rStyle w:val="NormalTok"/>
          <w:lang w:val="es-MX"/>
        </w:rPr>
        <w:t xml:space="preserve"> </w:t>
      </w:r>
      <w:r w:rsidRPr="00A62DD2">
        <w:rPr>
          <w:rStyle w:val="CommentTok"/>
          <w:lang w:val="es-MX"/>
        </w:rPr>
        <w:t># Número de servidores</w:t>
      </w:r>
      <w:r w:rsidRPr="00A62DD2">
        <w:rPr>
          <w:lang w:val="es-MX"/>
        </w:rPr>
        <w:br/>
      </w:r>
      <w:r w:rsidRPr="00A62DD2">
        <w:rPr>
          <w:rStyle w:val="NormalTok"/>
          <w:lang w:val="es-MX"/>
        </w:rPr>
        <w:t xml:space="preserve">K </w:t>
      </w:r>
      <w:r w:rsidRPr="00A62DD2">
        <w:rPr>
          <w:rStyle w:val="OtherTok"/>
          <w:lang w:val="es-MX"/>
        </w:rPr>
        <w:t>=</w:t>
      </w:r>
      <w:r w:rsidRPr="00A62DD2">
        <w:rPr>
          <w:rStyle w:val="NormalTok"/>
          <w:lang w:val="es-MX"/>
        </w:rPr>
        <w:t xml:space="preserve"> </w:t>
      </w:r>
      <w:r w:rsidRPr="00A62DD2">
        <w:rPr>
          <w:rStyle w:val="DecValTok"/>
          <w:lang w:val="es-MX"/>
        </w:rPr>
        <w:t>15</w:t>
      </w:r>
      <w:r w:rsidRPr="00A62DD2">
        <w:rPr>
          <w:rStyle w:val="NormalTok"/>
          <w:lang w:val="es-MX"/>
        </w:rPr>
        <w:t xml:space="preserve"> </w:t>
      </w:r>
      <w:r w:rsidRPr="00A62DD2">
        <w:rPr>
          <w:rStyle w:val="CommentTok"/>
          <w:lang w:val="es-MX"/>
        </w:rPr>
        <w:t># Tamaño del sistema</w:t>
      </w:r>
      <w:r w:rsidRPr="00A62DD2">
        <w:rPr>
          <w:lang w:val="es-MX"/>
        </w:rPr>
        <w:br/>
      </w:r>
      <w:r w:rsidRPr="00A62DD2">
        <w:rPr>
          <w:rStyle w:val="NormalTok"/>
          <w:lang w:val="es-MX"/>
        </w:rPr>
        <w:t xml:space="preserve">population </w:t>
      </w:r>
      <w:r w:rsidRPr="00A62DD2">
        <w:rPr>
          <w:rStyle w:val="OtherTok"/>
          <w:lang w:val="es-MX"/>
        </w:rPr>
        <w:t>=</w:t>
      </w:r>
      <w:r w:rsidRPr="00A62DD2">
        <w:rPr>
          <w:rStyle w:val="NormalTok"/>
          <w:lang w:val="es-MX"/>
        </w:rPr>
        <w:t xml:space="preserve"> </w:t>
      </w:r>
      <w:r w:rsidRPr="00A62DD2">
        <w:rPr>
          <w:rStyle w:val="DecValTok"/>
          <w:lang w:val="es-MX"/>
        </w:rPr>
        <w:t>72</w:t>
      </w:r>
      <w:r w:rsidRPr="00A62DD2">
        <w:rPr>
          <w:rStyle w:val="NormalTok"/>
          <w:lang w:val="es-MX"/>
        </w:rPr>
        <w:t xml:space="preserve"> </w:t>
      </w:r>
      <w:r w:rsidRPr="00A62DD2">
        <w:rPr>
          <w:rStyle w:val="CommentTok"/>
          <w:lang w:val="es-MX"/>
        </w:rPr>
        <w:t># Tamaño de la población</w:t>
      </w:r>
      <w:r w:rsidRPr="00A62DD2">
        <w:rPr>
          <w:lang w:val="es-MX"/>
        </w:rPr>
        <w:br/>
      </w:r>
      <w:r w:rsidRPr="00A62DD2">
        <w:rPr>
          <w:lang w:val="es-MX"/>
        </w:rPr>
        <w:br/>
      </w:r>
      <w:r w:rsidRPr="00A62DD2">
        <w:rPr>
          <w:lang w:val="es-MX"/>
        </w:rPr>
        <w:br/>
      </w:r>
      <w:r w:rsidRPr="00A62DD2">
        <w:rPr>
          <w:rStyle w:val="NormalTok"/>
          <w:lang w:val="es-MX"/>
        </w:rPr>
        <w:t xml:space="preserve">i_mmckm </w:t>
      </w:r>
      <w:r w:rsidRPr="00A62DD2">
        <w:rPr>
          <w:rStyle w:val="OtherTok"/>
          <w:lang w:val="es-MX"/>
        </w:rPr>
        <w:t>&lt;-</w:t>
      </w:r>
      <w:r w:rsidRPr="00A62DD2">
        <w:rPr>
          <w:rStyle w:val="NormalTok"/>
          <w:lang w:val="es-MX"/>
        </w:rPr>
        <w:t xml:space="preserve"> </w:t>
      </w:r>
      <w:r w:rsidRPr="00A62DD2">
        <w:rPr>
          <w:rStyle w:val="FunctionTok"/>
          <w:lang w:val="es-MX"/>
        </w:rPr>
        <w:t>NewInput.MMCKM</w:t>
      </w:r>
      <w:r w:rsidRPr="00A62DD2">
        <w:rPr>
          <w:rStyle w:val="NormalTok"/>
          <w:lang w:val="es-MX"/>
        </w:rPr>
        <w:t>(lambda,mu  ,servers,K,population)</w:t>
      </w:r>
      <w:r w:rsidRPr="00A62DD2">
        <w:rPr>
          <w:lang w:val="es-MX"/>
        </w:rPr>
        <w:br/>
      </w:r>
      <w:r w:rsidRPr="00A62DD2">
        <w:rPr>
          <w:rStyle w:val="NormalTok"/>
          <w:lang w:val="es-MX"/>
        </w:rPr>
        <w:t xml:space="preserve">o_mmckm </w:t>
      </w:r>
      <w:r w:rsidRPr="00A62DD2">
        <w:rPr>
          <w:rStyle w:val="OtherTok"/>
          <w:lang w:val="es-MX"/>
        </w:rPr>
        <w:t>&lt;-</w:t>
      </w:r>
      <w:r w:rsidRPr="00A62DD2">
        <w:rPr>
          <w:rStyle w:val="NormalTok"/>
          <w:lang w:val="es-MX"/>
        </w:rPr>
        <w:t xml:space="preserve"> </w:t>
      </w:r>
      <w:r w:rsidRPr="00A62DD2">
        <w:rPr>
          <w:rStyle w:val="FunctionTok"/>
          <w:lang w:val="es-MX"/>
        </w:rPr>
        <w:t>QueueingModel</w:t>
      </w:r>
      <w:r w:rsidRPr="00A62DD2">
        <w:rPr>
          <w:rStyle w:val="NormalTok"/>
          <w:lang w:val="es-MX"/>
        </w:rPr>
        <w:t>(i_mmckm)</w:t>
      </w:r>
      <w:r w:rsidRPr="00A62DD2">
        <w:rPr>
          <w:lang w:val="es-MX"/>
        </w:rPr>
        <w:br/>
      </w:r>
      <w:r w:rsidRPr="00A62DD2">
        <w:rPr>
          <w:lang w:val="es-MX"/>
        </w:rPr>
        <w:br/>
      </w:r>
      <w:r w:rsidRPr="00A62DD2">
        <w:rPr>
          <w:lang w:val="es-MX"/>
        </w:rPr>
        <w:br/>
      </w:r>
      <w:r w:rsidRPr="00A62DD2">
        <w:rPr>
          <w:rStyle w:val="FunctionTok"/>
          <w:lang w:val="es-MX"/>
        </w:rPr>
        <w:t>Report</w:t>
      </w:r>
      <w:r w:rsidRPr="00A62DD2">
        <w:rPr>
          <w:rStyle w:val="NormalTok"/>
          <w:lang w:val="es-MX"/>
        </w:rPr>
        <w:t>(o_mmckm)</w:t>
      </w:r>
    </w:p>
    <w:p w14:paraId="5CA428D8" w14:textId="77777777" w:rsidR="00562F7B" w:rsidRDefault="00000000">
      <w:pPr>
        <w:pStyle w:val="SourceCode"/>
      </w:pPr>
      <w:r>
        <w:rPr>
          <w:rStyle w:val="VerbatimChar"/>
        </w:rPr>
        <w:lastRenderedPageBreak/>
        <w:t>## The inputs of the model M/M/c/K/m are:</w:t>
      </w:r>
      <w:r>
        <w:br/>
      </w:r>
      <w:r>
        <w:rPr>
          <w:rStyle w:val="VerbatimChar"/>
        </w:rPr>
        <w:t>## lambda: 0.2, mu: 0.1, c: 2, k: 15 ,m: 72, method: 0</w:t>
      </w:r>
      <w:r>
        <w:br/>
      </w:r>
      <w:r>
        <w:rPr>
          <w:rStyle w:val="VerbatimChar"/>
        </w:rPr>
        <w:t xml:space="preserve">## </w:t>
      </w:r>
      <w:r>
        <w:br/>
      </w:r>
      <w:r>
        <w:rPr>
          <w:rStyle w:val="VerbatimChar"/>
        </w:rPr>
        <w:t>## The outputs of the model M/M/c/K/m are:</w:t>
      </w:r>
      <w:r>
        <w:br/>
      </w:r>
      <w:r>
        <w:rPr>
          <w:rStyle w:val="VerbatimChar"/>
        </w:rPr>
        <w:t xml:space="preserve">## </w:t>
      </w:r>
      <w:r>
        <w:br/>
      </w:r>
      <w:r>
        <w:rPr>
          <w:rStyle w:val="VerbatimChar"/>
        </w:rPr>
        <w:t>## The probability (p0, p1, ..., pk) of the clients in the system are:</w:t>
      </w:r>
      <w:r>
        <w:br/>
      </w:r>
      <w:r>
        <w:rPr>
          <w:rStyle w:val="VerbatimChar"/>
        </w:rPr>
        <w:t>## 3.252122e-28 4.683056e-26 3.32497e-24 2.327479e-22 1.60596e-20 1.092053e-18 7.316755e-17 4.829058e-15 3.138888e-13 2.008888e-11 1.2656e-09 7.846718e-08 4.786498e-06 0.0002871899 0.0169442 0.9827637</w:t>
      </w:r>
      <w:r>
        <w:br/>
      </w:r>
      <w:r>
        <w:rPr>
          <w:rStyle w:val="VerbatimChar"/>
        </w:rPr>
        <w:t>## The mean think time is : 5</w:t>
      </w:r>
      <w:r>
        <w:br/>
      </w:r>
      <w:r>
        <w:rPr>
          <w:rStyle w:val="VerbatimChar"/>
        </w:rPr>
        <w:t>## The traffic intensity is: 2</w:t>
      </w:r>
      <w:r>
        <w:br/>
      </w:r>
      <w:r>
        <w:rPr>
          <w:rStyle w:val="VerbatimChar"/>
        </w:rPr>
        <w:t>## The server use is: 1</w:t>
      </w:r>
      <w:r>
        <w:br/>
      </w:r>
      <w:r>
        <w:rPr>
          <w:rStyle w:val="VerbatimChar"/>
        </w:rPr>
        <w:t>## The mean number of clients in the system is: 14.9824667380047</w:t>
      </w:r>
      <w:r>
        <w:br/>
      </w:r>
      <w:r>
        <w:rPr>
          <w:rStyle w:val="VerbatimChar"/>
        </w:rPr>
        <w:t>## The mean number of clients in the queue is: 12.9824667380047</w:t>
      </w:r>
      <w:r>
        <w:br/>
      </w:r>
      <w:r>
        <w:rPr>
          <w:rStyle w:val="VerbatimChar"/>
        </w:rPr>
        <w:t>## The mean number of clients in the server is: 2</w:t>
      </w:r>
      <w:r>
        <w:br/>
      </w:r>
      <w:r>
        <w:rPr>
          <w:rStyle w:val="VerbatimChar"/>
        </w:rPr>
        <w:t>## The mean time spend in the system is: 74.9123336900233</w:t>
      </w:r>
      <w:r>
        <w:br/>
      </w:r>
      <w:r>
        <w:rPr>
          <w:rStyle w:val="VerbatimChar"/>
        </w:rPr>
        <w:t>## The mean time spend in the queue is: 64.9123336900233</w:t>
      </w:r>
      <w:r>
        <w:br/>
      </w:r>
      <w:r>
        <w:rPr>
          <w:rStyle w:val="VerbatimChar"/>
        </w:rPr>
        <w:t>## The mean time spend in the server is: 10</w:t>
      </w:r>
      <w:r>
        <w:br/>
      </w:r>
      <w:r>
        <w:rPr>
          <w:rStyle w:val="VerbatimChar"/>
        </w:rPr>
        <w:t>## The mean time spend in the queue when there is queue is: 64.9123336900233</w:t>
      </w:r>
      <w:r>
        <w:br/>
      </w:r>
      <w:r>
        <w:rPr>
          <w:rStyle w:val="VerbatimChar"/>
        </w:rPr>
        <w:t>## The throughput is: 0.2</w:t>
      </w:r>
    </w:p>
    <w:p w14:paraId="20BFCE3F" w14:textId="77777777" w:rsidR="00562F7B" w:rsidRDefault="00000000">
      <w:pPr>
        <w:pStyle w:val="SourceCode"/>
      </w:pPr>
      <w:r>
        <w:rPr>
          <w:rStyle w:val="FunctionTok"/>
        </w:rPr>
        <w:t>summary</w:t>
      </w:r>
      <w:r>
        <w:rPr>
          <w:rStyle w:val="NormalTok"/>
        </w:rPr>
        <w:t>(o_mmckm)</w:t>
      </w:r>
    </w:p>
    <w:p w14:paraId="79581050" w14:textId="77777777" w:rsidR="00562F7B" w:rsidRDefault="00000000">
      <w:pPr>
        <w:pStyle w:val="SourceCode"/>
      </w:pPr>
      <w:r>
        <w:rPr>
          <w:rStyle w:val="VerbatimChar"/>
        </w:rPr>
        <w:t>##   lambda  mu c  k  m RO           P0       Lq       Wq   X        L        W</w:t>
      </w:r>
      <w:r>
        <w:br/>
      </w:r>
      <w:r>
        <w:rPr>
          <w:rStyle w:val="VerbatimChar"/>
        </w:rPr>
        <w:t>## 1    0.2 0.1 2 15 72  1 3.252122e-28 12.98247 64.91233 0.2 14.98247 74.91233</w:t>
      </w:r>
      <w:r>
        <w:br/>
      </w:r>
      <w:r>
        <w:rPr>
          <w:rStyle w:val="VerbatimChar"/>
        </w:rPr>
        <w:t>##        Wqq      Lqq</w:t>
      </w:r>
      <w:r>
        <w:br/>
      </w:r>
      <w:r>
        <w:rPr>
          <w:rStyle w:val="VerbatimChar"/>
        </w:rPr>
        <w:t>## 1 64.91233 12.98247</w:t>
      </w:r>
    </w:p>
    <w:p w14:paraId="4276CD91" w14:textId="77777777" w:rsidR="00562F7B" w:rsidRPr="00A62DD2" w:rsidRDefault="00000000">
      <w:pPr>
        <w:pStyle w:val="Compact"/>
        <w:numPr>
          <w:ilvl w:val="0"/>
          <w:numId w:val="2"/>
        </w:numPr>
        <w:rPr>
          <w:lang w:val="es-MX"/>
        </w:rPr>
      </w:pPr>
      <w:r w:rsidRPr="00A62DD2">
        <w:rPr>
          <w:lang w:val="es-MX"/>
        </w:rPr>
        <w:t>¿Cuál es la tasa de utilización de los servidores utilizados en el proceso? RO: Tasa de utilización de los servidores, es decir, la fracción del tiempo en que los servidores están ocupados (1, lo que indica que los servidores están completamente ocupados).</w:t>
      </w:r>
    </w:p>
    <w:p w14:paraId="62B8FAEE" w14:textId="77777777" w:rsidR="00562F7B" w:rsidRPr="00A62DD2" w:rsidRDefault="00000000">
      <w:pPr>
        <w:pStyle w:val="FirstParagraph"/>
        <w:rPr>
          <w:lang w:val="es-MX"/>
        </w:rPr>
      </w:pPr>
      <w:r w:rsidRPr="00A62DD2">
        <w:rPr>
          <w:lang w:val="es-MX"/>
        </w:rPr>
        <w:t>b)¿Cuál es la probabilidad de que el sistema se encuentre vacío? P0: Probabilidad de que el sistema esté vacío (3.252122e-28, lo que indica que la probabilidad de que no haya ningún tractocamión en el sistema es extremadamente baja).</w:t>
      </w:r>
    </w:p>
    <w:p w14:paraId="6D7F72B2" w14:textId="77777777" w:rsidR="00562F7B" w:rsidRDefault="00000000">
      <w:pPr>
        <w:pStyle w:val="Textoindependiente"/>
      </w:pPr>
      <w:r w:rsidRPr="00A62DD2">
        <w:rPr>
          <w:lang w:val="es-MX"/>
        </w:rPr>
        <w:t>c)¿Cuál es el número promedio de tractocamiones que se encuentran en cola en el sistema?</w:t>
      </w:r>
      <w:r w:rsidRPr="00A62DD2">
        <w:rPr>
          <w:lang w:val="es-MX"/>
        </w:rPr>
        <w:br/>
      </w:r>
      <w:r>
        <w:t>Lq: Número promedio de tractocamiones en la cola (12.98247 tractocamiones).</w:t>
      </w:r>
    </w:p>
    <w:p w14:paraId="4D6008A1" w14:textId="77777777" w:rsidR="00562F7B" w:rsidRPr="00A62DD2" w:rsidRDefault="00000000">
      <w:pPr>
        <w:numPr>
          <w:ilvl w:val="0"/>
          <w:numId w:val="3"/>
        </w:numPr>
        <w:rPr>
          <w:lang w:val="es-MX"/>
        </w:rPr>
      </w:pPr>
      <w:r w:rsidRPr="00A62DD2">
        <w:rPr>
          <w:lang w:val="es-MX"/>
        </w:rPr>
        <w:t>¿Cuál es el tiempo promedio de espera en la cola? Wq: Tiempo promedio de espera en la cola (64.91233 minutos).</w:t>
      </w:r>
    </w:p>
    <w:p w14:paraId="7837ECF7" w14:textId="77777777" w:rsidR="00562F7B" w:rsidRPr="00A62DD2" w:rsidRDefault="00000000">
      <w:pPr>
        <w:numPr>
          <w:ilvl w:val="0"/>
          <w:numId w:val="3"/>
        </w:numPr>
        <w:rPr>
          <w:lang w:val="es-MX"/>
        </w:rPr>
      </w:pPr>
      <w:r w:rsidRPr="00A62DD2">
        <w:rPr>
          <w:lang w:val="es-MX"/>
        </w:rPr>
        <w:t>¿Cuál es el número promedio de tractocamiones en el sistema? L: Número promedio de tractocamiones en el sistema (14.98247 clientes).</w:t>
      </w:r>
    </w:p>
    <w:p w14:paraId="148AAFD3" w14:textId="77777777" w:rsidR="00562F7B" w:rsidRPr="00A62DD2" w:rsidRDefault="00000000">
      <w:pPr>
        <w:numPr>
          <w:ilvl w:val="0"/>
          <w:numId w:val="3"/>
        </w:numPr>
        <w:rPr>
          <w:lang w:val="es-MX"/>
        </w:rPr>
      </w:pPr>
      <w:r w:rsidRPr="00A62DD2">
        <w:rPr>
          <w:lang w:val="es-MX"/>
        </w:rPr>
        <w:lastRenderedPageBreak/>
        <w:t>¿Cuál es el tiempo promedio que un tractocamión pasa en el sistema? W:Tiempo promedio que un tractocamión pasa en el sistema (74.91233 minutos).</w:t>
      </w:r>
    </w:p>
    <w:p w14:paraId="2788014E" w14:textId="77777777" w:rsidR="00562F7B" w:rsidRPr="00A62DD2" w:rsidRDefault="00000000">
      <w:pPr>
        <w:pStyle w:val="FirstParagraph"/>
        <w:rPr>
          <w:lang w:val="es-MX"/>
        </w:rPr>
      </w:pPr>
      <w:r w:rsidRPr="00A62DD2">
        <w:rPr>
          <w:lang w:val="es-MX"/>
        </w:rPr>
        <w:t>Para garantizar la calidad y eficiencia en el trabajo del departamento, se sugiere considerar una disminución en el nivel de ocupación. Esto permitiría asegurar que la carga de trabajo asignada a cada persona sea adecuada, evitando situaciones de sobrecarga que puedan afectar la calidad del trabajo. A continuación se planteara el mejor caso para llegar a este resultado. Donde se implementa la digitalización del proceso el tiempo de servicio ya no son 10 minutos si no 5 minutos y se contrata mas personal capacitado llegando a un total de 10.</w:t>
      </w:r>
    </w:p>
    <w:p w14:paraId="27A6C409" w14:textId="77777777" w:rsidR="00562F7B" w:rsidRPr="00A62DD2" w:rsidRDefault="00000000">
      <w:pPr>
        <w:pStyle w:val="SourceCode"/>
        <w:rPr>
          <w:lang w:val="es-MX"/>
        </w:rPr>
      </w:pPr>
      <w:r w:rsidRPr="00A62DD2">
        <w:rPr>
          <w:rStyle w:val="FunctionTok"/>
          <w:lang w:val="es-MX"/>
        </w:rPr>
        <w:t>library</w:t>
      </w:r>
      <w:r w:rsidRPr="00A62DD2">
        <w:rPr>
          <w:rStyle w:val="NormalTok"/>
          <w:lang w:val="es-MX"/>
        </w:rPr>
        <w:t>(queueing)</w:t>
      </w:r>
      <w:r w:rsidRPr="00A62DD2">
        <w:rPr>
          <w:lang w:val="es-MX"/>
        </w:rPr>
        <w:br/>
      </w:r>
      <w:r w:rsidRPr="00A62DD2">
        <w:rPr>
          <w:rStyle w:val="NormalTok"/>
          <w:lang w:val="es-MX"/>
        </w:rPr>
        <w:t xml:space="preserve">muoptimizada </w:t>
      </w:r>
      <w:r w:rsidRPr="00A62DD2">
        <w:rPr>
          <w:rStyle w:val="OtherTok"/>
          <w:lang w:val="es-MX"/>
        </w:rPr>
        <w:t>=</w:t>
      </w:r>
      <w:r w:rsidRPr="00A62DD2">
        <w:rPr>
          <w:rStyle w:val="NormalTok"/>
          <w:lang w:val="es-MX"/>
        </w:rPr>
        <w:t xml:space="preserve"> </w:t>
      </w:r>
      <w:r w:rsidRPr="00A62DD2">
        <w:rPr>
          <w:rStyle w:val="DecValTok"/>
          <w:lang w:val="es-MX"/>
        </w:rPr>
        <w:t>1</w:t>
      </w:r>
      <w:r w:rsidRPr="00A62DD2">
        <w:rPr>
          <w:rStyle w:val="SpecialCharTok"/>
          <w:lang w:val="es-MX"/>
        </w:rPr>
        <w:t>/</w:t>
      </w:r>
      <w:r w:rsidRPr="00A62DD2">
        <w:rPr>
          <w:rStyle w:val="DecValTok"/>
          <w:lang w:val="es-MX"/>
        </w:rPr>
        <w:t>5</w:t>
      </w:r>
      <w:r w:rsidRPr="00A62DD2">
        <w:rPr>
          <w:rStyle w:val="NormalTok"/>
          <w:lang w:val="es-MX"/>
        </w:rPr>
        <w:t xml:space="preserve"> </w:t>
      </w:r>
      <w:r w:rsidRPr="00A62DD2">
        <w:rPr>
          <w:rStyle w:val="CommentTok"/>
          <w:lang w:val="es-MX"/>
        </w:rPr>
        <w:t># Tasa de llegada (tractocamiones por minuto) se optimizo por que se digitalizo el proceso</w:t>
      </w:r>
      <w:r w:rsidRPr="00A62DD2">
        <w:rPr>
          <w:lang w:val="es-MX"/>
        </w:rPr>
        <w:br/>
      </w:r>
      <w:r w:rsidRPr="00A62DD2">
        <w:rPr>
          <w:rStyle w:val="NormalTok"/>
          <w:lang w:val="es-MX"/>
        </w:rPr>
        <w:t xml:space="preserve">maspersonal </w:t>
      </w:r>
      <w:r w:rsidRPr="00A62DD2">
        <w:rPr>
          <w:rStyle w:val="OtherTok"/>
          <w:lang w:val="es-MX"/>
        </w:rPr>
        <w:t>=</w:t>
      </w:r>
      <w:r w:rsidRPr="00A62DD2">
        <w:rPr>
          <w:rStyle w:val="NormalTok"/>
          <w:lang w:val="es-MX"/>
        </w:rPr>
        <w:t xml:space="preserve"> </w:t>
      </w:r>
      <w:r w:rsidRPr="00A62DD2">
        <w:rPr>
          <w:rStyle w:val="DecValTok"/>
          <w:lang w:val="es-MX"/>
        </w:rPr>
        <w:t>10</w:t>
      </w:r>
      <w:r w:rsidRPr="00A62DD2">
        <w:rPr>
          <w:rStyle w:val="NormalTok"/>
          <w:lang w:val="es-MX"/>
        </w:rPr>
        <w:t xml:space="preserve"> </w:t>
      </w:r>
      <w:r w:rsidRPr="00A62DD2">
        <w:rPr>
          <w:rStyle w:val="CommentTok"/>
          <w:lang w:val="es-MX"/>
        </w:rPr>
        <w:t># Número de servidores se capacitaron mas personas para liberar tractocamiones</w:t>
      </w:r>
      <w:r w:rsidRPr="00A62DD2">
        <w:rPr>
          <w:lang w:val="es-MX"/>
        </w:rPr>
        <w:br/>
      </w:r>
      <w:r w:rsidRPr="00A62DD2">
        <w:rPr>
          <w:lang w:val="es-MX"/>
        </w:rPr>
        <w:br/>
      </w:r>
      <w:r w:rsidRPr="00A62DD2">
        <w:rPr>
          <w:lang w:val="es-MX"/>
        </w:rPr>
        <w:br/>
      </w:r>
      <w:r w:rsidRPr="00A62DD2">
        <w:rPr>
          <w:rStyle w:val="NormalTok"/>
          <w:lang w:val="es-MX"/>
        </w:rPr>
        <w:t xml:space="preserve">i_mmckmbetter </w:t>
      </w:r>
      <w:r w:rsidRPr="00A62DD2">
        <w:rPr>
          <w:rStyle w:val="OtherTok"/>
          <w:lang w:val="es-MX"/>
        </w:rPr>
        <w:t>&lt;-</w:t>
      </w:r>
      <w:r w:rsidRPr="00A62DD2">
        <w:rPr>
          <w:rStyle w:val="NormalTok"/>
          <w:lang w:val="es-MX"/>
        </w:rPr>
        <w:t xml:space="preserve"> </w:t>
      </w:r>
      <w:r w:rsidRPr="00A62DD2">
        <w:rPr>
          <w:rStyle w:val="FunctionTok"/>
          <w:lang w:val="es-MX"/>
        </w:rPr>
        <w:t>NewInput.MMCKM</w:t>
      </w:r>
      <w:r w:rsidRPr="00A62DD2">
        <w:rPr>
          <w:rStyle w:val="NormalTok"/>
          <w:lang w:val="es-MX"/>
        </w:rPr>
        <w:t>(lambda,muoptimizada  ,maspersonal,K,population)</w:t>
      </w:r>
      <w:r w:rsidRPr="00A62DD2">
        <w:rPr>
          <w:lang w:val="es-MX"/>
        </w:rPr>
        <w:br/>
      </w:r>
      <w:r w:rsidRPr="00A62DD2">
        <w:rPr>
          <w:rStyle w:val="NormalTok"/>
          <w:lang w:val="es-MX"/>
        </w:rPr>
        <w:t xml:space="preserve">o_mmckmbetter </w:t>
      </w:r>
      <w:r w:rsidRPr="00A62DD2">
        <w:rPr>
          <w:rStyle w:val="OtherTok"/>
          <w:lang w:val="es-MX"/>
        </w:rPr>
        <w:t>&lt;-</w:t>
      </w:r>
      <w:r w:rsidRPr="00A62DD2">
        <w:rPr>
          <w:rStyle w:val="NormalTok"/>
          <w:lang w:val="es-MX"/>
        </w:rPr>
        <w:t xml:space="preserve"> </w:t>
      </w:r>
      <w:r w:rsidRPr="00A62DD2">
        <w:rPr>
          <w:rStyle w:val="FunctionTok"/>
          <w:lang w:val="es-MX"/>
        </w:rPr>
        <w:t>QueueingModel</w:t>
      </w:r>
      <w:r w:rsidRPr="00A62DD2">
        <w:rPr>
          <w:rStyle w:val="NormalTok"/>
          <w:lang w:val="es-MX"/>
        </w:rPr>
        <w:t>(i_mmckmbetter)</w:t>
      </w:r>
      <w:r w:rsidRPr="00A62DD2">
        <w:rPr>
          <w:lang w:val="es-MX"/>
        </w:rPr>
        <w:br/>
      </w:r>
      <w:r w:rsidRPr="00A62DD2">
        <w:rPr>
          <w:lang w:val="es-MX"/>
        </w:rPr>
        <w:br/>
      </w:r>
      <w:r w:rsidRPr="00A62DD2">
        <w:rPr>
          <w:rStyle w:val="FunctionTok"/>
          <w:lang w:val="es-MX"/>
        </w:rPr>
        <w:t>CompareQueueingModels</w:t>
      </w:r>
      <w:r w:rsidRPr="00A62DD2">
        <w:rPr>
          <w:rStyle w:val="NormalTok"/>
          <w:lang w:val="es-MX"/>
        </w:rPr>
        <w:t>(o_mmckm,o_mmckmbetter)</w:t>
      </w:r>
    </w:p>
    <w:p w14:paraId="43BB57AC" w14:textId="77777777" w:rsidR="00562F7B" w:rsidRPr="00A62DD2" w:rsidRDefault="00000000">
      <w:pPr>
        <w:pStyle w:val="SourceCode"/>
        <w:rPr>
          <w:lang w:val="es-MX"/>
        </w:rPr>
      </w:pPr>
      <w:r w:rsidRPr="00A62DD2">
        <w:rPr>
          <w:rStyle w:val="VerbatimChar"/>
          <w:lang w:val="es-MX"/>
        </w:rPr>
        <w:t>##   lambda  mu  c  k  m        RO           P0        Lq       Wq        X</w:t>
      </w:r>
      <w:r w:rsidRPr="00A62DD2">
        <w:rPr>
          <w:lang w:val="es-MX"/>
        </w:rPr>
        <w:br/>
      </w:r>
      <w:r w:rsidRPr="00A62DD2">
        <w:rPr>
          <w:rStyle w:val="VerbatimChar"/>
          <w:lang w:val="es-MX"/>
        </w:rPr>
        <w:t>## 1    0.2 0.1  2 15 72 1.0000000 3.252122e-28 12.982467 64.91233 0.200000</w:t>
      </w:r>
      <w:r w:rsidRPr="00A62DD2">
        <w:rPr>
          <w:lang w:val="es-MX"/>
        </w:rPr>
        <w:br/>
      </w:r>
      <w:r w:rsidRPr="00A62DD2">
        <w:rPr>
          <w:rStyle w:val="VerbatimChar"/>
          <w:lang w:val="es-MX"/>
        </w:rPr>
        <w:t>## 2    0.2 0.2 10 15 72 0.9999977 1.989018e-16  4.793428  2.39672 1.999995</w:t>
      </w:r>
      <w:r w:rsidRPr="00A62DD2">
        <w:rPr>
          <w:lang w:val="es-MX"/>
        </w:rPr>
        <w:br/>
      </w:r>
      <w:r w:rsidRPr="00A62DD2">
        <w:rPr>
          <w:rStyle w:val="VerbatimChar"/>
          <w:lang w:val="es-MX"/>
        </w:rPr>
        <w:t>##          L        W       Wqq       Lqq</w:t>
      </w:r>
      <w:r w:rsidRPr="00A62DD2">
        <w:rPr>
          <w:lang w:val="es-MX"/>
        </w:rPr>
        <w:br/>
      </w:r>
      <w:r w:rsidRPr="00A62DD2">
        <w:rPr>
          <w:rStyle w:val="VerbatimChar"/>
          <w:lang w:val="es-MX"/>
        </w:rPr>
        <w:t>## 1 14.98247 74.91233 64.912334 12.982467</w:t>
      </w:r>
      <w:r w:rsidRPr="00A62DD2">
        <w:rPr>
          <w:lang w:val="es-MX"/>
        </w:rPr>
        <w:br/>
      </w:r>
      <w:r w:rsidRPr="00A62DD2">
        <w:rPr>
          <w:rStyle w:val="VerbatimChar"/>
          <w:lang w:val="es-MX"/>
        </w:rPr>
        <w:t>## 2 14.79341  7.39672  2.397017  4.794034</w:t>
      </w:r>
    </w:p>
    <w:p w14:paraId="051F497D" w14:textId="77777777" w:rsidR="00562F7B" w:rsidRDefault="00000000">
      <w:pPr>
        <w:pStyle w:val="SourceCode"/>
      </w:pPr>
      <w:r>
        <w:rPr>
          <w:rStyle w:val="FunctionTok"/>
        </w:rPr>
        <w:t>Report</w:t>
      </w:r>
      <w:r>
        <w:rPr>
          <w:rStyle w:val="NormalTok"/>
        </w:rPr>
        <w:t>(o_mmckmbetter)</w:t>
      </w:r>
    </w:p>
    <w:p w14:paraId="1C52F862" w14:textId="77777777" w:rsidR="00562F7B" w:rsidRDefault="00000000">
      <w:pPr>
        <w:pStyle w:val="SourceCode"/>
      </w:pPr>
      <w:r>
        <w:rPr>
          <w:rStyle w:val="VerbatimChar"/>
        </w:rPr>
        <w:t>## The inputs of the model M/M/c/K/m are:</w:t>
      </w:r>
      <w:r>
        <w:br/>
      </w:r>
      <w:r>
        <w:rPr>
          <w:rStyle w:val="VerbatimChar"/>
        </w:rPr>
        <w:t>## lambda: 0.2, mu: 0.2, c: 10, k: 15 ,m: 72, method: 0</w:t>
      </w:r>
      <w:r>
        <w:br/>
      </w:r>
      <w:r>
        <w:rPr>
          <w:rStyle w:val="VerbatimChar"/>
        </w:rPr>
        <w:t xml:space="preserve">## </w:t>
      </w:r>
      <w:r>
        <w:br/>
      </w:r>
      <w:r>
        <w:rPr>
          <w:rStyle w:val="VerbatimChar"/>
        </w:rPr>
        <w:t>## The outputs of the model M/M/c/K/m are:</w:t>
      </w:r>
      <w:r>
        <w:br/>
      </w:r>
      <w:r>
        <w:rPr>
          <w:rStyle w:val="VerbatimChar"/>
        </w:rPr>
        <w:t xml:space="preserve">## </w:t>
      </w:r>
      <w:r>
        <w:br/>
      </w:r>
      <w:r>
        <w:rPr>
          <w:rStyle w:val="VerbatimChar"/>
        </w:rPr>
        <w:t>## The probability (p0, p1, ..., pk) of the clients in the system are:</w:t>
      </w:r>
      <w:r>
        <w:br/>
      </w:r>
      <w:r>
        <w:rPr>
          <w:rStyle w:val="VerbatimChar"/>
        </w:rPr>
        <w:t>## 1.989018e-16 1.432093e-14 5.083931e-13 1.18625e-11 2.046282e-10 2.782944e-09 3.10762e-08 2.930042e-07 2.380659e-06 1.692913e-05 0.0001066535 0.0006612519 0.004033637 0.02420182 0.1427907 0.8281863</w:t>
      </w:r>
      <w:r>
        <w:br/>
      </w:r>
      <w:r>
        <w:rPr>
          <w:rStyle w:val="VerbatimChar"/>
        </w:rPr>
        <w:t>## The mean think time is : 5</w:t>
      </w:r>
      <w:r>
        <w:br/>
      </w:r>
      <w:r>
        <w:rPr>
          <w:rStyle w:val="VerbatimChar"/>
        </w:rPr>
        <w:t>## The traffic intensity is: 9.99997729100229</w:t>
      </w:r>
      <w:r>
        <w:br/>
      </w:r>
      <w:r>
        <w:rPr>
          <w:rStyle w:val="VerbatimChar"/>
        </w:rPr>
        <w:t>## The server use is: 0.999997729100229</w:t>
      </w:r>
      <w:r>
        <w:br/>
      </w:r>
      <w:r>
        <w:rPr>
          <w:rStyle w:val="VerbatimChar"/>
        </w:rPr>
        <w:t>## The mean number of clients in the system is: 14.7934055469117</w:t>
      </w:r>
      <w:r>
        <w:br/>
      </w:r>
      <w:r>
        <w:rPr>
          <w:rStyle w:val="VerbatimChar"/>
        </w:rPr>
        <w:lastRenderedPageBreak/>
        <w:t>## The mean number of clients in the queue is: 4.79342825590941</w:t>
      </w:r>
      <w:r>
        <w:br/>
      </w:r>
      <w:r>
        <w:rPr>
          <w:rStyle w:val="VerbatimChar"/>
        </w:rPr>
        <w:t>## The mean number of clients in the server is: 9.99997729100229</w:t>
      </w:r>
      <w:r>
        <w:br/>
      </w:r>
      <w:r>
        <w:rPr>
          <w:rStyle w:val="VerbatimChar"/>
        </w:rPr>
        <w:t>## The mean time spend in the system is: 7.39671957066463</w:t>
      </w:r>
      <w:r>
        <w:br/>
      </w:r>
      <w:r>
        <w:rPr>
          <w:rStyle w:val="VerbatimChar"/>
        </w:rPr>
        <w:t>## The mean time spend in the queue is: 2.39671957066463</w:t>
      </w:r>
      <w:r>
        <w:br/>
      </w:r>
      <w:r>
        <w:rPr>
          <w:rStyle w:val="VerbatimChar"/>
        </w:rPr>
        <w:t>## The mean time spend in the server is: 5</w:t>
      </w:r>
      <w:r>
        <w:br/>
      </w:r>
      <w:r>
        <w:rPr>
          <w:rStyle w:val="VerbatimChar"/>
        </w:rPr>
        <w:t>## The mean time spend in the queue when there is queue is: 2.39701684818119</w:t>
      </w:r>
      <w:r>
        <w:br/>
      </w:r>
      <w:r>
        <w:rPr>
          <w:rStyle w:val="VerbatimChar"/>
        </w:rPr>
        <w:t>## The throughput is: 1.99999545820046</w:t>
      </w:r>
    </w:p>
    <w:p w14:paraId="360F9561" w14:textId="77777777" w:rsidR="00562F7B" w:rsidRPr="00A62DD2" w:rsidRDefault="00000000">
      <w:pPr>
        <w:pStyle w:val="FirstParagraph"/>
        <w:rPr>
          <w:lang w:val="es-MX"/>
        </w:rPr>
      </w:pPr>
      <w:r w:rsidRPr="00A62DD2">
        <w:rPr>
          <w:lang w:val="es-MX"/>
        </w:rPr>
        <w:t>a). En el segundo modelo (RO=0.9999977), los servidores están ocupados la mayor parte del tiempo, pero no siempre al 100%, lo que indica que se presenta una alta utilización del sistema pero no una congestión. b). En el Segundo Modelo , el valor de P0 es ligeramente mayor (1.989018e-16), lo que indica que aunque la probabilidad de que el sistema esté vacío es muy baja, no es cero. c) En el segundo modelo, el valor de Lq es menor, lo que indica que hay menos clientes esperando.(4.793428 tractocamiones) d) En el segundo modelo, el valor de Wq es menor por lo tanto los tiempos de espera son más cortos.(2.39672 minutos ) e) En ambas tablas, los valores de L son relativamente similares, lo que sugiere que la cantidad de clientes que se están atendiendo y el tiempo que pasan en el sistema son similares.(14.79341 clientes) f) En el segundo modelo el iempo promedio que un tractocamión pasa en el sistema igual a 7.39672 minutos .</w:t>
      </w:r>
      <w:bookmarkEnd w:id="0"/>
    </w:p>
    <w:sectPr w:rsidR="00562F7B" w:rsidRPr="00A62DD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1A538" w14:textId="77777777" w:rsidR="00AD7CF3" w:rsidRDefault="00AD7CF3">
      <w:pPr>
        <w:spacing w:after="0"/>
      </w:pPr>
      <w:r>
        <w:separator/>
      </w:r>
    </w:p>
  </w:endnote>
  <w:endnote w:type="continuationSeparator" w:id="0">
    <w:p w14:paraId="76D26F6A" w14:textId="77777777" w:rsidR="00AD7CF3" w:rsidRDefault="00AD7C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merican Typewriter">
    <w:altName w:val="Courier New"/>
    <w:charset w:val="4D"/>
    <w:family w:val="roman"/>
    <w:pitch w:val="variable"/>
    <w:sig w:usb0="A000006F" w:usb1="00000019" w:usb2="00000000" w:usb3="00000000" w:csb0="00000111" w:csb1="00000000"/>
  </w:font>
  <w:font w:name="Arial">
    <w:panose1 w:val="020B0604020202020204"/>
    <w:charset w:val="00"/>
    <w:family w:val="swiss"/>
    <w:pitch w:val="variable"/>
    <w:sig w:usb0="E0002EFF" w:usb1="C000785B" w:usb2="00000009" w:usb3="00000000" w:csb0="000001FF" w:csb1="00000000"/>
  </w:font>
  <w:font w:name="PSL Ornanong Pro">
    <w:altName w:val="Browallia New"/>
    <w:charset w:val="DE"/>
    <w:family w:val="auto"/>
    <w:pitch w:val="variable"/>
    <w:sig w:usb0="A100002F" w:usb1="5000204A" w:usb2="00000000" w:usb3="00000000" w:csb0="00010083"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F7657" w14:textId="77777777" w:rsidR="00AD7CF3" w:rsidRDefault="00AD7CF3">
      <w:r>
        <w:separator/>
      </w:r>
    </w:p>
  </w:footnote>
  <w:footnote w:type="continuationSeparator" w:id="0">
    <w:p w14:paraId="33C17830" w14:textId="77777777" w:rsidR="00AD7CF3" w:rsidRDefault="00AD7C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FC2BE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21"/>
    <w:multiLevelType w:val="multilevel"/>
    <w:tmpl w:val="77FA587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 w15:restartNumberingAfterBreak="0">
    <w:nsid w:val="00A99724"/>
    <w:multiLevelType w:val="multilevel"/>
    <w:tmpl w:val="14E86480"/>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 w16cid:durableId="1984001672">
    <w:abstractNumId w:val="0"/>
  </w:num>
  <w:num w:numId="2" w16cid:durableId="17681103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0703846">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62F7B"/>
    <w:rsid w:val="00562F7B"/>
    <w:rsid w:val="00A62DD2"/>
    <w:rsid w:val="00AD7CF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DB179A"/>
  <w15:docId w15:val="{1FD74000-51FC-4326-91C8-F9D7904B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1164</Words>
  <Characters>6404</Characters>
  <Application>Microsoft Office Word</Application>
  <DocSecurity>0</DocSecurity>
  <Lines>53</Lines>
  <Paragraphs>15</Paragraphs>
  <ScaleCrop>false</ScaleCrop>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ProyectoFinal</dc:title>
  <dc:creator>Miguel Sosa</dc:creator>
  <cp:keywords/>
  <cp:lastModifiedBy>Miguel Sosa</cp:lastModifiedBy>
  <cp:revision>3</cp:revision>
  <dcterms:created xsi:type="dcterms:W3CDTF">2023-05-17T23:23:00Z</dcterms:created>
  <dcterms:modified xsi:type="dcterms:W3CDTF">2023-05-17T23:30:00Z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2023-05-11</vt:lpwstr>
  </property>
  <property fmtid="{D5CDD505-2E9C-101B-9397-08002B2CF9AE}" pid="3" name="output">
    <vt:lpwstr/>
  </property>
</Properties>
</file>