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>Sentence nr: 0</w:t>
      </w: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 xml:space="preserve">Aug. 13, 2014 at 5:00 PM </w:t>
      </w:r>
      <w:r w:rsidRPr="00595880">
        <w:rPr>
          <w:rFonts w:ascii="Calibri" w:hAnsi="Calibri" w:cs="Calibri"/>
          <w:sz w:val="22"/>
          <w:szCs w:val="22"/>
          <w:highlight w:val="magenta"/>
          <w:lang w:val="en-US"/>
        </w:rPr>
        <w:t>Dear Mona Followup: Where Do People Drink The Most Beer, Wine And Spirits?</w:t>
      </w: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>Sentence nr: 13</w:t>
      </w:r>
    </w:p>
    <w:p w:rsidR="00554F04" w:rsidRPr="00595880" w:rsidRDefault="00CB6453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>[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>&lt;bar&gt;</w:t>
      </w:r>
      <w:r w:rsidR="00554F04" w:rsidRPr="00595880">
        <w:rPr>
          <w:rFonts w:ascii="Calibri" w:hAnsi="Calibri" w:cs="Calibri"/>
          <w:sz w:val="22"/>
          <w:szCs w:val="22"/>
          <w:highlight w:val="yellow"/>
          <w:lang w:val="en-US"/>
        </w:rPr>
        <w:t>The French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 xml:space="preserve"> consume more wine than people in any other country — </w:t>
      </w:r>
      <w:r w:rsidR="00554F04" w:rsidRPr="00595880">
        <w:rPr>
          <w:rFonts w:ascii="Calibri" w:hAnsi="Calibri" w:cs="Calibri"/>
          <w:sz w:val="22"/>
          <w:szCs w:val="22"/>
          <w:highlight w:val="cyan"/>
          <w:lang w:val="en-US"/>
        </w:rPr>
        <w:t>370 glasses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 xml:space="preserve"> of wine per person per year, compared to just </w:t>
      </w:r>
      <w:r w:rsidR="00554F04" w:rsidRPr="00595880">
        <w:rPr>
          <w:rFonts w:ascii="Calibri" w:hAnsi="Calibri" w:cs="Calibri"/>
          <w:sz w:val="22"/>
          <w:szCs w:val="22"/>
          <w:highlight w:val="cyan"/>
          <w:lang w:val="en-US"/>
        </w:rPr>
        <w:t>84 glasses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 xml:space="preserve"> in </w:t>
      </w:r>
      <w:r w:rsidR="00554F04" w:rsidRPr="00595880">
        <w:rPr>
          <w:rFonts w:ascii="Calibri" w:hAnsi="Calibri" w:cs="Calibri"/>
          <w:sz w:val="22"/>
          <w:szCs w:val="22"/>
          <w:highlight w:val="yellow"/>
          <w:lang w:val="en-US"/>
        </w:rPr>
        <w:t>the U.S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>.</w:t>
      </w:r>
      <w:r w:rsidRPr="00595880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>&lt;/bar&gt;</w:t>
      </w:r>
      <w:r w:rsidRPr="00595880">
        <w:rPr>
          <w:rFonts w:ascii="Calibri" w:hAnsi="Calibri" w:cs="Calibri"/>
          <w:sz w:val="22"/>
          <w:szCs w:val="22"/>
          <w:lang w:val="en-US"/>
        </w:rPr>
        <w:t>]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1A1CBF" w:rsidRPr="00595880">
        <w:rPr>
          <w:rFonts w:ascii="Calibri" w:hAnsi="Calibri" w:cs="Calibri"/>
          <w:sz w:val="22"/>
          <w:szCs w:val="22"/>
          <w:lang w:val="en-US"/>
        </w:rPr>
        <w:t>[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>Remember though, these are just drinking figures per capita — they don’t take all those abstainers into consideration.</w:t>
      </w:r>
      <w:r w:rsidR="001A1CBF" w:rsidRPr="00595880">
        <w:rPr>
          <w:rFonts w:ascii="Calibri" w:hAnsi="Calibri" w:cs="Calibri"/>
          <w:sz w:val="22"/>
          <w:szCs w:val="22"/>
          <w:lang w:val="en-US"/>
        </w:rPr>
        <w:t>]</w:t>
      </w: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C26C53" w:rsidRPr="00595880" w:rsidRDefault="001436C1" w:rsidP="001436C1">
      <w:pPr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</w:pP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The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French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consume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more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wine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than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people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any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other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country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C26C53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–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370</w:t>
      </w:r>
      <w:r w:rsidR="00C26C53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 xml:space="preserve"> 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glasses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wine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per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person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per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year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compared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to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just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84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glasses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U.S.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</w:p>
    <w:p w:rsidR="00C26C53" w:rsidRPr="00595880" w:rsidRDefault="00C26C53" w:rsidP="001436C1">
      <w:pPr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</w:pPr>
    </w:p>
    <w:p w:rsidR="001436C1" w:rsidRPr="00595880" w:rsidRDefault="00C26C53" w:rsidP="001436C1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 xml:space="preserve"> 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Remember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though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highlight w:val="yellow"/>
          <w:shd w:val="clear" w:color="auto" w:fill="9999CC"/>
          <w:lang w:val="en-US"/>
        </w:rPr>
        <w:t>these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are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just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drinking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figures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per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capita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--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EEEE77"/>
          <w:lang w:val="en-US"/>
        </w:rPr>
        <w:t>they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do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n't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take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all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highlight w:val="yellow"/>
          <w:shd w:val="clear" w:color="auto" w:fill="9999CC"/>
          <w:lang w:val="en-US"/>
        </w:rPr>
        <w:t>those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abstainers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into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consideration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1436C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.</w:t>
      </w:r>
      <w:r w:rsidR="001436C1"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</w:p>
    <w:p w:rsidR="001436C1" w:rsidRPr="00595880" w:rsidRDefault="001436C1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1436C1" w:rsidRPr="00595880" w:rsidRDefault="001436C1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</w:rPr>
      </w:pPr>
      <w:r w:rsidRPr="00595880">
        <w:rPr>
          <w:rFonts w:ascii="Calibri" w:hAnsi="Calibri" w:cs="Calibri"/>
          <w:sz w:val="22"/>
          <w:szCs w:val="22"/>
        </w:rPr>
        <w:t>Sentence nr: 15</w:t>
      </w:r>
      <w:r w:rsidR="0016408B" w:rsidRPr="00595880">
        <w:rPr>
          <w:rFonts w:ascii="Calibri" w:hAnsi="Calibri" w:cs="Calibri"/>
          <w:sz w:val="22"/>
          <w:szCs w:val="22"/>
        </w:rPr>
        <w:t xml:space="preserve"> </w:t>
      </w:r>
      <w:r w:rsidR="0016408B" w:rsidRPr="00595880">
        <w:rPr>
          <w:rFonts w:ascii="Calibri" w:hAnsi="Calibri" w:cs="Calibri"/>
          <w:sz w:val="22"/>
          <w:szCs w:val="22"/>
          <w:highlight w:val="green"/>
        </w:rPr>
        <w:t>* context hoort bij 16</w:t>
      </w: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>&lt;bar&gt;Namibia is the world’s biggest beer-drinking country, with 376 12-ounce cans of beer consumed per person.</w:t>
      </w: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>Sentence nr: 16</w:t>
      </w:r>
    </w:p>
    <w:p w:rsidR="00561652" w:rsidRPr="00595880" w:rsidRDefault="00CB6453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>[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 xml:space="preserve">In </w:t>
      </w:r>
      <w:r w:rsidR="00554F04" w:rsidRPr="00595880">
        <w:rPr>
          <w:rFonts w:ascii="Calibri" w:hAnsi="Calibri" w:cs="Calibri"/>
          <w:sz w:val="22"/>
          <w:szCs w:val="22"/>
          <w:highlight w:val="yellow"/>
          <w:lang w:val="en-US"/>
        </w:rPr>
        <w:t>Germany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 xml:space="preserve">, the average is </w:t>
      </w:r>
      <w:r w:rsidR="00554F04" w:rsidRPr="00595880">
        <w:rPr>
          <w:rFonts w:ascii="Calibri" w:hAnsi="Calibri" w:cs="Calibri"/>
          <w:sz w:val="22"/>
          <w:szCs w:val="22"/>
          <w:highlight w:val="cyan"/>
          <w:lang w:val="en-US"/>
        </w:rPr>
        <w:t>346 cans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 xml:space="preserve">, and in </w:t>
      </w:r>
      <w:r w:rsidR="00554F04" w:rsidRPr="00595880">
        <w:rPr>
          <w:rFonts w:ascii="Calibri" w:hAnsi="Calibri" w:cs="Calibri"/>
          <w:sz w:val="22"/>
          <w:szCs w:val="22"/>
          <w:highlight w:val="yellow"/>
          <w:lang w:val="en-US"/>
        </w:rPr>
        <w:t>the U.S.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 xml:space="preserve"> it’s </w:t>
      </w:r>
      <w:r w:rsidR="00554F04" w:rsidRPr="00595880">
        <w:rPr>
          <w:rFonts w:ascii="Calibri" w:hAnsi="Calibri" w:cs="Calibri"/>
          <w:sz w:val="22"/>
          <w:szCs w:val="22"/>
          <w:highlight w:val="cyan"/>
          <w:lang w:val="en-US"/>
        </w:rPr>
        <w:t>249 cans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>.</w:t>
      </w:r>
      <w:r w:rsidRPr="00595880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>&lt;/bar&gt;</w:t>
      </w:r>
      <w:r w:rsidRPr="00595880">
        <w:rPr>
          <w:rFonts w:ascii="Calibri" w:hAnsi="Calibri" w:cs="Calibri"/>
          <w:sz w:val="22"/>
          <w:szCs w:val="22"/>
          <w:lang w:val="en-US"/>
        </w:rPr>
        <w:t xml:space="preserve">] </w:t>
      </w:r>
    </w:p>
    <w:p w:rsidR="00554F04" w:rsidRPr="00595880" w:rsidRDefault="005C5F1E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>[</w:t>
      </w:r>
      <w:r w:rsidR="00554F04" w:rsidRPr="00595880">
        <w:rPr>
          <w:rFonts w:ascii="Calibri" w:hAnsi="Calibri" w:cs="Calibri"/>
          <w:sz w:val="22"/>
          <w:szCs w:val="22"/>
          <w:lang w:val="en-US"/>
        </w:rPr>
        <w:t>&lt;bar&gt;If you assume that 1.5 fluid ounces is a normal measure of hard liquor (that’s about a shot-glass worth), then the average person in Grenada drinks 438 measures of spirit per year.</w:t>
      </w:r>
      <w:r w:rsidRPr="00595880">
        <w:rPr>
          <w:rFonts w:ascii="Calibri" w:hAnsi="Calibri" w:cs="Calibri"/>
          <w:sz w:val="22"/>
          <w:szCs w:val="22"/>
          <w:lang w:val="en-US"/>
        </w:rPr>
        <w:t>]</w:t>
      </w: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B64AEC" w:rsidRPr="00595880" w:rsidRDefault="00B64AEC" w:rsidP="00B64AEC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In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Germany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average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is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346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cans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99"/>
          <w:lang w:val="en-US"/>
        </w:rPr>
        <w:t>and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U.S.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's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249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cans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.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25513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 xml:space="preserve"> 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If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EEEE77"/>
          <w:lang w:val="en-US"/>
        </w:rPr>
        <w:t>you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assume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that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1.5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fl</w:t>
      </w:r>
      <w:r w:rsidR="00255131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u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id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ounces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is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a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normal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measure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hard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liquor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(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highlight w:val="yellow"/>
          <w:shd w:val="clear" w:color="auto" w:fill="9999CC"/>
          <w:lang w:val="en-US"/>
        </w:rPr>
        <w:t>that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's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about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a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shot</w:t>
      </w:r>
      <w:r w:rsidR="00595880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 xml:space="preserve"> 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glass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worth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)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then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average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person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Grenada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drinks</w:t>
      </w:r>
      <w:r w:rsidR="00D816A7"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 xml:space="preserve"> 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438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measures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spirit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per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year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.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</w:p>
    <w:p w:rsidR="00B64AEC" w:rsidRPr="00595880" w:rsidRDefault="00B64AEC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B64AEC" w:rsidRPr="00595880" w:rsidRDefault="00B64AEC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>Sentence nr: 24</w:t>
      </w: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 xml:space="preserve">Overall, it shows that after prohibition, alcohol consumption per person (age 15 and over before 1970, 14 and over thereafter) rose, peaking in the </w:t>
      </w:r>
      <w:r w:rsidRPr="00595880">
        <w:rPr>
          <w:rFonts w:ascii="Calibri" w:hAnsi="Calibri" w:cs="Calibri"/>
          <w:sz w:val="22"/>
          <w:szCs w:val="22"/>
          <w:highlight w:val="yellow"/>
          <w:lang w:val="en-US"/>
        </w:rPr>
        <w:t>early 1980s</w:t>
      </w:r>
      <w:r w:rsidRPr="00595880">
        <w:rPr>
          <w:rFonts w:ascii="Calibri" w:hAnsi="Calibri" w:cs="Calibri"/>
          <w:sz w:val="22"/>
          <w:szCs w:val="22"/>
          <w:lang w:val="en-US"/>
        </w:rPr>
        <w:t xml:space="preserve"> at </w:t>
      </w:r>
      <w:r w:rsidRPr="00595880">
        <w:rPr>
          <w:rFonts w:ascii="Calibri" w:hAnsi="Calibri" w:cs="Calibri"/>
          <w:sz w:val="22"/>
          <w:szCs w:val="22"/>
          <w:highlight w:val="cyan"/>
          <w:lang w:val="en-US"/>
        </w:rPr>
        <w:t>2.76 gallons per year</w:t>
      </w:r>
      <w:r w:rsidRPr="00595880">
        <w:rPr>
          <w:rFonts w:ascii="Calibri" w:hAnsi="Calibri" w:cs="Calibri"/>
          <w:sz w:val="22"/>
          <w:szCs w:val="22"/>
          <w:lang w:val="en-US"/>
        </w:rPr>
        <w:t xml:space="preserve">, then fell in the late </w:t>
      </w:r>
      <w:r w:rsidRPr="00595880">
        <w:rPr>
          <w:rFonts w:ascii="Calibri" w:hAnsi="Calibri" w:cs="Calibri"/>
          <w:sz w:val="22"/>
          <w:szCs w:val="22"/>
          <w:highlight w:val="yellow"/>
          <w:lang w:val="en-US"/>
        </w:rPr>
        <w:t>1990s</w:t>
      </w:r>
      <w:r w:rsidRPr="00595880">
        <w:rPr>
          <w:rFonts w:ascii="Calibri" w:hAnsi="Calibri" w:cs="Calibri"/>
          <w:sz w:val="22"/>
          <w:szCs w:val="22"/>
          <w:lang w:val="en-US"/>
        </w:rPr>
        <w:t xml:space="preserve"> before rising again to </w:t>
      </w:r>
      <w:r w:rsidRPr="00595880">
        <w:rPr>
          <w:rFonts w:ascii="Calibri" w:hAnsi="Calibri" w:cs="Calibri"/>
          <w:sz w:val="22"/>
          <w:szCs w:val="22"/>
          <w:highlight w:val="cyan"/>
          <w:lang w:val="en-US"/>
        </w:rPr>
        <w:t>2.26 gallons per year</w:t>
      </w:r>
      <w:r w:rsidRPr="00595880">
        <w:rPr>
          <w:rFonts w:ascii="Calibri" w:hAnsi="Calibri" w:cs="Calibri"/>
          <w:sz w:val="22"/>
          <w:szCs w:val="22"/>
          <w:lang w:val="en-US"/>
        </w:rPr>
        <w:t xml:space="preserve"> in </w:t>
      </w:r>
      <w:r w:rsidRPr="00595880">
        <w:rPr>
          <w:rFonts w:ascii="Calibri" w:hAnsi="Calibri" w:cs="Calibri"/>
          <w:sz w:val="22"/>
          <w:szCs w:val="22"/>
          <w:highlight w:val="yellow"/>
          <w:lang w:val="en-US"/>
        </w:rPr>
        <w:t>2010</w:t>
      </w:r>
      <w:r w:rsidRPr="00595880">
        <w:rPr>
          <w:rFonts w:ascii="Calibri" w:hAnsi="Calibri" w:cs="Calibri"/>
          <w:sz w:val="22"/>
          <w:szCs w:val="22"/>
          <w:lang w:val="en-US"/>
        </w:rPr>
        <w:t>.&lt;/line&gt; The data also demonstrates changing American tastes.</w:t>
      </w:r>
    </w:p>
    <w:p w:rsidR="00595880" w:rsidRPr="00595880" w:rsidRDefault="00595880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95880" w:rsidRPr="00595880" w:rsidRDefault="00595880" w:rsidP="00595880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Overall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shows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that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after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prohibition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alcohol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consumption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per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person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(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age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15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 xml:space="preserve"> 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99"/>
          <w:lang w:val="en-US"/>
        </w:rPr>
        <w:t>and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over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before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1970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14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99"/>
          <w:lang w:val="en-US"/>
        </w:rPr>
        <w:t>and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over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thereafter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)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rose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peaking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early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1980s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 xml:space="preserve"> 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at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2.76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gallons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per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year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then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fell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late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1990s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before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rising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again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to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2.26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 xml:space="preserve"> 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gallons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per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year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2010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.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The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data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also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demonstrates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changing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American</w:t>
      </w:r>
      <w:r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 xml:space="preserve"> 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tastes.</w:t>
      </w:r>
      <w:r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 xml:space="preserve"> 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John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likes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blue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house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at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end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street</w:t>
      </w:r>
      <w:r w:rsidRPr="00595880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595880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595880" w:rsidRPr="00595880" w:rsidRDefault="00595880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13218F" w:rsidRPr="00595880" w:rsidRDefault="0013218F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>Sentence nr: 32</w:t>
      </w:r>
    </w:p>
    <w:p w:rsidR="00554F0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 xml:space="preserve">In </w:t>
      </w:r>
      <w:r w:rsidRPr="00595880">
        <w:rPr>
          <w:rFonts w:ascii="Calibri" w:hAnsi="Calibri" w:cs="Calibri"/>
          <w:sz w:val="22"/>
          <w:szCs w:val="22"/>
          <w:highlight w:val="cyan"/>
          <w:lang w:val="en-US"/>
        </w:rPr>
        <w:t>101</w:t>
      </w:r>
      <w:r w:rsidRPr="00595880">
        <w:rPr>
          <w:rFonts w:ascii="Calibri" w:hAnsi="Calibri" w:cs="Calibri"/>
          <w:sz w:val="22"/>
          <w:szCs w:val="22"/>
          <w:lang w:val="en-US"/>
        </w:rPr>
        <w:t xml:space="preserve"> of the 193 countries WHO looked at, people drank more </w:t>
      </w:r>
      <w:r w:rsidRPr="00595880">
        <w:rPr>
          <w:rFonts w:ascii="Calibri" w:hAnsi="Calibri" w:cs="Calibri"/>
          <w:sz w:val="22"/>
          <w:szCs w:val="22"/>
          <w:highlight w:val="yellow"/>
          <w:lang w:val="en-US"/>
        </w:rPr>
        <w:t>servings of beer</w:t>
      </w:r>
      <w:r w:rsidRPr="00595880">
        <w:rPr>
          <w:rFonts w:ascii="Calibri" w:hAnsi="Calibri" w:cs="Calibri"/>
          <w:sz w:val="22"/>
          <w:szCs w:val="22"/>
          <w:lang w:val="en-US"/>
        </w:rPr>
        <w:t xml:space="preserve"> than any other alcohol, followed by </w:t>
      </w:r>
      <w:r w:rsidRPr="00595880">
        <w:rPr>
          <w:rFonts w:ascii="Calibri" w:hAnsi="Calibri" w:cs="Calibri"/>
          <w:sz w:val="22"/>
          <w:szCs w:val="22"/>
          <w:highlight w:val="yellow"/>
          <w:lang w:val="en-US"/>
        </w:rPr>
        <w:t>spirits</w:t>
      </w:r>
      <w:r w:rsidRPr="00595880">
        <w:rPr>
          <w:rFonts w:ascii="Calibri" w:hAnsi="Calibri" w:cs="Calibri"/>
          <w:sz w:val="22"/>
          <w:szCs w:val="22"/>
          <w:lang w:val="en-US"/>
        </w:rPr>
        <w:t xml:space="preserve"> (</w:t>
      </w:r>
      <w:r w:rsidRPr="00595880">
        <w:rPr>
          <w:rFonts w:ascii="Calibri" w:hAnsi="Calibri" w:cs="Calibri"/>
          <w:sz w:val="22"/>
          <w:szCs w:val="22"/>
          <w:highlight w:val="cyan"/>
          <w:lang w:val="en-US"/>
        </w:rPr>
        <w:t>59 countries</w:t>
      </w:r>
      <w:r w:rsidRPr="00595880">
        <w:rPr>
          <w:rFonts w:ascii="Calibri" w:hAnsi="Calibri" w:cs="Calibri"/>
          <w:sz w:val="22"/>
          <w:szCs w:val="22"/>
          <w:lang w:val="en-US"/>
        </w:rPr>
        <w:t xml:space="preserve">), then </w:t>
      </w:r>
      <w:r w:rsidRPr="00595880">
        <w:rPr>
          <w:rFonts w:ascii="Calibri" w:hAnsi="Calibri" w:cs="Calibri"/>
          <w:sz w:val="22"/>
          <w:szCs w:val="22"/>
          <w:highlight w:val="yellow"/>
          <w:lang w:val="en-US"/>
        </w:rPr>
        <w:t>wine</w:t>
      </w:r>
      <w:r w:rsidRPr="00595880">
        <w:rPr>
          <w:rFonts w:ascii="Calibri" w:hAnsi="Calibri" w:cs="Calibri"/>
          <w:sz w:val="22"/>
          <w:szCs w:val="22"/>
          <w:lang w:val="en-US"/>
        </w:rPr>
        <w:t xml:space="preserve"> (</w:t>
      </w:r>
      <w:r w:rsidRPr="00595880">
        <w:rPr>
          <w:rFonts w:ascii="Calibri" w:hAnsi="Calibri" w:cs="Calibri"/>
          <w:sz w:val="22"/>
          <w:szCs w:val="22"/>
          <w:highlight w:val="cyan"/>
          <w:lang w:val="en-US"/>
        </w:rPr>
        <w:t>20</w:t>
      </w:r>
      <w:r w:rsidRPr="00595880">
        <w:rPr>
          <w:rFonts w:ascii="Calibri" w:hAnsi="Calibri" w:cs="Calibri"/>
          <w:sz w:val="22"/>
          <w:szCs w:val="22"/>
          <w:lang w:val="en-US"/>
        </w:rPr>
        <w:t>).</w:t>
      </w:r>
    </w:p>
    <w:p w:rsidR="006E1265" w:rsidRDefault="006E1265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6E1265" w:rsidRPr="006E1265" w:rsidRDefault="006E1265" w:rsidP="006E1265">
      <w:pPr>
        <w:rPr>
          <w:rFonts w:ascii="Calibri" w:hAnsi="Calibri" w:cs="Calibri"/>
          <w:sz w:val="22"/>
          <w:szCs w:val="22"/>
          <w:lang w:val="en-US"/>
        </w:rPr>
      </w:pP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101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193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countries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highlight w:val="lightGray"/>
          <w:shd w:val="clear" w:color="auto" w:fill="EEEE77"/>
          <w:lang w:val="en-US"/>
        </w:rPr>
        <w:t>WHO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looked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at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people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drank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more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servings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beer</w:t>
      </w:r>
      <w:r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 xml:space="preserve"> 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than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any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other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alcohol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followed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by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spirits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(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59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countries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)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then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wine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(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20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)</w:t>
      </w:r>
      <w:r w:rsidRPr="006E1265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6E1265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6E1265" w:rsidRPr="00595880" w:rsidRDefault="006E1265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4F0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BD7F30" w:rsidRPr="00595880" w:rsidRDefault="00BD7F30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</w:rPr>
      </w:pPr>
      <w:r w:rsidRPr="00595880">
        <w:rPr>
          <w:rFonts w:ascii="Calibri" w:hAnsi="Calibri" w:cs="Calibri"/>
          <w:sz w:val="22"/>
          <w:szCs w:val="22"/>
        </w:rPr>
        <w:lastRenderedPageBreak/>
        <w:t>Sentence nr: 33</w:t>
      </w:r>
      <w:r w:rsidR="0016408B" w:rsidRPr="00595880">
        <w:rPr>
          <w:rFonts w:ascii="Calibri" w:hAnsi="Calibri" w:cs="Calibri"/>
          <w:sz w:val="22"/>
          <w:szCs w:val="22"/>
        </w:rPr>
        <w:t xml:space="preserve"> </w:t>
      </w:r>
      <w:r w:rsidR="0016408B" w:rsidRPr="00595880">
        <w:rPr>
          <w:rFonts w:ascii="Calibri" w:hAnsi="Calibri" w:cs="Calibri"/>
          <w:sz w:val="22"/>
          <w:szCs w:val="22"/>
          <w:highlight w:val="green"/>
        </w:rPr>
        <w:t>* context hoort bij 32</w:t>
      </w: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595880">
        <w:rPr>
          <w:rFonts w:ascii="Calibri" w:hAnsi="Calibri" w:cs="Calibri"/>
          <w:sz w:val="22"/>
          <w:szCs w:val="22"/>
          <w:lang w:val="en-US"/>
        </w:rPr>
        <w:t>The other 13 countries, most of which have predominately Muslim populations, recorded alcohol consumption as zero.&lt;/bar&gt; (You can find the data behind this table on Github.)</w:t>
      </w:r>
    </w:p>
    <w:p w:rsidR="00554F04" w:rsidRPr="00595880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BD7F30" w:rsidRPr="00595880" w:rsidRDefault="00BD7F30" w:rsidP="00BD7F30">
      <w:pPr>
        <w:shd w:val="clear" w:color="auto" w:fill="FFCC66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 xml:space="preserve">Bijvoegelijk naamwoord </w:t>
      </w:r>
      <w:r w:rsidRPr="00595880">
        <w:rPr>
          <w:rFonts w:ascii="Calibri" w:hAnsi="Calibri" w:cs="Calibri"/>
          <w:color w:val="333333"/>
          <w:sz w:val="22"/>
          <w:szCs w:val="22"/>
        </w:rPr>
        <w:tab/>
        <w:t>- Adjective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</w:p>
    <w:p w:rsidR="00BD7F30" w:rsidRPr="00595880" w:rsidRDefault="00BD7F30" w:rsidP="00BD7F30">
      <w:pPr>
        <w:shd w:val="clear" w:color="auto" w:fill="CC9999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 xml:space="preserve">Bijwoord 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>- Adverb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</w:p>
    <w:p w:rsidR="00BD7F30" w:rsidRPr="00595880" w:rsidRDefault="00BD7F30" w:rsidP="00BD7F30">
      <w:pPr>
        <w:shd w:val="clear" w:color="auto" w:fill="CCCC99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>Koppelwoord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>- Conjunction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</w:p>
    <w:p w:rsidR="00BD7F30" w:rsidRPr="00595880" w:rsidRDefault="00BD7F30" w:rsidP="00BD7F30">
      <w:pPr>
        <w:shd w:val="clear" w:color="auto" w:fill="9999CC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 xml:space="preserve">Lidwoord 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>- Determiner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</w:p>
    <w:p w:rsidR="00BD7F30" w:rsidRPr="00595880" w:rsidRDefault="00BD7F30" w:rsidP="00BD7F30">
      <w:pPr>
        <w:shd w:val="clear" w:color="auto" w:fill="CCCCCC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>Zelfstandig naamwoord</w:t>
      </w:r>
      <w:r w:rsidRPr="00595880">
        <w:rPr>
          <w:rFonts w:ascii="Calibri" w:hAnsi="Calibri" w:cs="Calibri"/>
          <w:color w:val="333333"/>
          <w:sz w:val="22"/>
          <w:szCs w:val="22"/>
        </w:rPr>
        <w:tab/>
        <w:t>- Noun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</w:p>
    <w:p w:rsidR="00BD7F30" w:rsidRPr="00595880" w:rsidRDefault="00BD7F30" w:rsidP="00BD7F30">
      <w:pPr>
        <w:shd w:val="clear" w:color="auto" w:fill="66CC99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>Getal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>- Number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</w:p>
    <w:p w:rsidR="00BD7F30" w:rsidRPr="00595880" w:rsidRDefault="00BD7F30" w:rsidP="00BD7F30">
      <w:pPr>
        <w:shd w:val="clear" w:color="auto" w:fill="FF99CC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>Voorzetsel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>- Preposition</w:t>
      </w:r>
    </w:p>
    <w:p w:rsidR="00BD7F30" w:rsidRPr="00595880" w:rsidRDefault="00BD7F30" w:rsidP="00BD7F30">
      <w:pPr>
        <w:shd w:val="clear" w:color="auto" w:fill="EEEE77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>Voornaamwoord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>- Pronoun</w:t>
      </w:r>
    </w:p>
    <w:p w:rsidR="00BD7F30" w:rsidRPr="00595880" w:rsidRDefault="00BD7F30" w:rsidP="00BD7F30">
      <w:pPr>
        <w:shd w:val="clear" w:color="auto" w:fill="CCFF66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 xml:space="preserve">Werkwoord 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>- Verb</w:t>
      </w:r>
    </w:p>
    <w:p w:rsidR="00CB70C3" w:rsidRPr="00595880" w:rsidRDefault="00BD7F30">
      <w:pPr>
        <w:rPr>
          <w:rFonts w:ascii="Calibri" w:hAnsi="Calibri" w:cs="Calibri"/>
          <w:sz w:val="22"/>
          <w:szCs w:val="22"/>
          <w:lang w:val="en-US"/>
        </w:rPr>
      </w:pPr>
      <w:bookmarkStart w:id="0" w:name="_GoBack"/>
      <w:bookmarkEnd w:id="0"/>
    </w:p>
    <w:sectPr w:rsidR="00CB70C3" w:rsidRPr="00595880" w:rsidSect="00A30E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04"/>
    <w:rsid w:val="00094344"/>
    <w:rsid w:val="0013218F"/>
    <w:rsid w:val="001356E2"/>
    <w:rsid w:val="001436C1"/>
    <w:rsid w:val="0016408B"/>
    <w:rsid w:val="001A1CBF"/>
    <w:rsid w:val="001D7556"/>
    <w:rsid w:val="00255131"/>
    <w:rsid w:val="003B78DE"/>
    <w:rsid w:val="003D18E1"/>
    <w:rsid w:val="003E7C69"/>
    <w:rsid w:val="004134B6"/>
    <w:rsid w:val="00451AA7"/>
    <w:rsid w:val="004C65B3"/>
    <w:rsid w:val="00554F04"/>
    <w:rsid w:val="00561652"/>
    <w:rsid w:val="00595880"/>
    <w:rsid w:val="005B06A7"/>
    <w:rsid w:val="005C5F1E"/>
    <w:rsid w:val="006E1265"/>
    <w:rsid w:val="00784CA2"/>
    <w:rsid w:val="008A54E6"/>
    <w:rsid w:val="00A30E2D"/>
    <w:rsid w:val="00B64AEC"/>
    <w:rsid w:val="00BB1FEB"/>
    <w:rsid w:val="00BD7F30"/>
    <w:rsid w:val="00C26C53"/>
    <w:rsid w:val="00CB6453"/>
    <w:rsid w:val="00D816A7"/>
    <w:rsid w:val="00DD4A51"/>
    <w:rsid w:val="00E21F77"/>
    <w:rsid w:val="00E402A8"/>
    <w:rsid w:val="00E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914A3"/>
  <w15:chartTrackingRefBased/>
  <w15:docId w15:val="{B071770F-DAF0-A943-9473-50C222F4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64AEC"/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aggedword">
    <w:name w:val="taggedword"/>
    <w:basedOn w:val="Standaardalinea-lettertype"/>
    <w:rsid w:val="00143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80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30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15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0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52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39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51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3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715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van Lenthe</dc:creator>
  <cp:keywords/>
  <dc:description/>
  <cp:lastModifiedBy>Mike van Lenthe</cp:lastModifiedBy>
  <cp:revision>14</cp:revision>
  <dcterms:created xsi:type="dcterms:W3CDTF">2018-11-15T19:32:00Z</dcterms:created>
  <dcterms:modified xsi:type="dcterms:W3CDTF">2018-11-15T22:00:00Z</dcterms:modified>
</cp:coreProperties>
</file>