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34B669" w14:textId="77777777" w:rsidR="0047522F" w:rsidRPr="0047522F" w:rsidRDefault="0047522F" w:rsidP="0047522F">
      <w:pPr>
        <w:rPr>
          <w:b/>
          <w:bCs/>
        </w:rPr>
      </w:pPr>
      <w:r w:rsidRPr="0047522F">
        <w:rPr>
          <w:b/>
          <w:bCs/>
        </w:rPr>
        <w:t>Project Brief: ESP32 Multi-Channel Light Show &amp; Audio Controller</w:t>
      </w:r>
    </w:p>
    <w:p w14:paraId="7646DE17" w14:textId="77777777" w:rsidR="0047522F" w:rsidRPr="0047522F" w:rsidRDefault="0047522F" w:rsidP="0047522F">
      <w:pPr>
        <w:rPr>
          <w:b/>
          <w:bCs/>
        </w:rPr>
      </w:pPr>
      <w:r w:rsidRPr="0047522F">
        <w:rPr>
          <w:b/>
          <w:bCs/>
        </w:rPr>
        <w:t>1. System Overview &amp; Hardware Setup</w:t>
      </w:r>
    </w:p>
    <w:p w14:paraId="17C3139E" w14:textId="77777777" w:rsidR="0047522F" w:rsidRPr="0047522F" w:rsidRDefault="0047522F" w:rsidP="0047522F">
      <w:pPr>
        <w:numPr>
          <w:ilvl w:val="0"/>
          <w:numId w:val="1"/>
        </w:numPr>
      </w:pPr>
      <w:r w:rsidRPr="0047522F">
        <w:rPr>
          <w:b/>
          <w:bCs/>
        </w:rPr>
        <w:t>Microcontroller</w:t>
      </w:r>
      <w:r w:rsidRPr="0047522F">
        <w:t xml:space="preserve">: ESP32 </w:t>
      </w:r>
      <w:proofErr w:type="spellStart"/>
      <w:r w:rsidRPr="0047522F">
        <w:t>NodeMCU</w:t>
      </w:r>
      <w:proofErr w:type="spellEnd"/>
      <w:r w:rsidRPr="0047522F">
        <w:t xml:space="preserve"> / Development Board (running </w:t>
      </w:r>
      <w:proofErr w:type="spellStart"/>
      <w:r w:rsidRPr="0047522F">
        <w:t>FreeRTOS</w:t>
      </w:r>
      <w:proofErr w:type="spellEnd"/>
      <w:r w:rsidRPr="0047522F">
        <w:t xml:space="preserve"> Task Watchdog Timer configured for stability).</w:t>
      </w:r>
    </w:p>
    <w:p w14:paraId="31D4403C" w14:textId="77777777" w:rsidR="0047522F" w:rsidRPr="0047522F" w:rsidRDefault="0047522F" w:rsidP="0047522F">
      <w:pPr>
        <w:numPr>
          <w:ilvl w:val="0"/>
          <w:numId w:val="1"/>
        </w:numPr>
      </w:pPr>
      <w:r w:rsidRPr="0047522F">
        <w:rPr>
          <w:b/>
          <w:bCs/>
        </w:rPr>
        <w:t>Audio Input</w:t>
      </w:r>
      <w:r w:rsidRPr="0047522F">
        <w:t xml:space="preserve">: MAX9814 Microphone module connected to </w:t>
      </w:r>
      <w:r w:rsidRPr="0047522F">
        <w:rPr>
          <w:b/>
          <w:bCs/>
        </w:rPr>
        <w:t>IO2 (ADC1)</w:t>
      </w:r>
      <w:r w:rsidRPr="0047522F">
        <w:t xml:space="preserve"> with ADC_11db attenuation.</w:t>
      </w:r>
    </w:p>
    <w:p w14:paraId="36B0FB3D" w14:textId="77777777" w:rsidR="0047522F" w:rsidRPr="0047522F" w:rsidRDefault="0047522F" w:rsidP="0047522F">
      <w:pPr>
        <w:numPr>
          <w:ilvl w:val="0"/>
          <w:numId w:val="1"/>
        </w:numPr>
      </w:pPr>
      <w:r w:rsidRPr="0047522F">
        <w:rPr>
          <w:b/>
          <w:bCs/>
        </w:rPr>
        <w:t>AC Output Channels (10-Channel AC Solid State / Relay Board)</w:t>
      </w:r>
      <w:r w:rsidRPr="0047522F">
        <w:t>:</w:t>
      </w:r>
    </w:p>
    <w:p w14:paraId="3EA32AE7" w14:textId="77777777" w:rsidR="0047522F" w:rsidRPr="0047522F" w:rsidRDefault="0047522F" w:rsidP="0047522F">
      <w:pPr>
        <w:numPr>
          <w:ilvl w:val="1"/>
          <w:numId w:val="1"/>
        </w:numPr>
      </w:pPr>
      <w:r w:rsidRPr="0047522F">
        <w:t>IO Pins: {11, 12, 13, 14, 21, 38, 39, 40, 41, 42}</w:t>
      </w:r>
    </w:p>
    <w:p w14:paraId="14B1AE4C" w14:textId="77777777" w:rsidR="0047522F" w:rsidRPr="0047522F" w:rsidRDefault="0047522F" w:rsidP="0047522F">
      <w:pPr>
        <w:numPr>
          <w:ilvl w:val="0"/>
          <w:numId w:val="1"/>
        </w:numPr>
      </w:pPr>
      <w:r w:rsidRPr="0047522F">
        <w:rPr>
          <w:b/>
          <w:bCs/>
        </w:rPr>
        <w:t>Future Expansion / Unused 16-Channel Pinouts</w:t>
      </w:r>
      <w:r w:rsidRPr="0047522F">
        <w:t>:</w:t>
      </w:r>
    </w:p>
    <w:p w14:paraId="7F784CEF" w14:textId="77777777" w:rsidR="0047522F" w:rsidRPr="0047522F" w:rsidRDefault="0047522F" w:rsidP="0047522F">
      <w:pPr>
        <w:numPr>
          <w:ilvl w:val="1"/>
          <w:numId w:val="1"/>
        </w:numPr>
      </w:pPr>
      <w:r w:rsidRPr="0047522F">
        <w:rPr>
          <w:i/>
          <w:iCs/>
        </w:rPr>
        <w:t>Note: Kept on record for your upcoming WS2811 addressable strip or secondary controller integration.</w:t>
      </w:r>
    </w:p>
    <w:p w14:paraId="452C56EC" w14:textId="77777777" w:rsidR="0047522F" w:rsidRPr="0047522F" w:rsidRDefault="0047522F" w:rsidP="0047522F">
      <w:pPr>
        <w:numPr>
          <w:ilvl w:val="1"/>
          <w:numId w:val="1"/>
        </w:numPr>
      </w:pPr>
      <w:r w:rsidRPr="0047522F">
        <w:t>Recommended / reserved GPIO mapping for a 16-channel configuration typically utilizes safe digital output pins (e.g., standard GPIOs 4, 5, 16, 17, 18, 19, 22, 23, 25, 26, 27, 32, 33, 25, 27, etc., avoiding bootstrap pins like GPIO 0, 2, 5, 12, 15).</w:t>
      </w:r>
    </w:p>
    <w:p w14:paraId="510F7D5D" w14:textId="77777777" w:rsidR="0047522F" w:rsidRPr="0047522F" w:rsidRDefault="0047522F" w:rsidP="0047522F">
      <w:pPr>
        <w:rPr>
          <w:b/>
          <w:bCs/>
        </w:rPr>
      </w:pPr>
      <w:r w:rsidRPr="0047522F">
        <w:rPr>
          <w:b/>
          <w:bCs/>
        </w:rPr>
        <w:t>2. Web Server &amp; User Interface (UI) Architecture</w:t>
      </w:r>
    </w:p>
    <w:p w14:paraId="5A494C9F" w14:textId="77777777" w:rsidR="0047522F" w:rsidRPr="0047522F" w:rsidRDefault="0047522F" w:rsidP="0047522F">
      <w:pPr>
        <w:numPr>
          <w:ilvl w:val="0"/>
          <w:numId w:val="2"/>
        </w:numPr>
      </w:pPr>
      <w:r w:rsidRPr="0047522F">
        <w:rPr>
          <w:b/>
          <w:bCs/>
        </w:rPr>
        <w:t>Access Point (AP Mode)</w:t>
      </w:r>
      <w:r w:rsidRPr="0047522F">
        <w:t>:</w:t>
      </w:r>
    </w:p>
    <w:p w14:paraId="490D68EC" w14:textId="77777777" w:rsidR="0047522F" w:rsidRPr="0047522F" w:rsidRDefault="0047522F" w:rsidP="0047522F">
      <w:pPr>
        <w:numPr>
          <w:ilvl w:val="1"/>
          <w:numId w:val="2"/>
        </w:numPr>
      </w:pPr>
      <w:r w:rsidRPr="0047522F">
        <w:t>SSID: ESP32-LightShow</w:t>
      </w:r>
    </w:p>
    <w:p w14:paraId="227EF490" w14:textId="77777777" w:rsidR="0047522F" w:rsidRPr="0047522F" w:rsidRDefault="0047522F" w:rsidP="0047522F">
      <w:pPr>
        <w:numPr>
          <w:ilvl w:val="1"/>
          <w:numId w:val="2"/>
        </w:numPr>
      </w:pPr>
      <w:r w:rsidRPr="0047522F">
        <w:t>Password: 12345678</w:t>
      </w:r>
    </w:p>
    <w:p w14:paraId="7B78EF15" w14:textId="77777777" w:rsidR="0047522F" w:rsidRPr="0047522F" w:rsidRDefault="0047522F" w:rsidP="0047522F">
      <w:pPr>
        <w:numPr>
          <w:ilvl w:val="1"/>
          <w:numId w:val="2"/>
        </w:numPr>
      </w:pPr>
      <w:r w:rsidRPr="0047522F">
        <w:t>Local Web Dashboard hosted directly on the ESP32 via HTTP web server (/, /ping, /settings, /update, /save).</w:t>
      </w:r>
    </w:p>
    <w:p w14:paraId="6978F05D" w14:textId="77777777" w:rsidR="0047522F" w:rsidRPr="0047522F" w:rsidRDefault="0047522F" w:rsidP="0047522F">
      <w:pPr>
        <w:numPr>
          <w:ilvl w:val="0"/>
          <w:numId w:val="2"/>
        </w:numPr>
      </w:pPr>
      <w:r w:rsidRPr="0047522F">
        <w:rPr>
          <w:b/>
          <w:bCs/>
        </w:rPr>
        <w:t>Preferences &amp; Persistence</w:t>
      </w:r>
      <w:r w:rsidRPr="0047522F">
        <w:t>:</w:t>
      </w:r>
    </w:p>
    <w:p w14:paraId="5FAA03D0" w14:textId="77777777" w:rsidR="0047522F" w:rsidRPr="0047522F" w:rsidRDefault="0047522F" w:rsidP="0047522F">
      <w:pPr>
        <w:numPr>
          <w:ilvl w:val="1"/>
          <w:numId w:val="2"/>
        </w:numPr>
      </w:pPr>
      <w:r w:rsidRPr="0047522F">
        <w:t>Uses ESP32 Preferences library (EEPROM-like non-volatile storage) to save individual pattern settings, audio states, and ballistics parameters across reboots.</w:t>
      </w:r>
    </w:p>
    <w:p w14:paraId="18612F36" w14:textId="77777777" w:rsidR="0047522F" w:rsidRPr="0047522F" w:rsidRDefault="0047522F" w:rsidP="0047522F">
      <w:pPr>
        <w:numPr>
          <w:ilvl w:val="0"/>
          <w:numId w:val="2"/>
        </w:numPr>
      </w:pPr>
      <w:r w:rsidRPr="0047522F">
        <w:rPr>
          <w:b/>
          <w:bCs/>
        </w:rPr>
        <w:t>UI Features</w:t>
      </w:r>
      <w:r w:rsidRPr="0047522F">
        <w:t>:</w:t>
      </w:r>
    </w:p>
    <w:p w14:paraId="635CECA1" w14:textId="77777777" w:rsidR="0047522F" w:rsidRPr="0047522F" w:rsidRDefault="0047522F" w:rsidP="0047522F">
      <w:pPr>
        <w:numPr>
          <w:ilvl w:val="1"/>
          <w:numId w:val="2"/>
        </w:numPr>
      </w:pPr>
      <w:r w:rsidRPr="0047522F">
        <w:t>Real-time connection monitoring status badge with auto-reconnect ping.</w:t>
      </w:r>
    </w:p>
    <w:p w14:paraId="7EEEB74C" w14:textId="77777777" w:rsidR="0047522F" w:rsidRPr="0047522F" w:rsidRDefault="0047522F" w:rsidP="0047522F">
      <w:pPr>
        <w:numPr>
          <w:ilvl w:val="1"/>
          <w:numId w:val="2"/>
        </w:numPr>
      </w:pPr>
      <w:r w:rsidRPr="0047522F">
        <w:t>Responsive mobile-first dark mode layout.</w:t>
      </w:r>
    </w:p>
    <w:p w14:paraId="26FAE482" w14:textId="77777777" w:rsidR="0047522F" w:rsidRPr="0047522F" w:rsidRDefault="0047522F" w:rsidP="0047522F">
      <w:pPr>
        <w:numPr>
          <w:ilvl w:val="1"/>
          <w:numId w:val="2"/>
        </w:numPr>
      </w:pPr>
      <w:r w:rsidRPr="0047522F">
        <w:t>Dynamic form control activation (enables/disables specific sliders depending on whether Audio mode or a specific Pattern is selected).</w:t>
      </w:r>
    </w:p>
    <w:p w14:paraId="021D197C" w14:textId="77777777" w:rsidR="0047522F" w:rsidRPr="0047522F" w:rsidRDefault="0047522F" w:rsidP="0047522F">
      <w:pPr>
        <w:rPr>
          <w:b/>
          <w:bCs/>
        </w:rPr>
      </w:pPr>
      <w:r w:rsidRPr="0047522F">
        <w:rPr>
          <w:b/>
          <w:bCs/>
        </w:rPr>
        <w:t>3. Implemented Display Patterns &amp; Logic</w:t>
      </w:r>
    </w:p>
    <w:p w14:paraId="31675DC0" w14:textId="77777777" w:rsidR="0047522F" w:rsidRPr="0047522F" w:rsidRDefault="0047522F" w:rsidP="0047522F">
      <w:pPr>
        <w:numPr>
          <w:ilvl w:val="0"/>
          <w:numId w:val="3"/>
        </w:numPr>
      </w:pPr>
      <w:r w:rsidRPr="0047522F">
        <w:rPr>
          <w:b/>
          <w:bCs/>
        </w:rPr>
        <w:lastRenderedPageBreak/>
        <w:t>Moving Dot</w:t>
      </w:r>
      <w:r w:rsidRPr="0047522F">
        <w:t>:</w:t>
      </w:r>
    </w:p>
    <w:p w14:paraId="65844EF7" w14:textId="77777777" w:rsidR="0047522F" w:rsidRPr="0047522F" w:rsidRDefault="0047522F" w:rsidP="0047522F">
      <w:pPr>
        <w:numPr>
          <w:ilvl w:val="1"/>
          <w:numId w:val="3"/>
        </w:numPr>
      </w:pPr>
      <w:r w:rsidRPr="0047522F">
        <w:t>Bounces back and forth; reverses direction instantly upon detecting an audio beat.</w:t>
      </w:r>
    </w:p>
    <w:p w14:paraId="1FD63DC3" w14:textId="77777777" w:rsidR="0047522F" w:rsidRPr="0047522F" w:rsidRDefault="0047522F" w:rsidP="0047522F">
      <w:pPr>
        <w:numPr>
          <w:ilvl w:val="1"/>
          <w:numId w:val="3"/>
        </w:numPr>
      </w:pPr>
      <w:r w:rsidRPr="0047522F">
        <w:t xml:space="preserve">Fully adjustable </w:t>
      </w:r>
      <w:r w:rsidRPr="0047522F">
        <w:rPr>
          <w:b/>
          <w:bCs/>
        </w:rPr>
        <w:t>Qty of Dots</w:t>
      </w:r>
      <w:r w:rsidRPr="0047522F">
        <w:t xml:space="preserve"> (evenly distributed across channels) and </w:t>
      </w:r>
      <w:r w:rsidRPr="0047522F">
        <w:rPr>
          <w:b/>
          <w:bCs/>
        </w:rPr>
        <w:t>Dot Size/Width</w:t>
      </w:r>
      <w:r w:rsidRPr="0047522F">
        <w:t xml:space="preserve"> (1 to 5 contiguous channels).</w:t>
      </w:r>
    </w:p>
    <w:p w14:paraId="790C281F" w14:textId="77777777" w:rsidR="0047522F" w:rsidRPr="0047522F" w:rsidRDefault="0047522F" w:rsidP="0047522F">
      <w:pPr>
        <w:numPr>
          <w:ilvl w:val="0"/>
          <w:numId w:val="3"/>
        </w:numPr>
      </w:pPr>
      <w:r w:rsidRPr="0047522F">
        <w:rPr>
          <w:b/>
          <w:bCs/>
        </w:rPr>
        <w:t>Chase 1 to 10 &amp; Chase 10 to 1</w:t>
      </w:r>
      <w:r w:rsidRPr="0047522F">
        <w:t>:</w:t>
      </w:r>
    </w:p>
    <w:p w14:paraId="626C15A3" w14:textId="77777777" w:rsidR="0047522F" w:rsidRPr="0047522F" w:rsidRDefault="0047522F" w:rsidP="0047522F">
      <w:pPr>
        <w:numPr>
          <w:ilvl w:val="1"/>
          <w:numId w:val="3"/>
        </w:numPr>
      </w:pPr>
      <w:r w:rsidRPr="0047522F">
        <w:t>Beat-driven directional chasers.</w:t>
      </w:r>
    </w:p>
    <w:p w14:paraId="6786E91A" w14:textId="77777777" w:rsidR="0047522F" w:rsidRPr="0047522F" w:rsidRDefault="0047522F" w:rsidP="0047522F">
      <w:pPr>
        <w:numPr>
          <w:ilvl w:val="1"/>
          <w:numId w:val="3"/>
        </w:numPr>
      </w:pPr>
      <w:r w:rsidRPr="0047522F">
        <w:t xml:space="preserve">Supports independent </w:t>
      </w:r>
      <w:r w:rsidRPr="0047522F">
        <w:rPr>
          <w:b/>
          <w:bCs/>
        </w:rPr>
        <w:t>Qty of Dots</w:t>
      </w:r>
      <w:r w:rsidRPr="0047522F">
        <w:t xml:space="preserve"> and </w:t>
      </w:r>
      <w:r w:rsidRPr="0047522F">
        <w:rPr>
          <w:b/>
          <w:bCs/>
        </w:rPr>
        <w:t>Dot Size/Width</w:t>
      </w:r>
      <w:r w:rsidRPr="0047522F">
        <w:t xml:space="preserve"> with precise mathematical spacing across all 10 channels.</w:t>
      </w:r>
    </w:p>
    <w:p w14:paraId="3DA970F3" w14:textId="77777777" w:rsidR="0047522F" w:rsidRPr="0047522F" w:rsidRDefault="0047522F" w:rsidP="0047522F">
      <w:pPr>
        <w:numPr>
          <w:ilvl w:val="0"/>
          <w:numId w:val="3"/>
        </w:numPr>
      </w:pPr>
      <w:r w:rsidRPr="0047522F">
        <w:rPr>
          <w:b/>
          <w:bCs/>
        </w:rPr>
        <w:t>VU Meters (4 Variations)</w:t>
      </w:r>
      <w:r w:rsidRPr="0047522F">
        <w:t>:</w:t>
      </w:r>
    </w:p>
    <w:p w14:paraId="285EE056" w14:textId="77777777" w:rsidR="0047522F" w:rsidRPr="0047522F" w:rsidRDefault="0047522F" w:rsidP="0047522F">
      <w:pPr>
        <w:numPr>
          <w:ilvl w:val="1"/>
          <w:numId w:val="3"/>
        </w:numPr>
      </w:pPr>
      <w:r w:rsidRPr="0047522F">
        <w:rPr>
          <w:b/>
          <w:bCs/>
        </w:rPr>
        <w:t>Standard VU Meter (1 to 10)</w:t>
      </w:r>
      <w:r w:rsidRPr="0047522F">
        <w:t xml:space="preserve"> with peak-hold decay indicator.</w:t>
      </w:r>
    </w:p>
    <w:p w14:paraId="5AD116B6" w14:textId="77777777" w:rsidR="0047522F" w:rsidRPr="0047522F" w:rsidRDefault="0047522F" w:rsidP="0047522F">
      <w:pPr>
        <w:numPr>
          <w:ilvl w:val="1"/>
          <w:numId w:val="3"/>
        </w:numPr>
      </w:pPr>
      <w:r w:rsidRPr="0047522F">
        <w:rPr>
          <w:b/>
          <w:bCs/>
        </w:rPr>
        <w:t>Reversed VU Meter (10 to 1)</w:t>
      </w:r>
      <w:r w:rsidRPr="0047522F">
        <w:t xml:space="preserve"> with peak-hold decay indicator.</w:t>
      </w:r>
    </w:p>
    <w:p w14:paraId="22612B4C" w14:textId="77777777" w:rsidR="0047522F" w:rsidRPr="0047522F" w:rsidRDefault="0047522F" w:rsidP="0047522F">
      <w:pPr>
        <w:numPr>
          <w:ilvl w:val="1"/>
          <w:numId w:val="3"/>
        </w:numPr>
      </w:pPr>
      <w:r w:rsidRPr="0047522F">
        <w:rPr>
          <w:b/>
          <w:bCs/>
        </w:rPr>
        <w:t xml:space="preserve">Dual VU Meter (1 &amp; 10 inward to </w:t>
      </w:r>
      <w:proofErr w:type="spellStart"/>
      <w:r w:rsidRPr="0047522F">
        <w:rPr>
          <w:b/>
          <w:bCs/>
        </w:rPr>
        <w:t>Center</w:t>
      </w:r>
      <w:proofErr w:type="spellEnd"/>
      <w:r w:rsidRPr="0047522F">
        <w:rPr>
          <w:b/>
          <w:bCs/>
        </w:rPr>
        <w:t>)</w:t>
      </w:r>
      <w:r w:rsidRPr="0047522F">
        <w:t xml:space="preserve"> — </w:t>
      </w:r>
      <w:r w:rsidRPr="0047522F">
        <w:rPr>
          <w:i/>
          <w:iCs/>
        </w:rPr>
        <w:t>Peak indicators removed per request</w:t>
      </w:r>
      <w:r w:rsidRPr="0047522F">
        <w:t>.</w:t>
      </w:r>
    </w:p>
    <w:p w14:paraId="04C6BAA9" w14:textId="77777777" w:rsidR="0047522F" w:rsidRPr="0047522F" w:rsidRDefault="0047522F" w:rsidP="0047522F">
      <w:pPr>
        <w:numPr>
          <w:ilvl w:val="1"/>
          <w:numId w:val="3"/>
        </w:numPr>
      </w:pPr>
      <w:proofErr w:type="spellStart"/>
      <w:r w:rsidRPr="0047522F">
        <w:rPr>
          <w:b/>
          <w:bCs/>
        </w:rPr>
        <w:t>Center</w:t>
      </w:r>
      <w:proofErr w:type="spellEnd"/>
      <w:r w:rsidRPr="0047522F">
        <w:rPr>
          <w:b/>
          <w:bCs/>
        </w:rPr>
        <w:t>-Out VU Meter (5 &amp; 6 outward to 1 &amp; 10)</w:t>
      </w:r>
      <w:r w:rsidRPr="0047522F">
        <w:t xml:space="preserve"> — </w:t>
      </w:r>
      <w:r w:rsidRPr="0047522F">
        <w:rPr>
          <w:i/>
          <w:iCs/>
        </w:rPr>
        <w:t>Peak indicators removed per request</w:t>
      </w:r>
      <w:r w:rsidRPr="0047522F">
        <w:t>.</w:t>
      </w:r>
    </w:p>
    <w:p w14:paraId="56F393C6" w14:textId="77777777" w:rsidR="0047522F" w:rsidRPr="0047522F" w:rsidRDefault="0047522F" w:rsidP="0047522F">
      <w:pPr>
        <w:rPr>
          <w:b/>
          <w:bCs/>
        </w:rPr>
      </w:pPr>
      <w:r w:rsidRPr="0047522F">
        <w:rPr>
          <w:b/>
          <w:bCs/>
        </w:rPr>
        <w:t>4. Audio Processing &amp; Ballistics Tuning</w:t>
      </w:r>
    </w:p>
    <w:p w14:paraId="5978FD7A" w14:textId="77777777" w:rsidR="0047522F" w:rsidRPr="0047522F" w:rsidRDefault="0047522F" w:rsidP="0047522F">
      <w:pPr>
        <w:numPr>
          <w:ilvl w:val="0"/>
          <w:numId w:val="4"/>
        </w:numPr>
      </w:pPr>
      <w:r w:rsidRPr="0047522F">
        <w:rPr>
          <w:b/>
          <w:bCs/>
        </w:rPr>
        <w:t>Audio Filtering Modes</w:t>
      </w:r>
      <w:r w:rsidRPr="0047522F">
        <w:t>:</w:t>
      </w:r>
    </w:p>
    <w:p w14:paraId="11A11667" w14:textId="77777777" w:rsidR="0047522F" w:rsidRPr="0047522F" w:rsidRDefault="0047522F" w:rsidP="0047522F">
      <w:pPr>
        <w:numPr>
          <w:ilvl w:val="1"/>
          <w:numId w:val="4"/>
        </w:numPr>
      </w:pPr>
      <w:r w:rsidRPr="0047522F">
        <w:rPr>
          <w:b/>
          <w:bCs/>
        </w:rPr>
        <w:t>Bass Beat Filter</w:t>
      </w:r>
      <w:r w:rsidRPr="0047522F">
        <w:t>: Uses a software low-pass filter (RC filter math mapped via frequency cutoff slider from 0–100Hz).</w:t>
      </w:r>
    </w:p>
    <w:p w14:paraId="6BE5222A" w14:textId="77777777" w:rsidR="0047522F" w:rsidRPr="0047522F" w:rsidRDefault="0047522F" w:rsidP="0047522F">
      <w:pPr>
        <w:numPr>
          <w:ilvl w:val="1"/>
          <w:numId w:val="4"/>
        </w:numPr>
      </w:pPr>
      <w:r w:rsidRPr="0047522F">
        <w:rPr>
          <w:b/>
          <w:bCs/>
        </w:rPr>
        <w:t>Full Range</w:t>
      </w:r>
      <w:r w:rsidRPr="0047522F">
        <w:t xml:space="preserve">: Direct unfiltered </w:t>
      </w:r>
      <w:proofErr w:type="spellStart"/>
      <w:r w:rsidRPr="0047522F">
        <w:t>analog</w:t>
      </w:r>
      <w:proofErr w:type="spellEnd"/>
      <w:r w:rsidRPr="0047522F">
        <w:t xml:space="preserve"> sample stream.</w:t>
      </w:r>
    </w:p>
    <w:p w14:paraId="505CA0AA" w14:textId="77777777" w:rsidR="0047522F" w:rsidRPr="0047522F" w:rsidRDefault="0047522F" w:rsidP="0047522F">
      <w:pPr>
        <w:numPr>
          <w:ilvl w:val="0"/>
          <w:numId w:val="4"/>
        </w:numPr>
      </w:pPr>
      <w:r w:rsidRPr="0047522F">
        <w:rPr>
          <w:b/>
          <w:bCs/>
        </w:rPr>
        <w:t>Beat Detection &amp; Prediction Engine</w:t>
      </w:r>
      <w:r w:rsidRPr="0047522F">
        <w:t>:</w:t>
      </w:r>
    </w:p>
    <w:p w14:paraId="0C8C79E5" w14:textId="77777777" w:rsidR="0047522F" w:rsidRPr="0047522F" w:rsidRDefault="0047522F" w:rsidP="0047522F">
      <w:pPr>
        <w:numPr>
          <w:ilvl w:val="1"/>
          <w:numId w:val="4"/>
        </w:numPr>
      </w:pPr>
      <w:r w:rsidRPr="0047522F">
        <w:t>Rolling window peak-to-peak amplitude analysis with dynamic thresholding (</w:t>
      </w:r>
      <w:proofErr w:type="spellStart"/>
      <w:r w:rsidRPr="0047522F">
        <w:t>currentPeakToPeak</w:t>
      </w:r>
      <w:proofErr w:type="spellEnd"/>
      <w:r w:rsidRPr="0047522F">
        <w:t xml:space="preserve"> &gt; 120).</w:t>
      </w:r>
    </w:p>
    <w:p w14:paraId="042CFB65" w14:textId="77777777" w:rsidR="0047522F" w:rsidRPr="0047522F" w:rsidRDefault="0047522F" w:rsidP="0047522F">
      <w:pPr>
        <w:numPr>
          <w:ilvl w:val="1"/>
          <w:numId w:val="4"/>
        </w:numPr>
      </w:pPr>
      <w:r w:rsidRPr="0047522F">
        <w:t xml:space="preserve">Built-in </w:t>
      </w:r>
      <w:r w:rsidRPr="0047522F">
        <w:rPr>
          <w:b/>
          <w:bCs/>
        </w:rPr>
        <w:t>Beat Multiplier</w:t>
      </w:r>
      <w:r w:rsidRPr="0047522F">
        <w:t xml:space="preserve"> (1–9x) and </w:t>
      </w:r>
      <w:r w:rsidRPr="0047522F">
        <w:rPr>
          <w:b/>
          <w:bCs/>
        </w:rPr>
        <w:t>Antifreeze Timer Delay</w:t>
      </w:r>
      <w:r w:rsidRPr="0047522F">
        <w:t xml:space="preserve"> (prevents lockups during quiet breaks).</w:t>
      </w:r>
    </w:p>
    <w:p w14:paraId="4CB503D1" w14:textId="77777777" w:rsidR="0047522F" w:rsidRPr="0047522F" w:rsidRDefault="0047522F" w:rsidP="0047522F">
      <w:pPr>
        <w:numPr>
          <w:ilvl w:val="0"/>
          <w:numId w:val="4"/>
        </w:numPr>
      </w:pPr>
      <w:r w:rsidRPr="0047522F">
        <w:rPr>
          <w:b/>
          <w:bCs/>
        </w:rPr>
        <w:t>Configurable VU Ballistics</w:t>
      </w:r>
      <w:r w:rsidRPr="0047522F">
        <w:t>:</w:t>
      </w:r>
    </w:p>
    <w:p w14:paraId="5760569F" w14:textId="77777777" w:rsidR="0047522F" w:rsidRPr="0047522F" w:rsidRDefault="0047522F" w:rsidP="0047522F">
      <w:pPr>
        <w:numPr>
          <w:ilvl w:val="1"/>
          <w:numId w:val="4"/>
        </w:numPr>
      </w:pPr>
      <w:r w:rsidRPr="0047522F">
        <w:t xml:space="preserve">Independent </w:t>
      </w:r>
      <w:r w:rsidRPr="0047522F">
        <w:rPr>
          <w:b/>
          <w:bCs/>
        </w:rPr>
        <w:t>Attack Rate</w:t>
      </w:r>
      <w:r w:rsidRPr="0047522F">
        <w:t xml:space="preserve"> (e.g., 0.15 for fast, responsive rise) and </w:t>
      </w:r>
      <w:r w:rsidRPr="0047522F">
        <w:rPr>
          <w:b/>
          <w:bCs/>
        </w:rPr>
        <w:t>Release Rate</w:t>
      </w:r>
      <w:r w:rsidRPr="0047522F">
        <w:t xml:space="preserve"> (e.g., 0.01 for slow, smooth, </w:t>
      </w:r>
      <w:proofErr w:type="spellStart"/>
      <w:r w:rsidRPr="0047522F">
        <w:t>analog</w:t>
      </w:r>
      <w:proofErr w:type="spellEnd"/>
      <w:r w:rsidRPr="0047522F">
        <w:t>-lazy fall-off) adjustable live via sliders and saved to EEPROM.</w:t>
      </w:r>
    </w:p>
    <w:p w14:paraId="14FBA1CD" w14:textId="77777777" w:rsidR="00B73DF9" w:rsidRDefault="00B73DF9"/>
    <w:sectPr w:rsidR="00B73D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4E35E1"/>
    <w:multiLevelType w:val="multilevel"/>
    <w:tmpl w:val="63DC78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BF0E4D"/>
    <w:multiLevelType w:val="multilevel"/>
    <w:tmpl w:val="B1D47F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1525AB"/>
    <w:multiLevelType w:val="multilevel"/>
    <w:tmpl w:val="877AB8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0BA7107"/>
    <w:multiLevelType w:val="multilevel"/>
    <w:tmpl w:val="DF5EC1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01586561">
    <w:abstractNumId w:val="1"/>
  </w:num>
  <w:num w:numId="2" w16cid:durableId="1594899148">
    <w:abstractNumId w:val="2"/>
  </w:num>
  <w:num w:numId="3" w16cid:durableId="2100521234">
    <w:abstractNumId w:val="3"/>
  </w:num>
  <w:num w:numId="4" w16cid:durableId="20631714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4D0A"/>
    <w:rsid w:val="0047522F"/>
    <w:rsid w:val="004861EF"/>
    <w:rsid w:val="007A4D0A"/>
    <w:rsid w:val="00B73DF9"/>
    <w:rsid w:val="00D44AA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0B58A84-BD9A-441E-8CB4-7B16581D63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4D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4D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4D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4D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4D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4D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4D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4D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4D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4D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4D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4D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4D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4D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4D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4D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4D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4D0A"/>
    <w:rPr>
      <w:rFonts w:eastAsiaTheme="majorEastAsia" w:cstheme="majorBidi"/>
      <w:color w:val="272727" w:themeColor="text1" w:themeTint="D8"/>
    </w:rPr>
  </w:style>
  <w:style w:type="paragraph" w:styleId="Title">
    <w:name w:val="Title"/>
    <w:basedOn w:val="Normal"/>
    <w:next w:val="Normal"/>
    <w:link w:val="TitleChar"/>
    <w:uiPriority w:val="10"/>
    <w:qFormat/>
    <w:rsid w:val="007A4D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4D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4D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4D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4D0A"/>
    <w:pPr>
      <w:spacing w:before="160"/>
      <w:jc w:val="center"/>
    </w:pPr>
    <w:rPr>
      <w:i/>
      <w:iCs/>
      <w:color w:val="404040" w:themeColor="text1" w:themeTint="BF"/>
    </w:rPr>
  </w:style>
  <w:style w:type="character" w:customStyle="1" w:styleId="QuoteChar">
    <w:name w:val="Quote Char"/>
    <w:basedOn w:val="DefaultParagraphFont"/>
    <w:link w:val="Quote"/>
    <w:uiPriority w:val="29"/>
    <w:rsid w:val="007A4D0A"/>
    <w:rPr>
      <w:i/>
      <w:iCs/>
      <w:color w:val="404040" w:themeColor="text1" w:themeTint="BF"/>
    </w:rPr>
  </w:style>
  <w:style w:type="paragraph" w:styleId="ListParagraph">
    <w:name w:val="List Paragraph"/>
    <w:basedOn w:val="Normal"/>
    <w:uiPriority w:val="34"/>
    <w:qFormat/>
    <w:rsid w:val="007A4D0A"/>
    <w:pPr>
      <w:ind w:left="720"/>
      <w:contextualSpacing/>
    </w:pPr>
  </w:style>
  <w:style w:type="character" w:styleId="IntenseEmphasis">
    <w:name w:val="Intense Emphasis"/>
    <w:basedOn w:val="DefaultParagraphFont"/>
    <w:uiPriority w:val="21"/>
    <w:qFormat/>
    <w:rsid w:val="007A4D0A"/>
    <w:rPr>
      <w:i/>
      <w:iCs/>
      <w:color w:val="0F4761" w:themeColor="accent1" w:themeShade="BF"/>
    </w:rPr>
  </w:style>
  <w:style w:type="paragraph" w:styleId="IntenseQuote">
    <w:name w:val="Intense Quote"/>
    <w:basedOn w:val="Normal"/>
    <w:next w:val="Normal"/>
    <w:link w:val="IntenseQuoteChar"/>
    <w:uiPriority w:val="30"/>
    <w:qFormat/>
    <w:rsid w:val="007A4D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4D0A"/>
    <w:rPr>
      <w:i/>
      <w:iCs/>
      <w:color w:val="0F4761" w:themeColor="accent1" w:themeShade="BF"/>
    </w:rPr>
  </w:style>
  <w:style w:type="character" w:styleId="IntenseReference">
    <w:name w:val="Intense Reference"/>
    <w:basedOn w:val="DefaultParagraphFont"/>
    <w:uiPriority w:val="32"/>
    <w:qFormat/>
    <w:rsid w:val="007A4D0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1633985">
      <w:bodyDiv w:val="1"/>
      <w:marLeft w:val="0"/>
      <w:marRight w:val="0"/>
      <w:marTop w:val="0"/>
      <w:marBottom w:val="0"/>
      <w:divBdr>
        <w:top w:val="none" w:sz="0" w:space="0" w:color="auto"/>
        <w:left w:val="none" w:sz="0" w:space="0" w:color="auto"/>
        <w:bottom w:val="none" w:sz="0" w:space="0" w:color="auto"/>
        <w:right w:val="none" w:sz="0" w:space="0" w:color="auto"/>
      </w:divBdr>
    </w:div>
    <w:div w:id="20131384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431</Words>
  <Characters>2463</Characters>
  <Application>Microsoft Office Word</Application>
  <DocSecurity>0</DocSecurity>
  <Lines>20</Lines>
  <Paragraphs>5</Paragraphs>
  <ScaleCrop>false</ScaleCrop>
  <Company/>
  <LinksUpToDate>false</LinksUpToDate>
  <CharactersWithSpaces>2889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Wills</dc:creator>
  <cp:keywords/>
  <dc:description/>
  <cp:lastModifiedBy>Mike Wills</cp:lastModifiedBy>
  <cp:revision>2</cp:revision>
  <dcterms:created xsi:type="dcterms:W3CDTF">2026-10-05T16:51:00Z</dcterms:created>
  <dcterms:modified xsi:type="dcterms:W3CDTF">2026-10-05T16:51:00Z</dcterms:modified>
</cp:coreProperties>
</file>