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Blueline | Global Technologies</w:t>
      </w:r>
    </w:p>
    <w:p>
      <w:pPr>
        <w:pStyle w:val="Strong"/>
        <w:spacing w:after="400"/>
        <w:jc w:val="center"/>
      </w:pPr>
      <w:r>
        <w:t xml:space="preserve">ITERATIVE TASKING</w:t>
      </w:r>
    </w:p>
    <w:p>
      <w:pPr>
        <w:pStyle w:val="Heading1"/>
        <w:spacing w:before="600" w:after="400"/>
        <w:jc w:val="center"/>
      </w:pPr>
      <w:r>
        <w:t xml:space="preserve">NUFI API Report: Phone Enrichment Test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MSISDN: </w:t>
      </w:r>
      <w:r>
        <w:rPr>
          <w:color w:val="0066CC"/>
          <w:sz w:val="28"/>
          <w:szCs w:val="28"/>
        </w:rPr>
        <w:t xml:space="preserve">+52 667 105 6185</w:t>
      </w:r>
    </w:p>
    <w:p>
      <w:pPr>
        <w:spacing w:after="100"/>
        <w:jc w:val="center"/>
      </w:pPr>
      <w:r>
        <w:rPr>
          <w:b/>
          <w:bCs/>
        </w:rPr>
        <w:t xml:space="preserve">Report Generated: </w:t>
      </w:r>
      <w:r>
        <w:t xml:space="preserve">February 3, 2026 at 05:25 PM UTC</w:t>
      </w:r>
    </w:p>
    <w:p>
      <w:pPr>
        <w:spacing w:after="100"/>
        <w:jc w:val="center"/>
      </w:pPr>
      <w:r>
        <w:rPr>
          <w:b/>
          <w:bCs/>
        </w:rPr>
        <w:t xml:space="preserve">Case ID: </w:t>
      </w:r>
      <w:r>
        <w:t xml:space="preserve">TEST-001</w:t>
      </w:r>
    </w:p>
    <w:p>
      <w:pPr>
        <w:pStyle w:val="IntenseQuote"/>
        <w:spacing w:before="800"/>
        <w:jc w:val="center"/>
      </w:pPr>
      <w:r>
        <w:t xml:space="preserve">INTERNAL USE ONLY - CONFIDENTIAL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br w:type="page"/>
      </w:r>
    </w:p>
    <w:p>
      <w:pPr>
        <w:pStyle w:val="Heading1"/>
        <w:spacing w:before="200" w:after="150"/>
      </w:pPr>
      <w:r>
        <w:t xml:space="preserve">1. Query Information</w:t>
      </w:r>
    </w:p>
    <w:p>
      <w:pPr>
        <w:pStyle w:val="Heading2"/>
        <w:spacing w:before="300" w:after="150"/>
      </w:pPr>
      <w:r>
        <w:t xml:space="preserve">Query Details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t xml:space="preserve">API Endpoint</w:t>
            </w:r>
          </w:p>
        </w:tc>
        <w:tc>
          <w:tcPr>
            <w:tcW w:type="pct" w:w="60%"/>
          </w:tcPr>
          <w:p>
            <w:r>
              <w:t xml:space="preserve">enrichment-phone</w:t>
            </w:r>
          </w:p>
        </w:tc>
      </w:tr>
      <w:tr>
        <w:tc>
          <w:tcPr>
            <w:tcW w:type="pct" w:w="40%"/>
          </w:tcPr>
          <w:p>
            <w:r>
              <w:t xml:space="preserve">Query Timestamp</w:t>
            </w:r>
          </w:p>
        </w:tc>
        <w:tc>
          <w:tcPr>
            <w:tcW w:type="pct" w:w="60%"/>
          </w:tcPr>
          <w:p>
            <w:r>
              <w:t xml:space="preserve">02/03/2026</w:t>
            </w:r>
          </w:p>
        </w:tc>
      </w:tr>
      <w:tr>
        <w:tc>
          <w:tcPr>
            <w:tcW w:type="pct" w:w="40%"/>
          </w:tcPr>
          <w:p>
            <w:r>
              <w:t xml:space="preserve">Parameters Used</w:t>
            </w:r>
          </w:p>
        </w:tc>
        <w:tc>
          <w:tcPr>
            <w:tcW w:type="pct" w:w="60%"/>
          </w:tcPr>
          <w:p>
            <w:r>
              <w:t xml:space="preserve">telefono</w:t>
            </w:r>
          </w:p>
        </w:tc>
      </w:tr>
      <w:tr>
        <w:tc>
          <w:tcPr>
            <w:tcW w:type="pct" w:w="40%"/>
          </w:tcPr>
          <w:p>
            <w:r>
              <w:t xml:space="preserve">Phone Number</w:t>
            </w:r>
          </w:p>
        </w:tc>
        <w:tc>
          <w:tcPr>
            <w:tcW w:type="pct" w:w="60%"/>
          </w:tcPr>
          <w:p>
            <w:r>
              <w:t xml:space="preserve">+52 667 105 6185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150"/>
      </w:pPr>
      <w:r>
        <w:t xml:space="preserve">2. Results Data</w:t>
      </w:r>
    </w:p>
    <w:p>
      <w:pPr>
        <w:spacing w:after="100"/>
      </w:pPr>
      <w:r>
        <w:rPr>
          <w:b/>
          <w:bCs/>
        </w:rPr>
        <w:t xml:space="preserve">Query: </w:t>
      </w:r>
      <w:r>
        <w:t xml:space="preserve">{
  "phones": [
    {
      "country_code": 52,
      "number": 6671056185,
      "display": "667 105 6185",
      "display_international": "+52 667 105 6185"
    }
  ]
}</w:t>
      </w:r>
    </w:p>
    <w:p>
      <w:pPr>
        <w:pStyle w:val="Heading3"/>
        <w:spacing w:before="200" w:after="100"/>
      </w:pPr>
      <w:r>
        <w:t xml:space="preserve">Person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John Doe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john.doe@example.com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Culiacán, Sinaloa, Mexico</w:t>
      </w:r>
    </w:p>
    <w:p>
      <w:pPr>
        <w:pStyle w:val="Heading2"/>
        <w:spacing w:before="300" w:after="150"/>
      </w:pPr>
      <w:r>
        <w:t xml:space="preserve">Social Profiles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F8F9FA"/>
          </w:tcPr>
          <w:p>
            <w:pPr>
              <w:jc w:val="center"/>
            </w:pPr>
            <w:r>
              <w:t xml:space="preserve">network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url</w:t>
            </w:r>
          </w:p>
        </w:tc>
      </w:tr>
      <w:tr>
        <w:tc>
          <w:p>
            <w:pPr>
              <w:jc w:val="left"/>
            </w:pPr>
            <w:r>
              <w:t xml:space="preserve">Facebook</w:t>
            </w:r>
          </w:p>
        </w:tc>
        <w:tc>
          <w:p>
            <w:pPr>
              <w:jc w:val="right"/>
            </w:pPr>
            <w:r>
              <w:t xml:space="preserve">https://facebook.com/johndoe</w:t>
            </w:r>
          </w:p>
        </w:tc>
      </w:tr>
      <w:tr>
        <w:tc>
          <w:p>
            <w:pPr>
              <w:jc w:val="left"/>
            </w:pPr>
            <w:r>
              <w:t xml:space="preserve">LinkedIn</w:t>
            </w:r>
          </w:p>
        </w:tc>
        <w:tc>
          <w:p>
            <w:pPr>
              <w:jc w:val="right"/>
            </w:pPr>
            <w:r>
              <w:t xml:space="preserve">https://linkedin.com/in/johndoe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Traffic Volume</w:t>
      </w:r>
    </w:p>
    <w:p>
      <w:pPr>
        <w:spacing w:after="100"/>
      </w:pPr>
      <w:r>
        <w:rPr>
          <w:b/>
          <w:bCs/>
        </w:rPr>
        <w:t xml:space="preserve">Total Calls: </w:t>
      </w:r>
      <w:r>
        <w:t xml:space="preserve">245</w:t>
      </w:r>
    </w:p>
    <w:p>
      <w:pPr>
        <w:spacing w:after="100"/>
      </w:pPr>
      <w:r>
        <w:rPr>
          <w:b/>
          <w:bCs/>
        </w:rPr>
        <w:t xml:space="preserve">Incoming: </w:t>
      </w:r>
      <w:r>
        <w:t xml:space="preserve">120</w:t>
      </w:r>
    </w:p>
    <w:p>
      <w:pPr>
        <w:spacing w:after="100"/>
      </w:pPr>
      <w:r>
        <w:rPr>
          <w:b/>
          <w:bCs/>
        </w:rPr>
        <w:t xml:space="preserve">Outgoing: </w:t>
      </w:r>
      <w:r>
        <w:t xml:space="preserve">125</w:t>
      </w:r>
    </w:p>
    <w:p>
      <w:pPr>
        <w:spacing w:after="100"/>
      </w:pPr>
      <w:r>
        <w:rPr>
          <w:b/>
          <w:bCs/>
        </w:rPr>
        <w:t xml:space="preserve">Total Duration: </w:t>
      </w:r>
      <w:r>
        <w:t xml:space="preserve">1230 minutes</w:t>
      </w:r>
    </w:p>
    <w:p>
      <w:pPr>
        <w:pStyle w:val="Heading2"/>
        <w:spacing w:before="300" w:after="150"/>
      </w:pPr>
      <w:r>
        <w:t xml:space="preserve">Top Counterparties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8F9FA"/>
          </w:tcPr>
          <w:p>
            <w:pPr>
              <w:jc w:val="center"/>
            </w:pPr>
            <w:r>
              <w:t xml:space="preserve">rank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total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mt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duration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first_seen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last_seen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right"/>
            </w:pPr>
            <w:r>
              <w:t xml:space="preserve">+52 668 123 4567</w:t>
            </w:r>
          </w:p>
        </w:tc>
        <w:tc>
          <w:p>
            <w:pPr>
              <w:jc w:val="right"/>
            </w:pPr>
            <w:r>
              <w:t xml:space="preserve">45</w:t>
            </w:r>
          </w:p>
        </w:tc>
        <w:tc>
          <w:p>
            <w:pPr>
              <w:jc w:val="right"/>
            </w:pPr>
            <w:r>
              <w:t xml:space="preserve">20</w:t>
            </w:r>
          </w:p>
        </w:tc>
        <w:tc>
          <w:p>
            <w:pPr>
              <w:jc w:val="right"/>
            </w:pPr>
            <w:r>
              <w:t xml:space="preserve">25</w:t>
            </w:r>
          </w:p>
        </w:tc>
        <w:tc>
          <w:p>
            <w:pPr>
              <w:jc w:val="right"/>
            </w:pPr>
            <w:r>
              <w:t xml:space="preserve">180 mins</w:t>
            </w:r>
          </w:p>
        </w:tc>
        <w:tc>
          <w:p>
            <w:pPr>
              <w:jc w:val="right"/>
            </w:pPr>
            <w:r>
              <w:t xml:space="preserve">2026-01-15</w:t>
            </w:r>
          </w:p>
        </w:tc>
        <w:tc>
          <w:p>
            <w:pPr>
              <w:jc w:val="right"/>
            </w:pPr>
            <w:r>
              <w:t xml:space="preserve">2026-02-01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right"/>
            </w:pPr>
            <w:r>
              <w:t xml:space="preserve">+52 667 987 6543</w:t>
            </w:r>
          </w:p>
        </w:tc>
        <w:tc>
          <w:p>
            <w:pPr>
              <w:jc w:val="right"/>
            </w:pPr>
            <w:r>
              <w:t xml:space="preserve">38</w:t>
            </w:r>
          </w:p>
        </w:tc>
        <w:tc>
          <w:p>
            <w:pPr>
              <w:jc w:val="right"/>
            </w:pPr>
            <w:r>
              <w:t xml:space="preserve">18</w:t>
            </w:r>
          </w:p>
        </w:tc>
        <w:tc>
          <w:p>
            <w:pPr>
              <w:jc w:val="right"/>
            </w:pPr>
            <w:r>
              <w:t xml:space="preserve">20</w:t>
            </w:r>
          </w:p>
        </w:tc>
        <w:tc>
          <w:p>
            <w:pPr>
              <w:jc w:val="right"/>
            </w:pPr>
            <w:r>
              <w:t xml:space="preserve">150 mins</w:t>
            </w:r>
          </w:p>
        </w:tc>
        <w:tc>
          <w:p>
            <w:pPr>
              <w:jc w:val="right"/>
            </w:pPr>
            <w:r>
              <w:t xml:space="preserve">2026-01-18</w:t>
            </w:r>
          </w:p>
        </w:tc>
        <w:tc>
          <w:p>
            <w:pPr>
              <w:jc w:val="right"/>
            </w:pPr>
            <w:r>
              <w:t xml:space="preserve">2026-01-31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Device Profile</w:t>
      </w:r>
    </w:p>
    <w:p>
      <w:pPr>
        <w:spacing w:after="100"/>
      </w:pPr>
      <w:r>
        <w:rPr>
          <w:b/>
          <w:bCs/>
        </w:rPr>
        <w:t xml:space="preserve">Manufacturer: </w:t>
      </w:r>
      <w:r>
        <w:t xml:space="preserve">Apple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iPhone 14 Pro</w:t>
      </w:r>
    </w:p>
    <w:p>
      <w:pPr>
        <w:spacing w:after="100"/>
      </w:pPr>
      <w:r>
        <w:rPr>
          <w:b/>
          <w:bCs/>
        </w:rPr>
        <w:t xml:space="preserve">Os: </w:t>
      </w:r>
      <w:r>
        <w:t xml:space="preserve">iOS 17.2</w:t>
      </w:r>
    </w:p>
    <w:p>
      <w:pPr>
        <w:spacing w:after="100"/>
      </w:pPr>
      <w:r>
        <w:rPr>
          <w:b/>
          <w:bCs/>
        </w:rPr>
        <w:t xml:space="preserve">Imei: </w:t>
      </w:r>
      <w:r>
        <w:t xml:space="preserve">***hidden***</w:t>
      </w:r>
    </w:p>
    <w:p>
      <w:pPr>
        <w:pStyle w:val="Heading2"/>
        <w:spacing w:before="300" w:after="150"/>
      </w:pPr>
      <w:r>
        <w:t xml:space="preserve">Locations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8F9FA"/>
          </w:tcPr>
          <w:p>
            <w:pPr>
              <w:jc w:val="center"/>
            </w:pPr>
            <w:r>
              <w:t xml:space="preserve">city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state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country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frequency</w:t>
            </w:r>
          </w:p>
        </w:tc>
      </w:tr>
      <w:tr>
        <w:tc>
          <w:p>
            <w:pPr>
              <w:jc w:val="left"/>
            </w:pPr>
            <w:r>
              <w:t xml:space="preserve">Culiacán</w:t>
            </w:r>
          </w:p>
        </w:tc>
        <w:tc>
          <w:p>
            <w:pPr>
              <w:jc w:val="right"/>
            </w:pPr>
            <w:r>
              <w:t xml:space="preserve">Sinaloa</w:t>
            </w:r>
          </w:p>
        </w:tc>
        <w:tc>
          <w:p>
            <w:pPr>
              <w:jc w:val="right"/>
            </w:pPr>
            <w:r>
              <w:t xml:space="preserve">Mexico</w:t>
            </w:r>
          </w:p>
        </w:tc>
        <w:tc>
          <w:p>
            <w:pPr>
              <w:jc w:val="right"/>
            </w:pPr>
            <w:r>
              <w:t xml:space="preserve">180</w:t>
            </w:r>
          </w:p>
        </w:tc>
      </w:tr>
      <w:tr>
        <w:tc>
          <w:p>
            <w:pPr>
              <w:jc w:val="left"/>
            </w:pPr>
            <w:r>
              <w:t xml:space="preserve">Mazatlán</w:t>
            </w:r>
          </w:p>
        </w:tc>
        <w:tc>
          <w:p>
            <w:pPr>
              <w:jc w:val="right"/>
            </w:pPr>
            <w:r>
              <w:t xml:space="preserve">Sinaloa</w:t>
            </w:r>
          </w:p>
        </w:tc>
        <w:tc>
          <w:p>
            <w:pPr>
              <w:jc w:val="right"/>
            </w:pPr>
            <w:r>
              <w:t xml:space="preserve">Mexico</w:t>
            </w:r>
          </w:p>
        </w:tc>
        <w:tc>
          <w:p>
            <w:pPr>
              <w:jc w:val="right"/>
            </w:pPr>
            <w:r>
              <w:t xml:space="preserve">45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spacing w:after="100"/>
      <w:jc w:val="center"/>
    </w:pPr>
    <w:r>
      <w:t xml:space="preserve">Phone Enrichment Test Report - +52 667 105 6185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 w:line="276"/>
    </w:pPr>
    <w:rPr>
      <w:rFonts w:ascii="Calibri" w:cs="Calibri" w:eastAsia="Calibri" w:hAnsi="Calibri"/>
      <w:sz w:val="22"/>
      <w:szCs w:val="22"/>
    </w:rPr>
  </w:style>
  <w:style w:type="paragraph" w:styleId="Strong">
    <w:name w:val="Strong"/>
    <w:basedOn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NUFI Report - Phone Enrichment Test</dc:title>
  <dc:creator>Guardian Fusion - Blueline Global Technologies</dc:creator>
  <dc:description>Generated report for 526671056185</dc:description>
  <cp:lastModifiedBy>Un-named</cp:lastModifiedBy>
  <cp:revision>1</cp:revision>
  <dcterms:created xsi:type="dcterms:W3CDTF">2026-02-03T17:25:47.096Z</dcterms:created>
  <dcterms:modified xsi:type="dcterms:W3CDTF">2026-02-03T17:25:47.096Z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