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avid" w:cs="David" w:eastAsia="David" w:hAnsi="David"/>
          <w:b w:val="1"/>
          <w:sz w:val="30"/>
          <w:szCs w:val="30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30"/>
          <w:szCs w:val="30"/>
          <w:u w:val="single"/>
          <w:rtl w:val="1"/>
        </w:rPr>
        <w:t xml:space="preserve">אפיון</w:t>
      </w:r>
      <w:r w:rsidDel="00000000" w:rsidR="00000000" w:rsidRPr="00000000">
        <w:rPr>
          <w:rFonts w:ascii="David" w:cs="David" w:eastAsia="David" w:hAnsi="David"/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0"/>
          <w:szCs w:val="30"/>
          <w:u w:val="single"/>
          <w:rtl w:val="1"/>
        </w:rPr>
        <w:t xml:space="preserve">טכני</w:t>
      </w:r>
      <w:r w:rsidDel="00000000" w:rsidR="00000000" w:rsidRPr="00000000">
        <w:rPr>
          <w:rFonts w:ascii="David" w:cs="David" w:eastAsia="David" w:hAnsi="David"/>
          <w:b w:val="1"/>
          <w:sz w:val="30"/>
          <w:szCs w:val="30"/>
          <w:u w:val="single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b w:val="1"/>
          <w:sz w:val="30"/>
          <w:szCs w:val="30"/>
          <w:u w:val="single"/>
          <w:rtl w:val="0"/>
        </w:rPr>
        <w:t xml:space="preserve">Spaghetti</w:t>
      </w:r>
    </w:p>
    <w:p w:rsidR="00000000" w:rsidDel="00000000" w:rsidP="00000000" w:rsidRDefault="00000000" w:rsidRPr="00000000" w14:paraId="00000002">
      <w:pPr>
        <w:jc w:val="left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זרימה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סטרימליט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ישמשו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שמתקבל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ומופעל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spagehtti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connector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הוכנסו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9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שהשליפה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מסתיימת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spaghetti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ומייצא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שמאפשרת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273375</wp:posOffset>
            </wp:positionH>
            <wp:positionV relativeFrom="paragraph">
              <wp:posOffset>203788</wp:posOffset>
            </wp:positionV>
            <wp:extent cx="5438775" cy="62454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24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0"/>
        </w:rPr>
        <w:t xml:space="preserve">Spaghetti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ספגטי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למגעים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קרובי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ומגעים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מדווחים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בחקירה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האפידמיולוגית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המבוצעת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פלאפון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להריץ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ומחזירה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המגעים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המקושרים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מתבססת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מאחסון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BI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Corona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ומוציאה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חקירה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מעמיקה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הספגטי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ומאומתים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Nexum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לוקחת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ומציגה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ויזואלית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רכיבי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?</w:t>
      </w:r>
    </w:p>
    <w:p w:rsidR="00000000" w:rsidDel="00000000" w:rsidP="00000000" w:rsidRDefault="00000000" w:rsidRPr="00000000" w14:paraId="00000028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שרת</w:t>
      </w:r>
    </w:p>
    <w:p w:rsidR="00000000" w:rsidDel="00000000" w:rsidP="00000000" w:rsidRDefault="00000000" w:rsidRPr="00000000" w14:paraId="00000029">
      <w:pPr>
        <w:bidi w:val="1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מבוסס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WEB</w:t>
      </w:r>
    </w:p>
    <w:p w:rsidR="00000000" w:rsidDel="00000000" w:rsidP="00000000" w:rsidRDefault="00000000" w:rsidRPr="00000000" w14:paraId="0000002A">
      <w:pPr>
        <w:jc w:val="righ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API -</w:t>
      </w:r>
    </w:p>
    <w:p w:rsidR="00000000" w:rsidDel="00000000" w:rsidP="00000000" w:rsidRDefault="00000000" w:rsidRPr="00000000" w14:paraId="0000002B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שאילתות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ממאגרי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הבריאות</w:t>
      </w:r>
    </w:p>
    <w:p w:rsidR="00000000" w:rsidDel="00000000" w:rsidP="00000000" w:rsidRDefault="00000000" w:rsidRPr="00000000" w14:paraId="0000002C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מאגרי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סטרימליט</w:t>
      </w:r>
    </w:p>
    <w:p w:rsidR="00000000" w:rsidDel="00000000" w:rsidP="00000000" w:rsidRDefault="00000000" w:rsidRPr="00000000" w14:paraId="0000002E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rFonts w:ascii="David" w:cs="David" w:eastAsia="David" w:hAnsi="David"/>
          <w:b w:val="1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אילו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טכנולוגיות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נבחרו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ליישם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bidi w:val="1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bidi w:val="1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32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בספריות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4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35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hashlib</w:t>
      </w:r>
    </w:p>
    <w:p w:rsidR="00000000" w:rsidDel="00000000" w:rsidP="00000000" w:rsidRDefault="00000000" w:rsidRPr="00000000" w14:paraId="00000036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os</w:t>
      </w:r>
    </w:p>
    <w:p w:rsidR="00000000" w:rsidDel="00000000" w:rsidP="00000000" w:rsidRDefault="00000000" w:rsidRPr="00000000" w14:paraId="00000037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mimetypes</w:t>
      </w:r>
    </w:p>
    <w:p w:rsidR="00000000" w:rsidDel="00000000" w:rsidP="00000000" w:rsidRDefault="00000000" w:rsidRPr="00000000" w14:paraId="00000038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smtplib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David" w:cs="David" w:eastAsia="David" w:hAnsi="David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0"/>
        </w:rPr>
        <w:t xml:space="preserve">pandas</w:t>
      </w:r>
    </w:p>
    <w:p w:rsidR="00000000" w:rsidDel="00000000" w:rsidP="00000000" w:rsidRDefault="00000000" w:rsidRPr="00000000" w14:paraId="0000003A">
      <w:pPr>
        <w:rPr>
          <w:rFonts w:ascii="David" w:cs="David" w:eastAsia="David" w:hAnsi="David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0"/>
        </w:rPr>
        <w:t xml:space="preserve">numpy</w:t>
      </w:r>
    </w:p>
    <w:p w:rsidR="00000000" w:rsidDel="00000000" w:rsidP="00000000" w:rsidRDefault="00000000" w:rsidRPr="00000000" w14:paraId="0000003B">
      <w:pPr>
        <w:rPr>
          <w:rFonts w:ascii="David" w:cs="David" w:eastAsia="David" w:hAnsi="David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0"/>
        </w:rPr>
        <w:t xml:space="preserve">datetime</w:t>
      </w:r>
    </w:p>
    <w:p w:rsidR="00000000" w:rsidDel="00000000" w:rsidP="00000000" w:rsidRDefault="00000000" w:rsidRPr="00000000" w14:paraId="0000003C">
      <w:pPr>
        <w:rPr>
          <w:rFonts w:ascii="David" w:cs="David" w:eastAsia="David" w:hAnsi="David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0"/>
        </w:rPr>
        <w:t xml:space="preserve">pyodbc</w:t>
      </w:r>
    </w:p>
    <w:p w:rsidR="00000000" w:rsidDel="00000000" w:rsidP="00000000" w:rsidRDefault="00000000" w:rsidRPr="00000000" w14:paraId="0000003D">
      <w:pPr>
        <w:rPr>
          <w:rFonts w:ascii="David" w:cs="David" w:eastAsia="David" w:hAnsi="David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0"/>
        </w:rPr>
        <w:t xml:space="preserve">networkx</w:t>
      </w:r>
    </w:p>
    <w:p w:rsidR="00000000" w:rsidDel="00000000" w:rsidP="00000000" w:rsidRDefault="00000000" w:rsidRPr="00000000" w14:paraId="0000003E">
      <w:pPr>
        <w:rPr>
          <w:rFonts w:ascii="David" w:cs="David" w:eastAsia="David" w:hAnsi="David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0"/>
        </w:rPr>
        <w:t xml:space="preserve">streamlit</w:t>
      </w:r>
    </w:p>
    <w:p w:rsidR="00000000" w:rsidDel="00000000" w:rsidP="00000000" w:rsidRDefault="00000000" w:rsidRPr="00000000" w14:paraId="0000003F">
      <w:pPr>
        <w:rPr>
          <w:rFonts w:ascii="David" w:cs="David" w:eastAsia="David" w:hAnsi="David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0"/>
        </w:rPr>
        <w:t xml:space="preserve">base64</w:t>
      </w:r>
    </w:p>
    <w:p w:rsidR="00000000" w:rsidDel="00000000" w:rsidP="00000000" w:rsidRDefault="00000000" w:rsidRPr="00000000" w14:paraId="00000040">
      <w:pPr>
        <w:rPr>
          <w:rFonts w:ascii="David" w:cs="David" w:eastAsia="David" w:hAnsi="David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0"/>
        </w:rPr>
        <w:t xml:space="preserve">BytesI0</w:t>
      </w:r>
    </w:p>
    <w:p w:rsidR="00000000" w:rsidDel="00000000" w:rsidP="00000000" w:rsidRDefault="00000000" w:rsidRPr="00000000" w14:paraId="00000041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מבנה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website_functions.py</w:t>
      </w:r>
    </w:p>
    <w:p w:rsidR="00000000" w:rsidDel="00000000" w:rsidP="00000000" w:rsidRDefault="00000000" w:rsidRPr="00000000" w14:paraId="00000044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קריטיות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()-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בודקת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ספגטי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כרגע</w:t>
      </w:r>
    </w:p>
    <w:p w:rsidR="00000000" w:rsidDel="00000000" w:rsidP="00000000" w:rsidRDefault="00000000" w:rsidRPr="00000000" w14:paraId="00000047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change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() -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מעדכנת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לסטטוס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</w:t>
      </w:r>
    </w:p>
    <w:p w:rsidR="00000000" w:rsidDel="00000000" w:rsidP="00000000" w:rsidRDefault="00000000" w:rsidRPr="00000000" w14:paraId="00000048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increase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()  -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מעדכנת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הריצות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שהתרחשו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download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ספגטי</w:t>
      </w:r>
    </w:p>
    <w:p w:rsidR="00000000" w:rsidDel="00000000" w:rsidP="00000000" w:rsidRDefault="00000000" w:rsidRPr="00000000" w14:paraId="0000004C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download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זיפ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הקונפיגורציה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מלטגו</w:t>
      </w:r>
    </w:p>
    <w:p w:rsidR="00000000" w:rsidDel="00000000" w:rsidP="00000000" w:rsidRDefault="00000000" w:rsidRPr="00000000" w14:paraId="0000004E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gif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spaghetti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מבשלת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ספגטי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הפרמטרים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שהוכנסו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spaghetti_website.py</w:t>
      </w:r>
    </w:p>
    <w:p w:rsidR="00000000" w:rsidDel="00000000" w:rsidP="00000000" w:rsidRDefault="00000000" w:rsidRPr="00000000" w14:paraId="00000054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55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לאתר</w:t>
      </w:r>
    </w:p>
    <w:p w:rsidR="00000000" w:rsidDel="00000000" w:rsidP="00000000" w:rsidRDefault="00000000" w:rsidRPr="00000000" w14:paraId="00000057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dates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האחראית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התאריכים</w:t>
      </w:r>
    </w:p>
    <w:p w:rsidR="00000000" w:rsidDel="00000000" w:rsidP="00000000" w:rsidRDefault="00000000" w:rsidRPr="00000000" w14:paraId="00000059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levels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ממגדירה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ולמטה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לעלות</w:t>
      </w:r>
    </w:p>
    <w:p w:rsidR="00000000" w:rsidDel="00000000" w:rsidP="00000000" w:rsidRDefault="00000000" w:rsidRPr="00000000" w14:paraId="0000005B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settings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למייל</w:t>
      </w:r>
    </w:p>
    <w:p w:rsidR="00000000" w:rsidDel="00000000" w:rsidP="00000000" w:rsidRDefault="00000000" w:rsidRPr="00000000" w14:paraId="0000005D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check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בודקת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לשבלונה</w:t>
      </w:r>
    </w:p>
    <w:p w:rsidR="00000000" w:rsidDel="00000000" w:rsidP="00000000" w:rsidRDefault="00000000" w:rsidRPr="00000000" w14:paraId="0000005F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send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mail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פומקציה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שולחת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למייל</w:t>
      </w:r>
    </w:p>
    <w:p w:rsidR="00000000" w:rsidDel="00000000" w:rsidP="00000000" w:rsidRDefault="00000000" w:rsidRPr="00000000" w14:paraId="00000061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handle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מנהלת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הספגטי</w:t>
      </w:r>
    </w:p>
    <w:p w:rsidR="00000000" w:rsidDel="00000000" w:rsidP="00000000" w:rsidRDefault="00000000" w:rsidRPr="00000000" w14:paraId="00000063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המרכזית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ספגטי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נותנת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השבלונה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ובדקת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065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download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הפונקצה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השבלונה</w:t>
      </w:r>
    </w:p>
    <w:p w:rsidR="00000000" w:rsidDel="00000000" w:rsidP="00000000" w:rsidRDefault="00000000" w:rsidRPr="00000000" w14:paraId="00000067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download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maltego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ההורדה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המלטגו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ההגדרות</w:t>
      </w:r>
    </w:p>
    <w:p w:rsidR="00000000" w:rsidDel="00000000" w:rsidP="00000000" w:rsidRDefault="00000000" w:rsidRPr="00000000" w14:paraId="00000069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בודקת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הספגטי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לרוץ</w:t>
      </w:r>
    </w:p>
    <w:p w:rsidR="00000000" w:rsidDel="00000000" w:rsidP="00000000" w:rsidRDefault="00000000" w:rsidRPr="00000000" w14:paraId="0000006B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flow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ומריצה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האתר</w:t>
      </w:r>
    </w:p>
    <w:p w:rsidR="00000000" w:rsidDel="00000000" w:rsidP="00000000" w:rsidRDefault="00000000" w:rsidRPr="00000000" w14:paraId="0000006D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spaghetti.py</w:t>
      </w:r>
    </w:p>
    <w:p w:rsidR="00000000" w:rsidDel="00000000" w:rsidP="00000000" w:rsidRDefault="00000000" w:rsidRPr="00000000" w14:paraId="0000006F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למאגר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ומאומתים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עיקריים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graph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(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אינדיבידואלים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פלאפון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’’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אפי</w:t>
      </w:r>
    </w:p>
    <w:p w:rsidR="00000000" w:rsidDel="00000000" w:rsidP="00000000" w:rsidRDefault="00000000" w:rsidRPr="00000000" w14:paraId="00000072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explore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חשיפות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המוכנסים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fix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edges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ומתקנת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שהפכה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ולהפך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summarize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ומוסיפה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ומשומשת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הצפנה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והמערכת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דאטה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פריים</w:t>
      </w:r>
    </w:p>
    <w:p w:rsidR="00000000" w:rsidDel="00000000" w:rsidP="00000000" w:rsidRDefault="00000000" w:rsidRPr="00000000" w14:paraId="0000007A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directory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העליונה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דאטה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ושולחת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הרצוי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תיקיית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ספגטי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גלובלית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SQLConnector.py</w:t>
      </w:r>
    </w:p>
    <w:p w:rsidR="00000000" w:rsidDel="00000000" w:rsidP="00000000" w:rsidRDefault="00000000" w:rsidRPr="00000000" w14:paraId="0000007E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בתקשורת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המאוחסן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queries.py</w:t>
      </w:r>
    </w:p>
    <w:p w:rsidR="00000000" w:rsidDel="00000000" w:rsidP="00000000" w:rsidRDefault="00000000" w:rsidRPr="00000000" w14:paraId="00000081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שאילתות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הרצוי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2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מוגדר</w:t>
      </w:r>
    </w:p>
    <w:p w:rsidR="00000000" w:rsidDel="00000000" w:rsidP="00000000" w:rsidRDefault="00000000" w:rsidRPr="00000000" w14:paraId="00000083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ומחזירה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יוניון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*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שמחבר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</w:p>
    <w:p w:rsidR="00000000" w:rsidDel="00000000" w:rsidP="00000000" w:rsidRDefault="00000000" w:rsidRPr="00000000" w14:paraId="00000084">
      <w:pPr>
        <w:bidi w:val="1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*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יוניול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union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5">
      <w:pPr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patient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ids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למטופל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perform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exploration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7">
      <w:pPr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variant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הוריאנטים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מדינות</w:t>
      </w:r>
    </w:p>
    <w:p w:rsidR="00000000" w:rsidDel="00000000" w:rsidP="00000000" w:rsidRDefault="00000000" w:rsidRPr="00000000" w14:paraId="00000088">
      <w:pPr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patient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information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הפרמטרים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ספגטי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מהשרתי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</w:p>
    <w:p w:rsidR="00000000" w:rsidDel="00000000" w:rsidP="00000000" w:rsidRDefault="00000000" w:rsidRPr="00000000" w14:paraId="00000089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mail_sender.py</w:t>
      </w:r>
    </w:p>
    <w:p w:rsidR="00000000" w:rsidDel="00000000" w:rsidP="00000000" w:rsidRDefault="00000000" w:rsidRPr="00000000" w14:paraId="0000008B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C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attach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מצרפת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ספגטי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אימייל</w:t>
      </w:r>
    </w:p>
    <w:p w:rsidR="00000000" w:rsidDel="00000000" w:rsidP="00000000" w:rsidRDefault="00000000" w:rsidRPr="00000000" w14:paraId="0000008D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send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mail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שולחת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המייל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enrichments.py</w:t>
      </w:r>
    </w:p>
    <w:p w:rsidR="00000000" w:rsidDel="00000000" w:rsidP="00000000" w:rsidRDefault="00000000" w:rsidRPr="00000000" w14:paraId="0000008F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גנריות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שמיועדת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90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hashfunc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נועדה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נותנת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1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