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9122A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AF63DD" w:rsidRPr="0074332B">
        <w:rPr>
          <w:highlight w:val="yellow"/>
        </w:rPr>
        <w:t xml:space="preserve"> (Приветствие)</w:t>
      </w:r>
    </w:p>
    <w:p w:rsidR="008930A1" w:rsidRDefault="00290A30" w:rsidP="00290A30">
      <w:r w:rsidRPr="00290A30">
        <w:rPr>
          <w:highlight w:val="lightGray"/>
        </w:rPr>
        <w:t>Я:</w:t>
      </w:r>
      <w:r w:rsidRPr="00290A30">
        <w:t xml:space="preserve"> </w:t>
      </w:r>
      <w:r w:rsidR="008930A1">
        <w:t xml:space="preserve">Здравствуйте, я студент </w:t>
      </w:r>
      <w:r w:rsidR="009364CC">
        <w:t xml:space="preserve">группы </w:t>
      </w:r>
      <w:r w:rsidR="008930A1">
        <w:t xml:space="preserve">3221 </w:t>
      </w:r>
      <w:proofErr w:type="spellStart"/>
      <w:r w:rsidR="008930A1">
        <w:t>Москальцов</w:t>
      </w:r>
      <w:proofErr w:type="spellEnd"/>
      <w:r w:rsidR="008930A1">
        <w:t xml:space="preserve"> Михаил, представляют выпускную квалификационную работу</w:t>
      </w:r>
      <w:r w:rsidR="009C1700">
        <w:t xml:space="preserve"> на тему</w:t>
      </w:r>
      <w:r w:rsidR="009C1700" w:rsidRPr="009C1700">
        <w:t>: Разработка интеллектуальной системы управления робототехническим комплексом</w:t>
      </w:r>
      <w:r w:rsidR="009C1700">
        <w:t>.</w:t>
      </w:r>
      <w:r w:rsidR="00CD7DBF">
        <w:t xml:space="preserve"> Научным</w:t>
      </w:r>
      <w:r w:rsidR="009C1700">
        <w:t xml:space="preserve"> руководителем </w:t>
      </w:r>
      <w:r>
        <w:t>является</w:t>
      </w:r>
      <w:r w:rsidR="008930A1">
        <w:t xml:space="preserve"> Майя </w:t>
      </w:r>
      <w:proofErr w:type="spellStart"/>
      <w:r w:rsidR="008930A1">
        <w:t>Вячеславна</w:t>
      </w:r>
      <w:proofErr w:type="spellEnd"/>
      <w:r w:rsidR="008930A1">
        <w:t xml:space="preserve"> </w:t>
      </w:r>
      <w:proofErr w:type="spellStart"/>
      <w:r w:rsidR="008930A1">
        <w:t>Сержантова</w:t>
      </w:r>
      <w:proofErr w:type="spellEnd"/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AF63DD" w:rsidRPr="0074332B">
        <w:rPr>
          <w:highlight w:val="yellow"/>
        </w:rPr>
        <w:t xml:space="preserve"> (Цели, Задачи)</w:t>
      </w:r>
    </w:p>
    <w:p w:rsidR="009364CC" w:rsidRPr="009D7C91" w:rsidRDefault="009364CC" w:rsidP="009364CC">
      <w:r w:rsidRPr="009364CC">
        <w:rPr>
          <w:highlight w:val="lightGray"/>
        </w:rPr>
        <w:t>Я</w:t>
      </w:r>
      <w:r w:rsidRPr="009364CC">
        <w:t xml:space="preserve">: </w:t>
      </w:r>
      <w:r>
        <w:t>Целью настоящей работы является</w:t>
      </w:r>
      <w:r w:rsidRPr="009364CC">
        <w:t xml:space="preserve">: </w:t>
      </w:r>
      <w:r>
        <w:t>Разработка системы управления для повышения</w:t>
      </w:r>
      <w:r w:rsidR="008930A1">
        <w:t xml:space="preserve"> эффективности и </w:t>
      </w:r>
      <w:r w:rsidR="009D7C91">
        <w:t>производительности</w:t>
      </w:r>
      <w:r w:rsidR="00C26092">
        <w:t xml:space="preserve"> </w:t>
      </w:r>
      <w:r w:rsidR="00C26092" w:rsidRPr="00C26092">
        <w:rPr>
          <w:strike/>
        </w:rPr>
        <w:t>безопасность</w:t>
      </w:r>
      <w:r w:rsidR="008930A1">
        <w:t xml:space="preserve"> оператора,</w:t>
      </w:r>
      <w:r w:rsidR="008930A1" w:rsidRPr="00D768B6">
        <w:t xml:space="preserve"> </w:t>
      </w:r>
      <w:r w:rsidR="008930A1">
        <w:t>участвующего в совместном технологическом процессе с роботизированной системой</w:t>
      </w:r>
      <w:r>
        <w:t xml:space="preserve"> на основе интеллектуального подхода.</w:t>
      </w:r>
    </w:p>
    <w:p w:rsidR="00340D79" w:rsidRPr="00340D79" w:rsidRDefault="00340D79" w:rsidP="009364CC">
      <w:r w:rsidRPr="00C540B7">
        <w:rPr>
          <w:highlight w:val="cyan"/>
        </w:rPr>
        <w:t>Повышение оптимальности, производительности производственной линии за счет снижения ошибок на примере отдельного узла этой линии.</w:t>
      </w:r>
    </w:p>
    <w:p w:rsidR="002A3A66" w:rsidRPr="00FD5D8E" w:rsidRDefault="00AF63DD" w:rsidP="002A3A66">
      <w:r>
        <w:t>Задачи,</w:t>
      </w:r>
      <w:r w:rsidR="008930A1">
        <w:t xml:space="preserve"> решаемые в </w:t>
      </w:r>
      <w:r w:rsidR="002B581C">
        <w:t>дипломе</w:t>
      </w:r>
      <w:r w:rsidR="002A3A66">
        <w:t>,</w:t>
      </w:r>
      <w:r w:rsidR="002B581C">
        <w:t xml:space="preserve"> </w:t>
      </w:r>
      <w:r w:rsidR="002A3A66">
        <w:t>показаны на слайде.</w:t>
      </w:r>
    </w:p>
    <w:p w:rsidR="008930A1" w:rsidRPr="00290A30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AF63DD" w:rsidRPr="0074332B">
        <w:rPr>
          <w:highlight w:val="yellow"/>
        </w:rPr>
        <w:t xml:space="preserve"> (Актуальность)</w:t>
      </w:r>
    </w:p>
    <w:p w:rsidR="006A733F" w:rsidRPr="005A2D49" w:rsidRDefault="00290A30" w:rsidP="006A733F">
      <w:r w:rsidRPr="00290A30">
        <w:rPr>
          <w:highlight w:val="lightGray"/>
        </w:rPr>
        <w:t>Я:</w:t>
      </w:r>
      <w:r w:rsidRPr="00290A30">
        <w:t xml:space="preserve"> А</w:t>
      </w:r>
      <w:r>
        <w:t>ктуальность темы работы сосредоточена</w:t>
      </w:r>
      <w:r w:rsidR="006A733F">
        <w:t xml:space="preserve"> на</w:t>
      </w:r>
      <w:r>
        <w:t xml:space="preserve"> концепции</w:t>
      </w:r>
      <w:r w:rsidR="00AF63DD">
        <w:t xml:space="preserve"> </w:t>
      </w:r>
      <w:r w:rsidR="006A733F">
        <w:t>«</w:t>
      </w:r>
      <w:r>
        <w:t>Пятой промышленной революции</w:t>
      </w:r>
      <w:r w:rsidR="006A733F">
        <w:t xml:space="preserve">». </w:t>
      </w:r>
      <w:r w:rsidR="00AF63DD" w:rsidRPr="00AF63DD">
        <w:t>Данная парадигма предполагает смещение акцента с технологического детерминизма на че</w:t>
      </w:r>
      <w:r w:rsidR="0028095A">
        <w:t>ловеко-ориентированный подход</w:t>
      </w:r>
      <w:r w:rsidR="005A2D49">
        <w:t xml:space="preserve">, </w:t>
      </w:r>
      <w:r w:rsidR="00AF63DD" w:rsidRPr="00AF63DD">
        <w:t xml:space="preserve">при котором </w:t>
      </w:r>
      <w:proofErr w:type="spellStart"/>
      <w:r w:rsidR="00AF63DD" w:rsidRPr="00AF63DD">
        <w:t>коллаборативные</w:t>
      </w:r>
      <w:proofErr w:type="spellEnd"/>
      <w:r w:rsidR="00AF63DD" w:rsidRPr="00AF63DD">
        <w:t xml:space="preserve"> роботы</w:t>
      </w:r>
      <w:r w:rsidR="006A733F" w:rsidRPr="006A733F">
        <w:t>:</w:t>
      </w:r>
      <w:r w:rsidR="00AF63DD" w:rsidRPr="00AF63DD">
        <w:t xml:space="preserve"> </w:t>
      </w:r>
    </w:p>
    <w:p w:rsidR="006A733F" w:rsidRPr="005A2D49" w:rsidRDefault="006A733F" w:rsidP="00A12096">
      <w:pPr>
        <w:pStyle w:val="af4"/>
        <w:numPr>
          <w:ilvl w:val="0"/>
          <w:numId w:val="3"/>
        </w:numPr>
      </w:pPr>
      <w:r>
        <w:t>О</w:t>
      </w:r>
      <w:r w:rsidR="00AF63DD" w:rsidRPr="00AF63DD">
        <w:t xml:space="preserve">сознают присутствие человека, </w:t>
      </w:r>
    </w:p>
    <w:p w:rsidR="006A733F" w:rsidRPr="006A733F" w:rsidRDefault="00C26092" w:rsidP="00C26092">
      <w:pPr>
        <w:pStyle w:val="af4"/>
        <w:numPr>
          <w:ilvl w:val="0"/>
          <w:numId w:val="3"/>
        </w:numPr>
      </w:pPr>
      <w:r>
        <w:t>С</w:t>
      </w:r>
      <w:r w:rsidRPr="00C26092">
        <w:t>облюдают критерии безопасности с учётом текущего уровня риска</w:t>
      </w:r>
      <w:r w:rsidR="00AF63DD" w:rsidRPr="00AF63DD">
        <w:t xml:space="preserve">, </w:t>
      </w:r>
    </w:p>
    <w:p w:rsidR="00C9743D" w:rsidRPr="00EC2A47" w:rsidRDefault="005A2D49" w:rsidP="00EC2A47">
      <w:r>
        <w:t>Таким образом, превращаясь</w:t>
      </w:r>
      <w:r w:rsidR="006A733F">
        <w:t xml:space="preserve"> из программируемых машин</w:t>
      </w:r>
      <w:r w:rsidR="00AF63DD" w:rsidRPr="00AF63DD">
        <w:t xml:space="preserve"> в идеальных компаньонов;</w:t>
      </w:r>
      <w:r w:rsidR="006A733F">
        <w:t xml:space="preserve"> а</w:t>
      </w:r>
      <w:r w:rsidR="00AF63DD" w:rsidRPr="00AF63DD">
        <w:t xml:space="preserve"> </w:t>
      </w:r>
      <w:r w:rsidR="00C26092" w:rsidRPr="00C26092">
        <w:t>психологическое благополучие</w:t>
      </w:r>
      <w:r w:rsidR="001743FC">
        <w:t>, достоинство и ценности</w:t>
      </w:r>
      <w:r w:rsidR="00AF63DD" w:rsidRPr="00AF63DD">
        <w:t xml:space="preserve"> </w:t>
      </w:r>
      <w:r w:rsidR="006A733F">
        <w:t xml:space="preserve">человека </w:t>
      </w:r>
      <w:r w:rsidR="00AF63DD" w:rsidRPr="00AF63DD">
        <w:t>признаются приоритетными</w:t>
      </w:r>
      <w:r w:rsidR="006A733F">
        <w:t xml:space="preserve"> </w:t>
      </w:r>
      <w:r>
        <w:t>во</w:t>
      </w:r>
      <w:r w:rsidR="006A733F">
        <w:t xml:space="preserve"> </w:t>
      </w:r>
      <w:r>
        <w:t>взаимодействии оператора и робота-манипулятора.</w:t>
      </w: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(Исходные данные/ Объект управления)</w:t>
      </w:r>
    </w:p>
    <w:p w:rsidR="0028095A" w:rsidRPr="0028095A" w:rsidRDefault="0028095A" w:rsidP="0028095A">
      <w:r w:rsidRPr="0028095A">
        <w:rPr>
          <w:highlight w:val="lightGray"/>
        </w:rPr>
        <w:t>Я:</w:t>
      </w:r>
      <w:r w:rsidRPr="0028095A">
        <w:t xml:space="preserve"> </w:t>
      </w:r>
      <w:r>
        <w:t xml:space="preserve">В рамках настоящей работы рассматривается гибкий производственный </w:t>
      </w:r>
      <w:r w:rsidR="005542ED">
        <w:t>узел внутри производственной линии</w:t>
      </w:r>
      <w:r w:rsidR="00D4274D">
        <w:t>, представленный на рисунке.</w:t>
      </w:r>
    </w:p>
    <w:p w:rsidR="00D4274D" w:rsidRPr="00A12096" w:rsidRDefault="0028095A" w:rsidP="00A12096">
      <w:r>
        <w:t>В рамках человеко-центрированного подхода оператор остается в составе производственной линии как носитель когнитивных функций. ЧО в системе принимает решения в нештатных или не полностью формализованных ситуациях, адаптирует последовательность действий при изменениях технологического маршрута, выполня</w:t>
      </w:r>
      <w:r w:rsidR="00A91A36">
        <w:t>ет визуальный контроль качества.</w:t>
      </w:r>
    </w:p>
    <w:p w:rsidR="0028095A" w:rsidRDefault="0028095A" w:rsidP="0028095A">
      <w:r>
        <w:t>В рассматриваемой конфигурации сохраняется ряд системных ограничений</w:t>
      </w:r>
      <w:r w:rsidR="00EE0404">
        <w:t xml:space="preserve">, </w:t>
      </w:r>
      <w:r w:rsidR="00D4274D">
        <w:t>которые настоящая работа предлагает решить</w:t>
      </w:r>
      <w:r>
        <w:t>:</w:t>
      </w:r>
    </w:p>
    <w:p w:rsidR="0028095A" w:rsidRPr="00D4274D" w:rsidRDefault="0028095A" w:rsidP="0028095A">
      <w:r>
        <w:lastRenderedPageBreak/>
        <w:t>- О</w:t>
      </w:r>
      <w:r w:rsidR="00D4274D">
        <w:t xml:space="preserve">ператор </w:t>
      </w:r>
      <w:r w:rsidR="005542ED">
        <w:t>склонен к избыточному доверию</w:t>
      </w:r>
      <w:r>
        <w:t xml:space="preserve"> к автоматизированному оборудованию</w:t>
      </w:r>
      <w:r w:rsidR="00D4274D" w:rsidRPr="00D4274D">
        <w:t>.</w:t>
      </w:r>
    </w:p>
    <w:p w:rsidR="0028095A" w:rsidRDefault="0028095A" w:rsidP="0028095A">
      <w:r>
        <w:t>- Параллельно с выполнением основных технологических задач от оператора требуется непрерывный мониторинг перемещений кобота и готовность к экстренному вмешательству</w:t>
      </w:r>
      <w:r w:rsidR="00D4274D">
        <w:t>.</w:t>
      </w:r>
    </w:p>
    <w:p w:rsidR="0028095A" w:rsidRDefault="0028095A" w:rsidP="0028095A">
      <w:r>
        <w:t xml:space="preserve">- </w:t>
      </w:r>
      <w:r w:rsidR="00D4274D">
        <w:t>О</w:t>
      </w:r>
      <w:r>
        <w:t xml:space="preserve">тсутствие у </w:t>
      </w:r>
      <w:proofErr w:type="spellStart"/>
      <w:r>
        <w:t>коллаборативного</w:t>
      </w:r>
      <w:proofErr w:type="spellEnd"/>
      <w:r>
        <w:t xml:space="preserve"> робота каких-либо каналов обратной связи по психофизиологическому состоянию оператора</w:t>
      </w:r>
      <w:r w:rsidR="00EC6FF4">
        <w:t>.</w:t>
      </w:r>
    </w:p>
    <w:p w:rsidR="00EB2C08" w:rsidRPr="00EC2A47" w:rsidRDefault="0028095A" w:rsidP="00EC2A47">
      <w:r>
        <w:t xml:space="preserve">- </w:t>
      </w:r>
      <w:r w:rsidR="007854BC">
        <w:t>О</w:t>
      </w:r>
      <w:r>
        <w:t>тягощающим фактором</w:t>
      </w:r>
      <w:r w:rsidR="007854BC">
        <w:t xml:space="preserve"> также</w:t>
      </w:r>
      <w:r>
        <w:t xml:space="preserve"> выступает информационная перегрузка</w:t>
      </w:r>
      <w:r w:rsidR="00A91A36">
        <w:t xml:space="preserve"> в процессе работы</w:t>
      </w:r>
    </w:p>
    <w:p w:rsidR="008930A1" w:rsidRPr="0074332B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(Анализ патентов)</w:t>
      </w:r>
      <w:r w:rsidR="005542ED">
        <w:rPr>
          <w:highlight w:val="yellow"/>
        </w:rPr>
        <w:t xml:space="preserve"> (приведен на слайде)</w:t>
      </w:r>
    </w:p>
    <w:p w:rsidR="005542ED" w:rsidRPr="00EF1AD3" w:rsidRDefault="00B02AA3" w:rsidP="00157A3B">
      <w:r w:rsidRPr="002B1465">
        <w:rPr>
          <w:highlight w:val="lightGray"/>
        </w:rPr>
        <w:t>Я:</w:t>
      </w:r>
      <w:r w:rsidRPr="00B02AA3">
        <w:t xml:space="preserve"> </w:t>
      </w:r>
      <w:r w:rsidR="004478C5">
        <w:t xml:space="preserve">В ходе работы был проведен анализ патентных </w:t>
      </w:r>
      <w:r w:rsidR="00ED3FE8">
        <w:t>решений,</w:t>
      </w:r>
      <w:r w:rsidR="004478C5">
        <w:t xml:space="preserve"> по результатам которого были выявлены преимущества и недостатки каждого из представленных свидетельств.</w:t>
      </w:r>
    </w:p>
    <w:p w:rsidR="008930A1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(Математическая модель)</w:t>
      </w:r>
    </w:p>
    <w:p w:rsidR="002A3A66" w:rsidRDefault="00E12FA8" w:rsidP="002F6EBA">
      <w:r w:rsidRPr="00E12FA8">
        <w:rPr>
          <w:highlight w:val="lightGray"/>
        </w:rPr>
        <w:t>Я</w:t>
      </w:r>
      <w:r w:rsidRPr="00E12FA8">
        <w:t xml:space="preserve">: </w:t>
      </w:r>
      <w:r w:rsidR="003A454E">
        <w:t xml:space="preserve">Так как </w:t>
      </w:r>
      <w:r w:rsidR="005E1BB2">
        <w:t>х</w:t>
      </w:r>
      <w:r>
        <w:t>арактер изменений</w:t>
      </w:r>
      <w:r w:rsidR="003A454E">
        <w:t xml:space="preserve"> </w:t>
      </w:r>
      <w:r w:rsidR="003A454E">
        <w:t>работоспособность</w:t>
      </w:r>
      <w:r>
        <w:t xml:space="preserve"> </w:t>
      </w:r>
      <w:r w:rsidR="002A3A66">
        <w:t>индивидуален,</w:t>
      </w:r>
      <w:r w:rsidR="002A3A66" w:rsidRPr="002A3A66">
        <w:t xml:space="preserve"> </w:t>
      </w:r>
      <w:r w:rsidR="002A3A66">
        <w:t>нами предложено</w:t>
      </w:r>
      <w:r w:rsidR="002A3A66">
        <w:t xml:space="preserve"> описание з</w:t>
      </w:r>
      <w:r w:rsidR="002A3A66">
        <w:t>акономерностей</w:t>
      </w:r>
      <w:r w:rsidR="002A3A66">
        <w:t xml:space="preserve"> состояния оператора</w:t>
      </w:r>
      <w:r w:rsidR="002A3A66">
        <w:t xml:space="preserve"> с учетом производственных условий</w:t>
      </w:r>
      <w:r w:rsidR="002A3A66" w:rsidRPr="005E1BB2">
        <w:t xml:space="preserve"> </w:t>
      </w:r>
      <w:r w:rsidR="002A3A66">
        <w:t>и индивидуальных особенностей</w:t>
      </w:r>
      <w:r w:rsidR="002A3A66">
        <w:t xml:space="preserve"> человека</w:t>
      </w:r>
      <w:r w:rsidR="002A3A66">
        <w:t xml:space="preserve"> </w:t>
      </w:r>
      <w:r w:rsidR="002A3A66">
        <w:t>в теч</w:t>
      </w:r>
      <w:r w:rsidR="002A3A66">
        <w:t>ение рабочей смены</w:t>
      </w:r>
      <w:r w:rsidR="002A3A66">
        <w:t xml:space="preserve"> в виде системы </w:t>
      </w:r>
      <w:proofErr w:type="spellStart"/>
      <w:r w:rsidR="002A3A66">
        <w:t>диф</w:t>
      </w:r>
      <w:proofErr w:type="spellEnd"/>
      <w:r w:rsidR="002A3A66">
        <w:t>. уравнений</w:t>
      </w:r>
      <w:r w:rsidR="002A3A66" w:rsidRPr="00E12FA8">
        <w:t>.</w:t>
      </w:r>
    </w:p>
    <w:p w:rsidR="002F6EBA" w:rsidRDefault="002F6EBA" w:rsidP="002A3A66">
      <w:r>
        <w:t>На рисунке 1 представлен ориентированный граф показывающий влияние факторов на состояние ЧО.</w:t>
      </w:r>
    </w:p>
    <w:p w:rsidR="003A454E" w:rsidRDefault="002A3A66" w:rsidP="002A3A66">
      <w:r>
        <w:t xml:space="preserve"> Н</w:t>
      </w:r>
      <w:r w:rsidR="003A454E">
        <w:t xml:space="preserve">а рисунке 2 представлен граф объединяющий параметры: для человека - работоспособность, утомляемость, </w:t>
      </w:r>
      <w:proofErr w:type="spellStart"/>
      <w:r w:rsidR="003A454E">
        <w:t>ошибаемость</w:t>
      </w:r>
      <w:proofErr w:type="spellEnd"/>
      <w:r w:rsidR="003A454E">
        <w:t>, а также его</w:t>
      </w:r>
      <w:r w:rsidR="003A454E">
        <w:t xml:space="preserve"> производственная  нагрузка</w:t>
      </w:r>
      <w:r w:rsidR="003A454E" w:rsidRPr="002F6EBA">
        <w:rPr>
          <w:b/>
        </w:rPr>
        <w:t xml:space="preserve">; </w:t>
      </w:r>
      <w:r w:rsidR="003A454E">
        <w:t>в качестве</w:t>
      </w:r>
      <w:r w:rsidR="003A454E" w:rsidRPr="00E12FA8">
        <w:t xml:space="preserve"> </w:t>
      </w:r>
      <w:r w:rsidR="003A454E">
        <w:t xml:space="preserve">же внешнего фактора вводится взаимодействие с  </w:t>
      </w:r>
      <w:proofErr w:type="spellStart"/>
      <w:r w:rsidR="003A454E">
        <w:t>коботом</w:t>
      </w:r>
      <w:proofErr w:type="spellEnd"/>
      <w:r w:rsidR="003A454E">
        <w:t>, для которого введен показатель уровня</w:t>
      </w:r>
      <w:r w:rsidR="003A454E">
        <w:t xml:space="preserve"> автономности.</w:t>
      </w:r>
    </w:p>
    <w:p w:rsidR="002A3A66" w:rsidRPr="002A3A66" w:rsidRDefault="002A3A66" w:rsidP="002A3A66">
      <w:r>
        <w:t xml:space="preserve">Уровень автономности не является фиксированным и пересчитывается в реальном времени по текущим значениям </w:t>
      </w:r>
      <w:r>
        <w:t>показателей человека.</w:t>
      </w:r>
    </w:p>
    <w:p w:rsidR="008930A1" w:rsidRPr="00622B51" w:rsidRDefault="008930A1" w:rsidP="00FD5D8E">
      <w:pPr>
        <w:pStyle w:val="af4"/>
        <w:numPr>
          <w:ilvl w:val="0"/>
          <w:numId w:val="1"/>
        </w:numPr>
        <w:rPr>
          <w:highlight w:val="yellow"/>
        </w:rPr>
      </w:pPr>
      <w:r w:rsidRPr="00622B51">
        <w:rPr>
          <w:highlight w:val="yellow"/>
        </w:rPr>
        <w:t>Слайд</w:t>
      </w:r>
      <w:r w:rsidR="00FA514D" w:rsidRPr="00622B51">
        <w:rPr>
          <w:highlight w:val="yellow"/>
        </w:rPr>
        <w:t xml:space="preserve"> (</w:t>
      </w:r>
      <w:r w:rsidR="00C5547A" w:rsidRPr="00622B51">
        <w:rPr>
          <w:bCs/>
          <w:highlight w:val="yellow"/>
        </w:rPr>
        <w:t>Предиктивный алгоритм  и</w:t>
      </w:r>
      <w:r w:rsidR="00C5547A" w:rsidRPr="00622B51">
        <w:rPr>
          <w:b/>
          <w:bCs/>
          <w:highlight w:val="yellow"/>
        </w:rPr>
        <w:t xml:space="preserve"> </w:t>
      </w:r>
      <w:r w:rsidR="00FA514D" w:rsidRPr="00622B51">
        <w:rPr>
          <w:highlight w:val="yellow"/>
        </w:rPr>
        <w:t>Машинное обучение</w:t>
      </w:r>
      <w:r w:rsidR="0074332B" w:rsidRPr="00622B51">
        <w:rPr>
          <w:highlight w:val="yellow"/>
        </w:rPr>
        <w:t>)</w:t>
      </w:r>
    </w:p>
    <w:p w:rsidR="008524CD" w:rsidRPr="00157A3B" w:rsidRDefault="00A03098" w:rsidP="00157A3B">
      <w:pPr>
        <w:rPr>
          <w:strike/>
        </w:rPr>
      </w:pPr>
      <w:r w:rsidRPr="00622B51">
        <w:rPr>
          <w:highlight w:val="lightGray"/>
        </w:rPr>
        <w:t>Я:</w:t>
      </w:r>
      <w:r w:rsidRPr="00622B51">
        <w:t xml:space="preserve"> </w:t>
      </w:r>
      <w:r w:rsidR="00C5547A" w:rsidRPr="00622B51">
        <w:t>Для количественной оценки уровня утомления оператора в разработанной системе исполь</w:t>
      </w:r>
      <w:r w:rsidR="0011072E" w:rsidRPr="00622B51">
        <w:t>зуется модель</w:t>
      </w:r>
      <w:r w:rsidR="00C5547A" w:rsidRPr="00622B51">
        <w:t>, выполняющая классификацию на основе временных признаков и сложн</w:t>
      </w:r>
      <w:r w:rsidR="008524CD" w:rsidRPr="00622B51">
        <w:t>ости задач</w:t>
      </w:r>
      <w:r w:rsidR="0000760B">
        <w:t>и</w:t>
      </w:r>
      <w:r w:rsidR="008524CD" w:rsidRPr="00622B51">
        <w:t>.</w:t>
      </w:r>
    </w:p>
    <w:p w:rsidR="00A03098" w:rsidRPr="00622B51" w:rsidRDefault="00054195" w:rsidP="0017098B">
      <w:r w:rsidRPr="00622B51">
        <w:t xml:space="preserve">Задачей </w:t>
      </w:r>
      <w:r w:rsidR="0011072E" w:rsidRPr="00622B51">
        <w:t xml:space="preserve">модели </w:t>
      </w:r>
      <w:r w:rsidRPr="00622B51">
        <w:t xml:space="preserve">является </w:t>
      </w:r>
      <w:proofErr w:type="spellStart"/>
      <w:r w:rsidR="00C5547A" w:rsidRPr="00622B51">
        <w:t>многоклассовая</w:t>
      </w:r>
      <w:proofErr w:type="spellEnd"/>
      <w:r w:rsidR="00C5547A" w:rsidRPr="00622B51">
        <w:t xml:space="preserve"> классификация с целевыми категориями: нормальная работоспособность, умеренное утомление и выраженная усталость. </w:t>
      </w:r>
    </w:p>
    <w:p w:rsidR="00A03098" w:rsidRPr="00622B51" w:rsidRDefault="00C5547A" w:rsidP="0017098B">
      <w:r w:rsidRPr="00622B51">
        <w:lastRenderedPageBreak/>
        <w:t>Целевая переменная формируется на основании субъективных опросов оператора, выполняемых в течение виртуальной смены</w:t>
      </w:r>
      <w:r w:rsidR="005C4D7F">
        <w:t xml:space="preserve"> </w:t>
      </w:r>
      <w:r w:rsidR="005C4D7F" w:rsidRPr="005C4D7F">
        <w:t xml:space="preserve">путём применения </w:t>
      </w:r>
      <w:proofErr w:type="gramStart"/>
      <w:r w:rsidR="005C4D7F">
        <w:rPr>
          <w:u w:val="single"/>
        </w:rPr>
        <w:t>кусочно-линейно</w:t>
      </w:r>
      <w:proofErr w:type="gramEnd"/>
      <w:r w:rsidR="005C4D7F">
        <w:rPr>
          <w:u w:val="single"/>
        </w:rPr>
        <w:t xml:space="preserve"> </w:t>
      </w:r>
      <w:r w:rsidR="005C4D7F" w:rsidRPr="005C4D7F">
        <w:rPr>
          <w:u w:val="single"/>
        </w:rPr>
        <w:t>порого</w:t>
      </w:r>
      <w:r w:rsidR="005C4D7F">
        <w:rPr>
          <w:u w:val="single"/>
        </w:rPr>
        <w:t>вой дискретизации</w:t>
      </w:r>
      <w:r w:rsidR="005C4D7F" w:rsidRPr="005C4D7F">
        <w:t xml:space="preserve"> к двум субъективным шкалам</w:t>
      </w:r>
      <w:r w:rsidR="0008541A" w:rsidRPr="0008541A">
        <w:t xml:space="preserve"> </w:t>
      </w:r>
      <w:r w:rsidR="0008541A">
        <w:t>усталости</w:t>
      </w:r>
      <w:r w:rsidRPr="00622B51">
        <w:t xml:space="preserve"> и концентрация. </w:t>
      </w:r>
    </w:p>
    <w:p w:rsidR="005C4D7F" w:rsidRPr="005C4D7F" w:rsidRDefault="005C4D7F" w:rsidP="0017098B">
      <w:r>
        <w:t xml:space="preserve">Матрица ошибок и </w:t>
      </w:r>
      <w:r>
        <w:rPr>
          <w:lang w:val="en-GB"/>
        </w:rPr>
        <w:t>ROC</w:t>
      </w:r>
      <w:r w:rsidR="0008541A">
        <w:t>-кривая</w:t>
      </w:r>
      <w:r>
        <w:t xml:space="preserve"> </w:t>
      </w:r>
      <w:r w:rsidR="001743FC">
        <w:t>использовались для верификации,</w:t>
      </w:r>
      <w:r w:rsidR="0008541A">
        <w:t xml:space="preserve"> изменения весов классов</w:t>
      </w:r>
      <w:r>
        <w:t xml:space="preserve"> и настройки </w:t>
      </w:r>
      <w:r>
        <w:rPr>
          <w:u w:val="single"/>
        </w:rPr>
        <w:t>к</w:t>
      </w:r>
      <w:r>
        <w:rPr>
          <w:u w:val="single"/>
        </w:rPr>
        <w:t>усочно-линейной</w:t>
      </w:r>
      <w:r w:rsidRPr="005C4D7F">
        <w:rPr>
          <w:u w:val="single"/>
        </w:rPr>
        <w:t xml:space="preserve"> порого</w:t>
      </w:r>
      <w:r>
        <w:rPr>
          <w:u w:val="single"/>
        </w:rPr>
        <w:t>вой дискретизации</w:t>
      </w:r>
      <w:r w:rsidR="001743FC">
        <w:rPr>
          <w:u w:val="single"/>
        </w:rPr>
        <w:t xml:space="preserve"> ответов оператора</w:t>
      </w:r>
      <w:r>
        <w:rPr>
          <w:u w:val="single"/>
        </w:rPr>
        <w:t>.</w:t>
      </w:r>
    </w:p>
    <w:p w:rsidR="00555B86" w:rsidRPr="00CE5273" w:rsidRDefault="008930A1" w:rsidP="00CE5273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FA514D">
        <w:rPr>
          <w:highlight w:val="yellow"/>
        </w:rPr>
        <w:t xml:space="preserve"> (Описание адаптаций</w:t>
      </w:r>
      <w:r w:rsidR="008A3C26" w:rsidRPr="008A3C26">
        <w:rPr>
          <w:highlight w:val="yellow"/>
        </w:rPr>
        <w:t>/</w:t>
      </w:r>
      <w:r w:rsidR="008A3C26">
        <w:rPr>
          <w:highlight w:val="yellow"/>
        </w:rPr>
        <w:t xml:space="preserve"> Структура схемы</w:t>
      </w:r>
      <w:r w:rsidR="008F0672" w:rsidRPr="008F0672">
        <w:rPr>
          <w:highlight w:val="yellow"/>
        </w:rPr>
        <w:t>/</w:t>
      </w:r>
      <w:r w:rsidR="008F0672">
        <w:rPr>
          <w:highlight w:val="yellow"/>
        </w:rPr>
        <w:t xml:space="preserve"> Механизмы адаптации</w:t>
      </w:r>
      <w:r w:rsidR="0074332B" w:rsidRPr="0074332B">
        <w:rPr>
          <w:highlight w:val="yellow"/>
        </w:rPr>
        <w:t>)</w:t>
      </w:r>
    </w:p>
    <w:p w:rsidR="008B1641" w:rsidRDefault="006B34AA" w:rsidP="008B1641">
      <w:r w:rsidRPr="006B34AA">
        <w:rPr>
          <w:highlight w:val="lightGray"/>
        </w:rPr>
        <w:t>Я:</w:t>
      </w:r>
      <w:r w:rsidRPr="006B34AA">
        <w:t xml:space="preserve"> </w:t>
      </w:r>
      <w:r w:rsidR="008B1641" w:rsidRPr="002B5A1E">
        <w:rPr>
          <w:strike/>
        </w:rPr>
        <w:t>Под системой интеллектуального управления робототехническим комплексом в настоящей работе понимается программно-алгоритмическая платформа, объединяющая модели кинематики, прогнозирования состояния и адаптации интерфейса с поведением робота в единое целое.</w:t>
      </w:r>
      <w:r w:rsidR="008B1641">
        <w:t xml:space="preserve"> </w:t>
      </w:r>
    </w:p>
    <w:p w:rsidR="00BC661D" w:rsidRPr="00BC661D" w:rsidRDefault="00BC661D" w:rsidP="008B1641">
      <w:r w:rsidRPr="00BC661D">
        <w:rPr>
          <w:highlight w:val="cyan"/>
        </w:rPr>
        <w:t xml:space="preserve">Граф </w:t>
      </w:r>
      <w:r w:rsidRPr="00BC661D">
        <w:rPr>
          <w:highlight w:val="cyan"/>
          <w:lang w:val="en-GB"/>
        </w:rPr>
        <w:t>C</w:t>
      </w:r>
      <w:r w:rsidRPr="00BC661D">
        <w:rPr>
          <w:highlight w:val="cyan"/>
        </w:rPr>
        <w:t>4-контекст дает общее представление о системе</w:t>
      </w:r>
      <w:r>
        <w:t>.</w:t>
      </w:r>
    </w:p>
    <w:p w:rsidR="006B34AA" w:rsidRPr="006B34AA" w:rsidRDefault="00977241" w:rsidP="008B1641">
      <w:r>
        <w:t>Предложенные</w:t>
      </w:r>
      <w:r w:rsidR="006B34AA">
        <w:t xml:space="preserve"> механизмы адаптации обусловлены </w:t>
      </w:r>
      <w:r w:rsidR="008F0672">
        <w:t>следующей необходимостью</w:t>
      </w:r>
      <w:r w:rsidR="006B34AA" w:rsidRPr="006B34AA">
        <w:t>:</w:t>
      </w:r>
    </w:p>
    <w:p w:rsidR="00555B86" w:rsidRPr="00555B86" w:rsidRDefault="00977241" w:rsidP="00555B86">
      <w:pPr>
        <w:rPr>
          <w:b/>
        </w:rPr>
      </w:pPr>
      <w:r>
        <w:rPr>
          <w:b/>
        </w:rPr>
        <w:t>Адаптация</w:t>
      </w:r>
      <w:r w:rsidR="00555B86" w:rsidRPr="005A2D49">
        <w:rPr>
          <w:b/>
        </w:rPr>
        <w:t xml:space="preserve"> ин</w:t>
      </w:r>
      <w:r>
        <w:rPr>
          <w:b/>
        </w:rPr>
        <w:t>терфейса</w:t>
      </w:r>
      <w:r w:rsidR="002B5A1E">
        <w:rPr>
          <w:b/>
        </w:rPr>
        <w:t xml:space="preserve"> нужна т.к.</w:t>
      </w:r>
      <w:r w:rsidR="00555B86" w:rsidRPr="00555B86">
        <w:rPr>
          <w:b/>
        </w:rPr>
        <w:t>:</w:t>
      </w:r>
    </w:p>
    <w:p w:rsidR="008B1641" w:rsidRDefault="00555B86" w:rsidP="00454D09">
      <w:pPr>
        <w:rPr>
          <w:noProof/>
        </w:rPr>
      </w:pPr>
      <w:r>
        <w:rPr>
          <w:noProof/>
        </w:rPr>
        <w:t>В процессе работы оператор ежесекундно воспринимает и обрабатывает значительный объем визуальной информации: положение индикаторов, состояние кнопок, показания</w:t>
      </w:r>
      <w:r w:rsidR="00A91A36">
        <w:rPr>
          <w:noProof/>
        </w:rPr>
        <w:t xml:space="preserve"> датчиков, текстовые сообщения.</w:t>
      </w:r>
    </w:p>
    <w:p w:rsidR="00555B86" w:rsidRPr="00555B86" w:rsidRDefault="00977241" w:rsidP="00555B86">
      <w:pPr>
        <w:rPr>
          <w:b/>
          <w:noProof/>
        </w:rPr>
      </w:pPr>
      <w:r>
        <w:rPr>
          <w:b/>
          <w:noProof/>
        </w:rPr>
        <w:t>Адаптация поведения робота</w:t>
      </w:r>
      <w:r w:rsidR="002B5A1E">
        <w:rPr>
          <w:b/>
          <w:noProof/>
        </w:rPr>
        <w:t xml:space="preserve"> исходит из того, что</w:t>
      </w:r>
      <w:r w:rsidR="00555B86" w:rsidRPr="00555B86">
        <w:rPr>
          <w:b/>
          <w:noProof/>
        </w:rPr>
        <w:t>:</w:t>
      </w:r>
    </w:p>
    <w:p w:rsidR="00454D09" w:rsidRDefault="00454D09" w:rsidP="00454D09">
      <w:r>
        <w:t>В традиционном исполнении кобот функционирует по неизменным алгоритмам, не учитывающим состояние человека пр</w:t>
      </w:r>
      <w:r w:rsidR="006B34AA">
        <w:t>и длительной работе</w:t>
      </w:r>
      <w:r>
        <w:t>. В результате параметры безопасности, заложенные в программу робота, перестают соответствовать реальным возможностям утомленного оператора, что повышает риск ошибок и количество потенциально опасных ситуаций при совместной деятельности.</w:t>
      </w:r>
    </w:p>
    <w:p w:rsidR="00977241" w:rsidRPr="00BB120A" w:rsidRDefault="00977241" w:rsidP="00454D09">
      <w:r>
        <w:t xml:space="preserve">И нами </w:t>
      </w:r>
      <w:proofErr w:type="gramStart"/>
      <w:r>
        <w:t>предложены</w:t>
      </w:r>
      <w:proofErr w:type="gramEnd"/>
      <w:r w:rsidR="00BB120A">
        <w:t xml:space="preserve"> решение в виде</w:t>
      </w:r>
      <w:r w:rsidRPr="00BB120A">
        <w:t>:</w:t>
      </w:r>
    </w:p>
    <w:p w:rsidR="00B5476A" w:rsidRPr="00CE5273" w:rsidRDefault="00B5476A" w:rsidP="00B5476A">
      <w:pPr>
        <w:pStyle w:val="af4"/>
        <w:numPr>
          <w:ilvl w:val="0"/>
          <w:numId w:val="5"/>
        </w:numPr>
        <w:rPr>
          <w:u w:val="single"/>
        </w:rPr>
      </w:pPr>
      <w:r w:rsidRPr="00CE5273">
        <w:rPr>
          <w:u w:val="single"/>
        </w:rPr>
        <w:t>Механизм</w:t>
      </w:r>
      <w:r w:rsidR="00BB120A">
        <w:rPr>
          <w:u w:val="single"/>
        </w:rPr>
        <w:t>а</w:t>
      </w:r>
      <w:r w:rsidRPr="00CE5273">
        <w:rPr>
          <w:u w:val="single"/>
        </w:rPr>
        <w:t xml:space="preserve"> адаптации в виде коррекции</w:t>
      </w:r>
      <w:r w:rsidR="006B34AA" w:rsidRPr="00CE5273">
        <w:rPr>
          <w:u w:val="single"/>
        </w:rPr>
        <w:t xml:space="preserve"> </w:t>
      </w:r>
      <w:r w:rsidR="00456102">
        <w:rPr>
          <w:u w:val="single"/>
        </w:rPr>
        <w:t>скорости перемещений</w:t>
      </w:r>
    </w:p>
    <w:p w:rsidR="006B34AA" w:rsidRDefault="00BB120A" w:rsidP="006B34AA">
      <w:pPr>
        <w:pStyle w:val="af4"/>
        <w:numPr>
          <w:ilvl w:val="0"/>
          <w:numId w:val="5"/>
        </w:numPr>
      </w:pPr>
      <w:r>
        <w:rPr>
          <w:u w:val="single"/>
        </w:rPr>
        <w:t>Пространственной адаптации</w:t>
      </w:r>
      <w:r w:rsidR="00454D09" w:rsidRPr="00CE5273">
        <w:rPr>
          <w:u w:val="single"/>
        </w:rPr>
        <w:t xml:space="preserve"> защитных зон</w:t>
      </w:r>
      <w:r w:rsidR="00977241">
        <w:t>.</w:t>
      </w:r>
    </w:p>
    <w:p w:rsidR="00FA514D" w:rsidRDefault="00FA514D" w:rsidP="00FA514D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>
        <w:rPr>
          <w:highlight w:val="yellow"/>
        </w:rPr>
        <w:t xml:space="preserve"> (Структура системы</w:t>
      </w:r>
      <w:r w:rsidR="008A3C26" w:rsidRPr="008A3C26">
        <w:rPr>
          <w:highlight w:val="yellow"/>
        </w:rPr>
        <w:t xml:space="preserve">/ </w:t>
      </w:r>
      <w:r w:rsidR="008A3C26">
        <w:rPr>
          <w:highlight w:val="yellow"/>
        </w:rPr>
        <w:t>С4-контейнер</w:t>
      </w:r>
      <w:r w:rsidRPr="0074332B">
        <w:rPr>
          <w:highlight w:val="yellow"/>
        </w:rPr>
        <w:t>)</w:t>
      </w:r>
    </w:p>
    <w:p w:rsidR="00575672" w:rsidRPr="00575672" w:rsidRDefault="00575672" w:rsidP="00575672">
      <w:pPr>
        <w:rPr>
          <w:highlight w:val="yellow"/>
        </w:rPr>
      </w:pPr>
      <w:r w:rsidRPr="00575672">
        <w:rPr>
          <w:highlight w:val="lightGray"/>
        </w:rPr>
        <w:t>Я:</w:t>
      </w:r>
      <w:r w:rsidRPr="00575672">
        <w:t xml:space="preserve"> На рисунке можете наблюдать внутреннюю архитектуру программного решения</w:t>
      </w:r>
      <w:r>
        <w:t>.</w:t>
      </w:r>
      <w:r w:rsidRPr="00575672">
        <w:t xml:space="preserve"> </w:t>
      </w:r>
    </w:p>
    <w:p w:rsidR="008930A1" w:rsidRPr="000C4EB2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FA514D">
        <w:rPr>
          <w:highlight w:val="yellow"/>
        </w:rPr>
        <w:t xml:space="preserve"> (Видео демонстрация</w:t>
      </w:r>
      <w:r w:rsidR="0074332B" w:rsidRPr="0074332B">
        <w:rPr>
          <w:highlight w:val="yellow"/>
        </w:rPr>
        <w:t>)</w:t>
      </w:r>
    </w:p>
    <w:p w:rsidR="001743FC" w:rsidRPr="001743FC" w:rsidRDefault="00112B06" w:rsidP="0094509C">
      <w:pPr>
        <w:pStyle w:val="af4"/>
        <w:ind w:left="0"/>
      </w:pPr>
      <w:r w:rsidRPr="00575672">
        <w:rPr>
          <w:highlight w:val="lightGray"/>
        </w:rPr>
        <w:t>Я:</w:t>
      </w:r>
      <w:r w:rsidRPr="00575672">
        <w:t xml:space="preserve"> </w:t>
      </w:r>
      <w:r w:rsidR="001743FC" w:rsidRPr="001743FC">
        <w:t xml:space="preserve">Значение скорости и размеры зон </w:t>
      </w:r>
      <w:r w:rsidR="0094509C">
        <w:t xml:space="preserve">безопасности </w:t>
      </w:r>
      <w:r w:rsidR="001743FC" w:rsidRPr="001743FC">
        <w:t>выбраны исключительно для наглядности</w:t>
      </w:r>
      <w:r w:rsidR="00575672">
        <w:t>.</w:t>
      </w:r>
    </w:p>
    <w:p w:rsidR="00BD31E7" w:rsidRDefault="00BD31E7" w:rsidP="00BD31E7">
      <w:pPr>
        <w:pStyle w:val="af4"/>
        <w:ind w:left="1069" w:firstLine="0"/>
        <w:rPr>
          <w:u w:val="single"/>
        </w:rPr>
      </w:pPr>
      <w:r w:rsidRPr="00BD31E7">
        <w:rPr>
          <w:u w:val="single"/>
        </w:rPr>
        <w:t>Логика</w:t>
      </w:r>
      <w:r w:rsidR="00112B06">
        <w:rPr>
          <w:u w:val="single"/>
        </w:rPr>
        <w:t xml:space="preserve"> работы</w:t>
      </w:r>
      <w:r w:rsidRPr="00BD31E7">
        <w:rPr>
          <w:u w:val="single"/>
        </w:rPr>
        <w:t>:</w:t>
      </w:r>
    </w:p>
    <w:p w:rsidR="001743FC" w:rsidRDefault="001743FC" w:rsidP="001743FC">
      <w:pPr>
        <w:pStyle w:val="af4"/>
        <w:ind w:left="0"/>
      </w:pPr>
      <w:r w:rsidRPr="001743FC">
        <w:lastRenderedPageBreak/>
        <w:t>Каждые 5 минут отправляется запрос в модель машинного обучения, содержащий временной штам</w:t>
      </w:r>
      <w:r>
        <w:t>п,</w:t>
      </w:r>
      <w:r w:rsidRPr="001743FC">
        <w:t xml:space="preserve"> смещенный на 20 минут, для прогнозирования будущего состояния оператора.</w:t>
      </w:r>
    </w:p>
    <w:p w:rsidR="001743FC" w:rsidRDefault="001743FC" w:rsidP="001743FC">
      <w:pPr>
        <w:pStyle w:val="af4"/>
        <w:ind w:left="0"/>
      </w:pPr>
      <w:r>
        <w:t>Если модель вернет, что операто</w:t>
      </w:r>
      <w:bookmarkStart w:id="0" w:name="_GoBack"/>
      <w:bookmarkEnd w:id="0"/>
      <w:r>
        <w:t>р  будет умеренно утомлен, то запуститься адаптация интерфейса.</w:t>
      </w:r>
    </w:p>
    <w:p w:rsidR="001743FC" w:rsidRPr="001743FC" w:rsidRDefault="001743FC" w:rsidP="003A454E">
      <w:pPr>
        <w:pStyle w:val="af4"/>
        <w:ind w:left="0"/>
      </w:pPr>
      <w:r>
        <w:t xml:space="preserve">А если мы получим класс выраженной усталости, то будет адаптирован как </w:t>
      </w:r>
      <w:r w:rsidR="003A454E">
        <w:t>интерфейс,</w:t>
      </w:r>
      <w:r>
        <w:t xml:space="preserve"> так и поведение робота</w:t>
      </w:r>
    </w:p>
    <w:p w:rsidR="008930A1" w:rsidRDefault="008930A1" w:rsidP="008930A1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FA514D">
        <w:rPr>
          <w:highlight w:val="yellow"/>
        </w:rPr>
        <w:t xml:space="preserve"> (Графики</w:t>
      </w:r>
      <w:r w:rsidR="003C682B">
        <w:rPr>
          <w:highlight w:val="yellow"/>
        </w:rPr>
        <w:t xml:space="preserve"> сгенерированных данных</w:t>
      </w:r>
      <w:r w:rsidR="0074332B" w:rsidRPr="0074332B">
        <w:rPr>
          <w:highlight w:val="yellow"/>
        </w:rPr>
        <w:t>)</w:t>
      </w:r>
    </w:p>
    <w:p w:rsidR="003A454E" w:rsidRDefault="003A454E" w:rsidP="003A454E">
      <w:r w:rsidRPr="003A454E">
        <w:rPr>
          <w:highlight w:val="lightGray"/>
        </w:rPr>
        <w:t>Я:</w:t>
      </w:r>
      <w:r>
        <w:t xml:space="preserve"> Для отладки и первичной верификации были сгенерированы данные опросов в течение рабочей смены на основе представленной ранее математической модели.</w:t>
      </w:r>
    </w:p>
    <w:p w:rsidR="003A454E" w:rsidRDefault="003A454E" w:rsidP="003A454E">
      <w:r>
        <w:t>В</w:t>
      </w:r>
      <w:r w:rsidR="00A91A36">
        <w:t xml:space="preserve"> период с </w:t>
      </w:r>
      <w:r>
        <w:t>14 до 15 был обеденный перерыв, послуживший восстановлению показателей оператора.</w:t>
      </w:r>
    </w:p>
    <w:p w:rsidR="003A454E" w:rsidRDefault="003A454E" w:rsidP="003A454E">
      <w:r>
        <w:t>Также на значения был наложен шум и корректировка под сложность</w:t>
      </w:r>
    </w:p>
    <w:p w:rsidR="003A454E" w:rsidRPr="003A454E" w:rsidRDefault="003A454E" w:rsidP="003A454E">
      <w:r>
        <w:t>На рисунках показаны результирующие значения опросов сгенерированных за 8 рабочих недель.</w:t>
      </w:r>
    </w:p>
    <w:p w:rsidR="003C682B" w:rsidRDefault="003C682B" w:rsidP="003C682B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>
        <w:rPr>
          <w:highlight w:val="yellow"/>
        </w:rPr>
        <w:t xml:space="preserve"> (Графики</w:t>
      </w:r>
      <w:r>
        <w:rPr>
          <w:highlight w:val="yellow"/>
        </w:rPr>
        <w:t xml:space="preserve"> динамики применения адаптации</w:t>
      </w:r>
      <w:r w:rsidRPr="0074332B">
        <w:rPr>
          <w:highlight w:val="yellow"/>
        </w:rPr>
        <w:t>)</w:t>
      </w:r>
    </w:p>
    <w:p w:rsidR="003C682B" w:rsidRPr="003C682B" w:rsidRDefault="003C682B" w:rsidP="00B56CCD">
      <w:r w:rsidRPr="003C682B">
        <w:rPr>
          <w:highlight w:val="lightGray"/>
        </w:rPr>
        <w:t>Я:</w:t>
      </w:r>
      <w:r>
        <w:t xml:space="preserve"> М</w:t>
      </w:r>
      <w:r w:rsidR="00BB120A">
        <w:t xml:space="preserve">ы можем наблюдать динамику на </w:t>
      </w:r>
      <w:r>
        <w:t>данных полученных за виртуальный месяц работы системы.</w:t>
      </w:r>
    </w:p>
    <w:p w:rsidR="003C682B" w:rsidRDefault="003C682B" w:rsidP="003C682B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>
        <w:rPr>
          <w:highlight w:val="yellow"/>
        </w:rPr>
        <w:t xml:space="preserve"> (Графики</w:t>
      </w:r>
      <w:r>
        <w:rPr>
          <w:highlight w:val="yellow"/>
        </w:rPr>
        <w:t xml:space="preserve"> влияния  сложности задачи</w:t>
      </w:r>
      <w:r w:rsidRPr="0074332B">
        <w:rPr>
          <w:highlight w:val="yellow"/>
        </w:rPr>
        <w:t>)</w:t>
      </w:r>
    </w:p>
    <w:p w:rsidR="003C682B" w:rsidRPr="003C682B" w:rsidRDefault="003C682B" w:rsidP="00B56CCD">
      <w:r>
        <w:t xml:space="preserve"> </w:t>
      </w:r>
      <w:r w:rsidRPr="003C682B">
        <w:rPr>
          <w:highlight w:val="lightGray"/>
        </w:rPr>
        <w:t>Я:</w:t>
      </w:r>
      <w:r w:rsidRPr="003C682B">
        <w:t xml:space="preserve"> </w:t>
      </w:r>
      <w:r>
        <w:t>На этом рисунке мы можем видеть влияние сложности задачи на  вероятность класса нормальной работоспособности.</w:t>
      </w:r>
    </w:p>
    <w:p w:rsidR="00EE3B46" w:rsidRDefault="00EE3B46" w:rsidP="00EE3B46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 (</w:t>
      </w:r>
      <w:r>
        <w:rPr>
          <w:bCs/>
          <w:highlight w:val="yellow"/>
        </w:rPr>
        <w:t>Заключение</w:t>
      </w:r>
      <w:r w:rsidRPr="0074332B">
        <w:rPr>
          <w:highlight w:val="yellow"/>
        </w:rPr>
        <w:t>)</w:t>
      </w:r>
    </w:p>
    <w:p w:rsidR="00EE3B46" w:rsidRPr="00D77682" w:rsidRDefault="00D77682" w:rsidP="00D77682">
      <w:pPr>
        <w:rPr>
          <w:highlight w:val="lightGray"/>
        </w:rPr>
      </w:pPr>
      <w:r w:rsidRPr="00D77682">
        <w:rPr>
          <w:highlight w:val="lightGray"/>
        </w:rPr>
        <w:t>Я:</w:t>
      </w:r>
      <w:r w:rsidRPr="00D77682">
        <w:t xml:space="preserve"> На слайде перечислены результаты проделанной работы</w:t>
      </w:r>
    </w:p>
    <w:p w:rsidR="00EE3B46" w:rsidRDefault="00EE3B46" w:rsidP="00EE3B46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 (</w:t>
      </w:r>
      <w:r w:rsidRPr="0074332B">
        <w:rPr>
          <w:bCs/>
          <w:highlight w:val="yellow"/>
        </w:rPr>
        <w:t>Апробация результатов работы</w:t>
      </w:r>
      <w:r w:rsidRPr="0074332B">
        <w:rPr>
          <w:highlight w:val="yellow"/>
        </w:rPr>
        <w:t>)</w:t>
      </w:r>
    </w:p>
    <w:p w:rsidR="008930A1" w:rsidRPr="0074332B" w:rsidRDefault="00D77682" w:rsidP="003A454E">
      <w:r w:rsidRPr="00D77682">
        <w:rPr>
          <w:highlight w:val="lightGray"/>
        </w:rPr>
        <w:t>Я:</w:t>
      </w:r>
      <w:r>
        <w:t xml:space="preserve"> На данном слайде можете ознакомиться со списком деятельности в качестве апробации результатов.</w:t>
      </w:r>
    </w:p>
    <w:p w:rsidR="008930A1" w:rsidRPr="003A454E" w:rsidRDefault="008930A1" w:rsidP="003A454E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</w:t>
      </w:r>
      <w:r w:rsidR="0074332B" w:rsidRPr="0074332B">
        <w:rPr>
          <w:highlight w:val="yellow"/>
        </w:rPr>
        <w:t xml:space="preserve"> (Спасибо за внимание)</w:t>
      </w:r>
    </w:p>
    <w:p w:rsidR="00630752" w:rsidRDefault="00630752" w:rsidP="00630752">
      <w:pPr>
        <w:pStyle w:val="af4"/>
        <w:numPr>
          <w:ilvl w:val="0"/>
          <w:numId w:val="1"/>
        </w:numPr>
        <w:rPr>
          <w:highlight w:val="yellow"/>
        </w:rPr>
      </w:pPr>
      <w:r w:rsidRPr="0074332B">
        <w:rPr>
          <w:highlight w:val="yellow"/>
        </w:rPr>
        <w:t>Слайд (ПЗК кинематика робота)</w:t>
      </w:r>
    </w:p>
    <w:p w:rsidR="008930A1" w:rsidRPr="001802E6" w:rsidRDefault="008930A1" w:rsidP="001802E6">
      <w:pPr>
        <w:spacing w:after="200" w:line="276" w:lineRule="auto"/>
        <w:ind w:firstLine="0"/>
        <w:jc w:val="left"/>
        <w:rPr>
          <w:highlight w:val="yellow"/>
        </w:rPr>
      </w:pPr>
    </w:p>
    <w:sectPr w:rsidR="008930A1" w:rsidRPr="001802E6">
      <w:footerReference w:type="default" r:id="rId9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20FF5" w:rsidRDefault="00520FF5" w:rsidP="00757024">
      <w:pPr>
        <w:spacing w:line="240" w:lineRule="auto"/>
      </w:pPr>
      <w:r>
        <w:separator/>
      </w:r>
    </w:p>
  </w:endnote>
  <w:endnote w:type="continuationSeparator" w:id="0">
    <w:p w:rsidR="00520FF5" w:rsidRDefault="00520FF5" w:rsidP="0075702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813450076"/>
      <w:docPartObj>
        <w:docPartGallery w:val="Page Numbers (Bottom of Page)"/>
        <w:docPartUnique/>
      </w:docPartObj>
    </w:sdtPr>
    <w:sdtEndPr/>
    <w:sdtContent>
      <w:p w:rsidR="00757024" w:rsidRDefault="00757024">
        <w:pPr>
          <w:pStyle w:val="a7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12B06">
          <w:rPr>
            <w:noProof/>
          </w:rPr>
          <w:t>1</w:t>
        </w:r>
        <w:r>
          <w:fldChar w:fldCharType="end"/>
        </w:r>
      </w:p>
    </w:sdtContent>
  </w:sdt>
  <w:p w:rsidR="00757024" w:rsidRDefault="00757024">
    <w:pPr>
      <w:pStyle w:val="a7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20FF5" w:rsidRDefault="00520FF5" w:rsidP="00757024">
      <w:pPr>
        <w:spacing w:line="240" w:lineRule="auto"/>
      </w:pPr>
      <w:r>
        <w:separator/>
      </w:r>
    </w:p>
  </w:footnote>
  <w:footnote w:type="continuationSeparator" w:id="0">
    <w:p w:rsidR="00520FF5" w:rsidRDefault="00520FF5" w:rsidP="0075702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41387F"/>
    <w:multiLevelType w:val="hybridMultilevel"/>
    <w:tmpl w:val="46A6A94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10C74C17"/>
    <w:multiLevelType w:val="hybridMultilevel"/>
    <w:tmpl w:val="B248E98A"/>
    <w:lvl w:ilvl="0" w:tplc="4898662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>
    <w:nsid w:val="250B51F9"/>
    <w:multiLevelType w:val="hybridMultilevel"/>
    <w:tmpl w:val="4C608144"/>
    <w:lvl w:ilvl="0" w:tplc="EEB4247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>
    <w:nsid w:val="513231BD"/>
    <w:multiLevelType w:val="hybridMultilevel"/>
    <w:tmpl w:val="C6901636"/>
    <w:lvl w:ilvl="0" w:tplc="6B528646">
      <w:start w:val="1"/>
      <w:numFmt w:val="decimal"/>
      <w:lvlText w:val="%1)"/>
      <w:lvlJc w:val="left"/>
      <w:pPr>
        <w:ind w:left="1069" w:hanging="360"/>
      </w:p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>
      <w:start w:val="1"/>
      <w:numFmt w:val="lowerRoman"/>
      <w:lvlText w:val="%3."/>
      <w:lvlJc w:val="right"/>
      <w:pPr>
        <w:ind w:left="2509" w:hanging="180"/>
      </w:pPr>
    </w:lvl>
    <w:lvl w:ilvl="3" w:tplc="0419000F">
      <w:start w:val="1"/>
      <w:numFmt w:val="decimal"/>
      <w:lvlText w:val="%4."/>
      <w:lvlJc w:val="left"/>
      <w:pPr>
        <w:ind w:left="3229" w:hanging="360"/>
      </w:pPr>
    </w:lvl>
    <w:lvl w:ilvl="4" w:tplc="04190019">
      <w:start w:val="1"/>
      <w:numFmt w:val="lowerLetter"/>
      <w:lvlText w:val="%5."/>
      <w:lvlJc w:val="left"/>
      <w:pPr>
        <w:ind w:left="3949" w:hanging="360"/>
      </w:pPr>
    </w:lvl>
    <w:lvl w:ilvl="5" w:tplc="0419001B">
      <w:start w:val="1"/>
      <w:numFmt w:val="lowerRoman"/>
      <w:lvlText w:val="%6."/>
      <w:lvlJc w:val="right"/>
      <w:pPr>
        <w:ind w:left="4669" w:hanging="180"/>
      </w:pPr>
    </w:lvl>
    <w:lvl w:ilvl="6" w:tplc="0419000F">
      <w:start w:val="1"/>
      <w:numFmt w:val="decimal"/>
      <w:lvlText w:val="%7."/>
      <w:lvlJc w:val="left"/>
      <w:pPr>
        <w:ind w:left="5389" w:hanging="360"/>
      </w:pPr>
    </w:lvl>
    <w:lvl w:ilvl="7" w:tplc="04190019">
      <w:start w:val="1"/>
      <w:numFmt w:val="lowerLetter"/>
      <w:lvlText w:val="%8."/>
      <w:lvlJc w:val="left"/>
      <w:pPr>
        <w:ind w:left="6109" w:hanging="360"/>
      </w:pPr>
    </w:lvl>
    <w:lvl w:ilvl="8" w:tplc="0419001B">
      <w:start w:val="1"/>
      <w:numFmt w:val="lowerRoman"/>
      <w:lvlText w:val="%9."/>
      <w:lvlJc w:val="right"/>
      <w:pPr>
        <w:ind w:left="6829" w:hanging="180"/>
      </w:pPr>
    </w:lvl>
  </w:abstractNum>
  <w:abstractNum w:abstractNumId="4">
    <w:nsid w:val="72DB1633"/>
    <w:multiLevelType w:val="hybridMultilevel"/>
    <w:tmpl w:val="907A00B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SortMethod w:val="00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1FF3"/>
    <w:rsid w:val="00000E85"/>
    <w:rsid w:val="0000760B"/>
    <w:rsid w:val="000104BC"/>
    <w:rsid w:val="00054195"/>
    <w:rsid w:val="00063030"/>
    <w:rsid w:val="000816DC"/>
    <w:rsid w:val="0008541A"/>
    <w:rsid w:val="00093254"/>
    <w:rsid w:val="0009393B"/>
    <w:rsid w:val="000C331B"/>
    <w:rsid w:val="000C4EB2"/>
    <w:rsid w:val="00102288"/>
    <w:rsid w:val="0011072E"/>
    <w:rsid w:val="00112B06"/>
    <w:rsid w:val="0014002C"/>
    <w:rsid w:val="00157A3B"/>
    <w:rsid w:val="00167755"/>
    <w:rsid w:val="0017098B"/>
    <w:rsid w:val="001743FC"/>
    <w:rsid w:val="001802E6"/>
    <w:rsid w:val="00184473"/>
    <w:rsid w:val="00184B21"/>
    <w:rsid w:val="001A481D"/>
    <w:rsid w:val="001D426B"/>
    <w:rsid w:val="002079F0"/>
    <w:rsid w:val="0026503A"/>
    <w:rsid w:val="0028095A"/>
    <w:rsid w:val="00290A30"/>
    <w:rsid w:val="002A3A66"/>
    <w:rsid w:val="002B1465"/>
    <w:rsid w:val="002B581C"/>
    <w:rsid w:val="002B5A1E"/>
    <w:rsid w:val="002F2275"/>
    <w:rsid w:val="002F6EBA"/>
    <w:rsid w:val="002F74C5"/>
    <w:rsid w:val="00331365"/>
    <w:rsid w:val="00332574"/>
    <w:rsid w:val="00340D79"/>
    <w:rsid w:val="003A454E"/>
    <w:rsid w:val="003C682B"/>
    <w:rsid w:val="00407393"/>
    <w:rsid w:val="004478C5"/>
    <w:rsid w:val="00454D09"/>
    <w:rsid w:val="00456102"/>
    <w:rsid w:val="004E3DBF"/>
    <w:rsid w:val="005055E5"/>
    <w:rsid w:val="00520FF5"/>
    <w:rsid w:val="005542ED"/>
    <w:rsid w:val="00555B86"/>
    <w:rsid w:val="00560213"/>
    <w:rsid w:val="00566EE2"/>
    <w:rsid w:val="00575672"/>
    <w:rsid w:val="005940ED"/>
    <w:rsid w:val="005A2D49"/>
    <w:rsid w:val="005C4D7F"/>
    <w:rsid w:val="005E1BB2"/>
    <w:rsid w:val="00622B51"/>
    <w:rsid w:val="00630752"/>
    <w:rsid w:val="006366B5"/>
    <w:rsid w:val="006510A4"/>
    <w:rsid w:val="006A733F"/>
    <w:rsid w:val="006B34AA"/>
    <w:rsid w:val="007130F2"/>
    <w:rsid w:val="0074332B"/>
    <w:rsid w:val="00757024"/>
    <w:rsid w:val="007854BC"/>
    <w:rsid w:val="007B72E9"/>
    <w:rsid w:val="00820788"/>
    <w:rsid w:val="00821809"/>
    <w:rsid w:val="0083596E"/>
    <w:rsid w:val="008409CA"/>
    <w:rsid w:val="008524CD"/>
    <w:rsid w:val="00864FD3"/>
    <w:rsid w:val="0088262D"/>
    <w:rsid w:val="00892ED2"/>
    <w:rsid w:val="008930A1"/>
    <w:rsid w:val="0089794B"/>
    <w:rsid w:val="008A3C26"/>
    <w:rsid w:val="008B1641"/>
    <w:rsid w:val="008D6615"/>
    <w:rsid w:val="008D6990"/>
    <w:rsid w:val="008F0672"/>
    <w:rsid w:val="00920DAB"/>
    <w:rsid w:val="0092105E"/>
    <w:rsid w:val="009346C8"/>
    <w:rsid w:val="009364CC"/>
    <w:rsid w:val="0094509C"/>
    <w:rsid w:val="00977241"/>
    <w:rsid w:val="009B6590"/>
    <w:rsid w:val="009C1700"/>
    <w:rsid w:val="009D7C91"/>
    <w:rsid w:val="009F1FF3"/>
    <w:rsid w:val="00A03098"/>
    <w:rsid w:val="00A12096"/>
    <w:rsid w:val="00A53206"/>
    <w:rsid w:val="00A91A36"/>
    <w:rsid w:val="00AA751A"/>
    <w:rsid w:val="00AC102A"/>
    <w:rsid w:val="00AC3B51"/>
    <w:rsid w:val="00AE6EB6"/>
    <w:rsid w:val="00AF2FBB"/>
    <w:rsid w:val="00AF63DD"/>
    <w:rsid w:val="00B02AA3"/>
    <w:rsid w:val="00B125F6"/>
    <w:rsid w:val="00B44FF2"/>
    <w:rsid w:val="00B5476A"/>
    <w:rsid w:val="00B56CCD"/>
    <w:rsid w:val="00B62703"/>
    <w:rsid w:val="00BB120A"/>
    <w:rsid w:val="00BC661D"/>
    <w:rsid w:val="00BD31E7"/>
    <w:rsid w:val="00C00323"/>
    <w:rsid w:val="00C03D72"/>
    <w:rsid w:val="00C26092"/>
    <w:rsid w:val="00C2682D"/>
    <w:rsid w:val="00C540B7"/>
    <w:rsid w:val="00C5547A"/>
    <w:rsid w:val="00C9743D"/>
    <w:rsid w:val="00CA6601"/>
    <w:rsid w:val="00CD7DBF"/>
    <w:rsid w:val="00CE5273"/>
    <w:rsid w:val="00D1600A"/>
    <w:rsid w:val="00D33D2A"/>
    <w:rsid w:val="00D4274D"/>
    <w:rsid w:val="00D71267"/>
    <w:rsid w:val="00D72D62"/>
    <w:rsid w:val="00D77682"/>
    <w:rsid w:val="00E12FA8"/>
    <w:rsid w:val="00E261E1"/>
    <w:rsid w:val="00E30395"/>
    <w:rsid w:val="00E53EFE"/>
    <w:rsid w:val="00E915D9"/>
    <w:rsid w:val="00EB2C08"/>
    <w:rsid w:val="00EC2A47"/>
    <w:rsid w:val="00EC6FF4"/>
    <w:rsid w:val="00ED3FE8"/>
    <w:rsid w:val="00EE0404"/>
    <w:rsid w:val="00EE3B46"/>
    <w:rsid w:val="00EE58BD"/>
    <w:rsid w:val="00EF1AD3"/>
    <w:rsid w:val="00F12C15"/>
    <w:rsid w:val="00F35FBB"/>
    <w:rsid w:val="00F47A4C"/>
    <w:rsid w:val="00F524C9"/>
    <w:rsid w:val="00F653A8"/>
    <w:rsid w:val="00F668FE"/>
    <w:rsid w:val="00F83946"/>
    <w:rsid w:val="00FA514D"/>
    <w:rsid w:val="00FD5D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3A66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09393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09393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09393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unhideWhenUsed/>
    <w:qFormat/>
    <w:rsid w:val="0009393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09393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n">
    <w:name w:val="mn"/>
    <w:basedOn w:val="a0"/>
    <w:rsid w:val="0009393B"/>
  </w:style>
  <w:style w:type="character" w:customStyle="1" w:styleId="10">
    <w:name w:val="Заголовок 1 Знак"/>
    <w:basedOn w:val="a0"/>
    <w:link w:val="1"/>
    <w:uiPriority w:val="99"/>
    <w:rsid w:val="00093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39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09393B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customStyle="1" w:styleId="40">
    <w:name w:val="Заголовок 4 Знак"/>
    <w:basedOn w:val="a0"/>
    <w:link w:val="4"/>
    <w:uiPriority w:val="99"/>
    <w:rsid w:val="000939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09393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11">
    <w:name w:val="toc 1"/>
    <w:basedOn w:val="a"/>
    <w:next w:val="a"/>
    <w:autoRedefine/>
    <w:uiPriority w:val="39"/>
    <w:qFormat/>
    <w:rsid w:val="0009393B"/>
    <w:pPr>
      <w:spacing w:after="100"/>
    </w:pPr>
    <w:rPr>
      <w:rFonts w:eastAsiaTheme="minorEastAsia"/>
    </w:rPr>
  </w:style>
  <w:style w:type="paragraph" w:styleId="21">
    <w:name w:val="toc 2"/>
    <w:basedOn w:val="a"/>
    <w:next w:val="a"/>
    <w:autoRedefine/>
    <w:uiPriority w:val="39"/>
    <w:unhideWhenUsed/>
    <w:qFormat/>
    <w:rsid w:val="0009393B"/>
    <w:pPr>
      <w:spacing w:after="100"/>
      <w:ind w:left="220"/>
    </w:pPr>
    <w:rPr>
      <w:rFonts w:eastAsiaTheme="minorEastAsia"/>
    </w:rPr>
  </w:style>
  <w:style w:type="paragraph" w:styleId="31">
    <w:name w:val="toc 3"/>
    <w:basedOn w:val="a"/>
    <w:next w:val="a"/>
    <w:autoRedefine/>
    <w:uiPriority w:val="39"/>
    <w:unhideWhenUsed/>
    <w:qFormat/>
    <w:rsid w:val="0009393B"/>
    <w:pPr>
      <w:spacing w:after="100"/>
      <w:ind w:left="440"/>
    </w:pPr>
  </w:style>
  <w:style w:type="paragraph" w:styleId="a3">
    <w:name w:val="footnote text"/>
    <w:basedOn w:val="a"/>
    <w:link w:val="a4"/>
    <w:uiPriority w:val="99"/>
    <w:semiHidden/>
    <w:unhideWhenUsed/>
    <w:rsid w:val="000939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09393B"/>
    <w:rPr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9393B"/>
  </w:style>
  <w:style w:type="paragraph" w:styleId="a7">
    <w:name w:val="footer"/>
    <w:basedOn w:val="a"/>
    <w:link w:val="a8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393B"/>
  </w:style>
  <w:style w:type="paragraph" w:styleId="a9">
    <w:name w:val="caption"/>
    <w:basedOn w:val="a"/>
    <w:next w:val="a"/>
    <w:uiPriority w:val="35"/>
    <w:semiHidden/>
    <w:unhideWhenUsed/>
    <w:qFormat/>
    <w:rsid w:val="0009393B"/>
    <w:rPr>
      <w:b/>
      <w:bCs/>
      <w:color w:val="4F81BD" w:themeColor="accent1"/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09393B"/>
    <w:rPr>
      <w:vertAlign w:val="superscript"/>
    </w:rPr>
  </w:style>
  <w:style w:type="character" w:styleId="ab">
    <w:name w:val="line number"/>
    <w:basedOn w:val="a0"/>
    <w:uiPriority w:val="99"/>
    <w:semiHidden/>
    <w:unhideWhenUsed/>
    <w:rsid w:val="0009393B"/>
  </w:style>
  <w:style w:type="paragraph" w:styleId="ac">
    <w:name w:val="Body Text"/>
    <w:basedOn w:val="a"/>
    <w:link w:val="ad"/>
    <w:uiPriority w:val="99"/>
    <w:rsid w:val="0009393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09393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Hyperlink"/>
    <w:basedOn w:val="a0"/>
    <w:uiPriority w:val="99"/>
    <w:unhideWhenUsed/>
    <w:rsid w:val="0009393B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09393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9393B"/>
    <w:rPr>
      <w:rFonts w:ascii="Tahoma" w:hAnsi="Tahoma" w:cs="Tahoma"/>
      <w:sz w:val="16"/>
      <w:szCs w:val="16"/>
    </w:rPr>
  </w:style>
  <w:style w:type="table" w:styleId="af1">
    <w:name w:val="Table Grid"/>
    <w:basedOn w:val="a1"/>
    <w:uiPriority w:val="59"/>
    <w:rsid w:val="000939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Placeholder Text"/>
    <w:basedOn w:val="a0"/>
    <w:uiPriority w:val="99"/>
    <w:semiHidden/>
    <w:rsid w:val="0009393B"/>
    <w:rPr>
      <w:color w:val="808080"/>
    </w:rPr>
  </w:style>
  <w:style w:type="paragraph" w:styleId="af3">
    <w:name w:val="No Spacing"/>
    <w:uiPriority w:val="1"/>
    <w:unhideWhenUsed/>
    <w:qFormat/>
    <w:rsid w:val="0009393B"/>
    <w:pPr>
      <w:spacing w:after="0" w:line="240" w:lineRule="auto"/>
    </w:pPr>
  </w:style>
  <w:style w:type="paragraph" w:styleId="af4">
    <w:name w:val="List Paragraph"/>
    <w:basedOn w:val="a"/>
    <w:uiPriority w:val="34"/>
    <w:unhideWhenUsed/>
    <w:qFormat/>
    <w:rsid w:val="0009393B"/>
    <w:pPr>
      <w:ind w:left="720"/>
      <w:contextualSpacing/>
    </w:pPr>
  </w:style>
  <w:style w:type="paragraph" w:styleId="af5">
    <w:name w:val="TOC Heading"/>
    <w:basedOn w:val="1"/>
    <w:next w:val="a"/>
    <w:uiPriority w:val="39"/>
    <w:unhideWhenUsed/>
    <w:qFormat/>
    <w:rsid w:val="0009393B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af6">
    <w:name w:val="Normal (Web)"/>
    <w:basedOn w:val="a"/>
    <w:uiPriority w:val="99"/>
    <w:semiHidden/>
    <w:unhideWhenUsed/>
    <w:rsid w:val="009C1700"/>
    <w:pPr>
      <w:spacing w:before="100" w:beforeAutospacing="1" w:after="100" w:afterAutospacing="1" w:line="240" w:lineRule="auto"/>
      <w:ind w:firstLine="0"/>
      <w:jc w:val="left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="Times New Roman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uiPriority="9" w:qFormat="1"/>
    <w:lsdException w:name="heading 3" w:qFormat="1"/>
    <w:lsdException w:name="heading 4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3A66"/>
    <w:pPr>
      <w:spacing w:after="0" w:line="360" w:lineRule="auto"/>
      <w:ind w:firstLine="709"/>
      <w:jc w:val="both"/>
    </w:pPr>
    <w:rPr>
      <w:rFonts w:ascii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9"/>
    <w:qFormat/>
    <w:rsid w:val="0009393B"/>
    <w:pPr>
      <w:keepNext/>
      <w:widowControl w:val="0"/>
      <w:autoSpaceDE w:val="0"/>
      <w:autoSpaceDN w:val="0"/>
      <w:adjustRightInd w:val="0"/>
      <w:jc w:val="center"/>
      <w:outlineLvl w:val="0"/>
    </w:pPr>
    <w:rPr>
      <w:b/>
      <w:bCs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09393B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9"/>
    <w:qFormat/>
    <w:rsid w:val="0009393B"/>
    <w:pPr>
      <w:keepNext/>
      <w:widowControl w:val="0"/>
      <w:autoSpaceDE w:val="0"/>
      <w:autoSpaceDN w:val="0"/>
      <w:adjustRightInd w:val="0"/>
      <w:spacing w:before="360"/>
      <w:jc w:val="center"/>
      <w:outlineLvl w:val="2"/>
    </w:pPr>
    <w:rPr>
      <w:sz w:val="32"/>
      <w:szCs w:val="32"/>
      <w:lang w:val="en-US"/>
    </w:rPr>
  </w:style>
  <w:style w:type="paragraph" w:styleId="4">
    <w:name w:val="heading 4"/>
    <w:basedOn w:val="a"/>
    <w:next w:val="a"/>
    <w:link w:val="40"/>
    <w:uiPriority w:val="99"/>
    <w:unhideWhenUsed/>
    <w:qFormat/>
    <w:rsid w:val="0009393B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09393B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n">
    <w:name w:val="mn"/>
    <w:basedOn w:val="a0"/>
    <w:rsid w:val="0009393B"/>
  </w:style>
  <w:style w:type="character" w:customStyle="1" w:styleId="10">
    <w:name w:val="Заголовок 1 Знак"/>
    <w:basedOn w:val="a0"/>
    <w:link w:val="1"/>
    <w:uiPriority w:val="99"/>
    <w:rsid w:val="0009393B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09393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9"/>
    <w:rsid w:val="0009393B"/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character" w:customStyle="1" w:styleId="40">
    <w:name w:val="Заголовок 4 Знак"/>
    <w:basedOn w:val="a0"/>
    <w:link w:val="4"/>
    <w:uiPriority w:val="99"/>
    <w:rsid w:val="0009393B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09393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11">
    <w:name w:val="toc 1"/>
    <w:basedOn w:val="a"/>
    <w:next w:val="a"/>
    <w:autoRedefine/>
    <w:uiPriority w:val="39"/>
    <w:qFormat/>
    <w:rsid w:val="0009393B"/>
    <w:pPr>
      <w:spacing w:after="100"/>
    </w:pPr>
    <w:rPr>
      <w:rFonts w:eastAsiaTheme="minorEastAsia"/>
    </w:rPr>
  </w:style>
  <w:style w:type="paragraph" w:styleId="21">
    <w:name w:val="toc 2"/>
    <w:basedOn w:val="a"/>
    <w:next w:val="a"/>
    <w:autoRedefine/>
    <w:uiPriority w:val="39"/>
    <w:unhideWhenUsed/>
    <w:qFormat/>
    <w:rsid w:val="0009393B"/>
    <w:pPr>
      <w:spacing w:after="100"/>
      <w:ind w:left="220"/>
    </w:pPr>
    <w:rPr>
      <w:rFonts w:eastAsiaTheme="minorEastAsia"/>
    </w:rPr>
  </w:style>
  <w:style w:type="paragraph" w:styleId="31">
    <w:name w:val="toc 3"/>
    <w:basedOn w:val="a"/>
    <w:next w:val="a"/>
    <w:autoRedefine/>
    <w:uiPriority w:val="39"/>
    <w:unhideWhenUsed/>
    <w:qFormat/>
    <w:rsid w:val="0009393B"/>
    <w:pPr>
      <w:spacing w:after="100"/>
      <w:ind w:left="440"/>
    </w:pPr>
  </w:style>
  <w:style w:type="paragraph" w:styleId="a3">
    <w:name w:val="footnote text"/>
    <w:basedOn w:val="a"/>
    <w:link w:val="a4"/>
    <w:uiPriority w:val="99"/>
    <w:semiHidden/>
    <w:unhideWhenUsed/>
    <w:rsid w:val="0009393B"/>
    <w:rPr>
      <w:sz w:val="20"/>
      <w:szCs w:val="20"/>
    </w:rPr>
  </w:style>
  <w:style w:type="character" w:customStyle="1" w:styleId="a4">
    <w:name w:val="Текст сноски Знак"/>
    <w:basedOn w:val="a0"/>
    <w:link w:val="a3"/>
    <w:uiPriority w:val="99"/>
    <w:semiHidden/>
    <w:rsid w:val="0009393B"/>
    <w:rPr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uiPriority w:val="99"/>
    <w:rsid w:val="0009393B"/>
  </w:style>
  <w:style w:type="paragraph" w:styleId="a7">
    <w:name w:val="footer"/>
    <w:basedOn w:val="a"/>
    <w:link w:val="a8"/>
    <w:uiPriority w:val="99"/>
    <w:unhideWhenUsed/>
    <w:rsid w:val="0009393B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09393B"/>
  </w:style>
  <w:style w:type="paragraph" w:styleId="a9">
    <w:name w:val="caption"/>
    <w:basedOn w:val="a"/>
    <w:next w:val="a"/>
    <w:uiPriority w:val="35"/>
    <w:semiHidden/>
    <w:unhideWhenUsed/>
    <w:qFormat/>
    <w:rsid w:val="0009393B"/>
    <w:rPr>
      <w:b/>
      <w:bCs/>
      <w:color w:val="4F81BD" w:themeColor="accent1"/>
      <w:sz w:val="18"/>
      <w:szCs w:val="18"/>
    </w:rPr>
  </w:style>
  <w:style w:type="character" w:styleId="aa">
    <w:name w:val="footnote reference"/>
    <w:basedOn w:val="a0"/>
    <w:uiPriority w:val="99"/>
    <w:semiHidden/>
    <w:unhideWhenUsed/>
    <w:rsid w:val="0009393B"/>
    <w:rPr>
      <w:vertAlign w:val="superscript"/>
    </w:rPr>
  </w:style>
  <w:style w:type="character" w:styleId="ab">
    <w:name w:val="line number"/>
    <w:basedOn w:val="a0"/>
    <w:uiPriority w:val="99"/>
    <w:semiHidden/>
    <w:unhideWhenUsed/>
    <w:rsid w:val="0009393B"/>
  </w:style>
  <w:style w:type="paragraph" w:styleId="ac">
    <w:name w:val="Body Text"/>
    <w:basedOn w:val="a"/>
    <w:link w:val="ad"/>
    <w:uiPriority w:val="99"/>
    <w:rsid w:val="0009393B"/>
    <w:pPr>
      <w:widowControl w:val="0"/>
      <w:autoSpaceDE w:val="0"/>
      <w:autoSpaceDN w:val="0"/>
      <w:adjustRightInd w:val="0"/>
      <w:spacing w:before="1200"/>
      <w:jc w:val="center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99"/>
    <w:rsid w:val="0009393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styleId="ae">
    <w:name w:val="Hyperlink"/>
    <w:basedOn w:val="a0"/>
    <w:uiPriority w:val="99"/>
    <w:unhideWhenUsed/>
    <w:rsid w:val="0009393B"/>
    <w:rPr>
      <w:color w:val="0000FF" w:themeColor="hyperlink"/>
      <w:u w:val="single"/>
    </w:rPr>
  </w:style>
  <w:style w:type="paragraph" w:styleId="af">
    <w:name w:val="Balloon Text"/>
    <w:basedOn w:val="a"/>
    <w:link w:val="af0"/>
    <w:uiPriority w:val="99"/>
    <w:semiHidden/>
    <w:unhideWhenUsed/>
    <w:rsid w:val="0009393B"/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09393B"/>
    <w:rPr>
      <w:rFonts w:ascii="Tahoma" w:hAnsi="Tahoma" w:cs="Tahoma"/>
      <w:sz w:val="16"/>
      <w:szCs w:val="16"/>
    </w:rPr>
  </w:style>
  <w:style w:type="table" w:styleId="af1">
    <w:name w:val="Table Grid"/>
    <w:basedOn w:val="a1"/>
    <w:uiPriority w:val="59"/>
    <w:rsid w:val="0009393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2">
    <w:name w:val="Placeholder Text"/>
    <w:basedOn w:val="a0"/>
    <w:uiPriority w:val="99"/>
    <w:semiHidden/>
    <w:rsid w:val="0009393B"/>
    <w:rPr>
      <w:color w:val="808080"/>
    </w:rPr>
  </w:style>
  <w:style w:type="paragraph" w:styleId="af3">
    <w:name w:val="No Spacing"/>
    <w:uiPriority w:val="1"/>
    <w:unhideWhenUsed/>
    <w:qFormat/>
    <w:rsid w:val="0009393B"/>
    <w:pPr>
      <w:spacing w:after="0" w:line="240" w:lineRule="auto"/>
    </w:pPr>
  </w:style>
  <w:style w:type="paragraph" w:styleId="af4">
    <w:name w:val="List Paragraph"/>
    <w:basedOn w:val="a"/>
    <w:uiPriority w:val="34"/>
    <w:unhideWhenUsed/>
    <w:qFormat/>
    <w:rsid w:val="0009393B"/>
    <w:pPr>
      <w:ind w:left="720"/>
      <w:contextualSpacing/>
    </w:pPr>
  </w:style>
  <w:style w:type="paragraph" w:styleId="af5">
    <w:name w:val="TOC Heading"/>
    <w:basedOn w:val="1"/>
    <w:next w:val="a"/>
    <w:uiPriority w:val="39"/>
    <w:unhideWhenUsed/>
    <w:qFormat/>
    <w:rsid w:val="0009393B"/>
    <w:pPr>
      <w:keepLines/>
      <w:widowControl/>
      <w:autoSpaceDE/>
      <w:autoSpaceDN/>
      <w:adjustRightInd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af6">
    <w:name w:val="Normal (Web)"/>
    <w:basedOn w:val="a"/>
    <w:uiPriority w:val="99"/>
    <w:semiHidden/>
    <w:unhideWhenUsed/>
    <w:rsid w:val="009C1700"/>
    <w:pPr>
      <w:spacing w:before="100" w:beforeAutospacing="1" w:after="100" w:afterAutospacing="1" w:line="240" w:lineRule="auto"/>
      <w:ind w:firstLine="0"/>
      <w:jc w:val="lef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42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342809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1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6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009049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8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83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4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12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9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320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7014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799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4C05201-D694-43C3-9D73-504B7586AD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93</TotalTime>
  <Pages>4</Pages>
  <Words>1035</Words>
  <Characters>5902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Michael_Mos</dc:creator>
  <cp:lastModifiedBy>Michael_Mos</cp:lastModifiedBy>
  <cp:revision>25</cp:revision>
  <dcterms:created xsi:type="dcterms:W3CDTF">2026-06-15T20:32:00Z</dcterms:created>
  <dcterms:modified xsi:type="dcterms:W3CDTF">2026-06-15T22:05:00Z</dcterms:modified>
</cp:coreProperties>
</file>