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DD8C6" w14:textId="5E3BA8BA" w:rsidR="00DF0BEE" w:rsidRPr="005A0F83" w:rsidRDefault="005A0F83" w:rsidP="008717E0">
      <w:pPr>
        <w:pBdr>
          <w:bottom w:val="single" w:sz="6" w:space="0" w:color="auto"/>
        </w:pBdr>
        <w:spacing w:after="0"/>
        <w:jc w:val="center"/>
        <w:rPr>
          <w:rFonts w:cs="Calibri"/>
          <w:bCs/>
          <w:szCs w:val="20"/>
          <w:lang w:eastAsia="id-ID"/>
        </w:rPr>
      </w:pPr>
      <w:r w:rsidRPr="005A0F83">
        <w:rPr>
          <w:rFonts w:cs="Calibri"/>
          <w:bCs/>
          <w:szCs w:val="20"/>
          <w:lang w:eastAsia="id-ID"/>
        </w:rPr>
        <w:t>Available online at website: https://jurnal.iaii.or.id/index.php/RESTI</w:t>
      </w:r>
    </w:p>
    <w:tbl>
      <w:tblPr>
        <w:tblW w:w="9072" w:type="dxa"/>
        <w:tblBorders>
          <w:bottom w:val="single" w:sz="4" w:space="0" w:color="auto"/>
        </w:tblBorders>
        <w:tblLayout w:type="fixed"/>
        <w:tblLook w:val="0000" w:firstRow="0" w:lastRow="0" w:firstColumn="0" w:lastColumn="0" w:noHBand="0" w:noVBand="0"/>
      </w:tblPr>
      <w:tblGrid>
        <w:gridCol w:w="1560"/>
        <w:gridCol w:w="3260"/>
        <w:gridCol w:w="4252"/>
      </w:tblGrid>
      <w:tr w:rsidR="00DF0BEE" w:rsidRPr="00A447D8" w14:paraId="7B90E552" w14:textId="77777777" w:rsidTr="00240727">
        <w:trPr>
          <w:trHeight w:val="799"/>
        </w:trPr>
        <w:tc>
          <w:tcPr>
            <w:tcW w:w="1560" w:type="dxa"/>
            <w:vMerge w:val="restart"/>
          </w:tcPr>
          <w:p w14:paraId="63622E2C" w14:textId="77777777" w:rsidR="00DF0BEE" w:rsidRPr="00CA2057" w:rsidRDefault="00B95B45" w:rsidP="008717E0">
            <w:pPr>
              <w:pStyle w:val="Title"/>
              <w:spacing w:before="60" w:after="60"/>
            </w:pPr>
            <w:r w:rsidRPr="00CA2057">
              <w:rPr>
                <w:noProof/>
              </w:rPr>
              <w:drawing>
                <wp:inline distT="0" distB="0" distL="0" distR="0" wp14:anchorId="1161E78C" wp14:editId="73FC9F40">
                  <wp:extent cx="770890" cy="757555"/>
                  <wp:effectExtent l="0" t="0" r="0" b="4445"/>
                  <wp:docPr id="1" name="Picture 0" descr="log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0890" cy="757555"/>
                          </a:xfrm>
                          <a:prstGeom prst="rect">
                            <a:avLst/>
                          </a:prstGeom>
                          <a:noFill/>
                          <a:ln>
                            <a:noFill/>
                          </a:ln>
                        </pic:spPr>
                      </pic:pic>
                    </a:graphicData>
                  </a:graphic>
                </wp:inline>
              </w:drawing>
            </w:r>
          </w:p>
        </w:tc>
        <w:tc>
          <w:tcPr>
            <w:tcW w:w="7512" w:type="dxa"/>
            <w:gridSpan w:val="2"/>
          </w:tcPr>
          <w:p w14:paraId="48922CC5" w14:textId="77777777" w:rsidR="00DF0BEE" w:rsidRPr="005A0F83" w:rsidRDefault="00DF0BEE" w:rsidP="008717E0">
            <w:pPr>
              <w:pStyle w:val="Publisher"/>
              <w:spacing w:before="60"/>
              <w:rPr>
                <w:lang w:val="nb-NO"/>
              </w:rPr>
            </w:pPr>
            <w:r w:rsidRPr="005A0F83">
              <w:rPr>
                <w:lang w:val="nb-NO"/>
              </w:rPr>
              <w:t>JURNAL RESTI</w:t>
            </w:r>
          </w:p>
          <w:p w14:paraId="2ACC52CA" w14:textId="77777777" w:rsidR="00DF0BEE" w:rsidRPr="005A0F83" w:rsidRDefault="00DF0BEE" w:rsidP="008717E0">
            <w:pPr>
              <w:spacing w:after="20"/>
              <w:jc w:val="center"/>
              <w:rPr>
                <w:rFonts w:ascii="Cooper Black" w:hAnsi="Cooper Black"/>
                <w:color w:val="00B050"/>
                <w:spacing w:val="20"/>
                <w:position w:val="6"/>
                <w:lang w:val="nb-NO"/>
              </w:rPr>
            </w:pPr>
            <w:r w:rsidRPr="005A0F83">
              <w:rPr>
                <w:rFonts w:ascii="Cooper Black" w:hAnsi="Cooper Black"/>
                <w:color w:val="00B050"/>
                <w:spacing w:val="20"/>
                <w:position w:val="6"/>
                <w:sz w:val="28"/>
                <w:lang w:val="nb-NO"/>
              </w:rPr>
              <w:t>(Rekayasa Sistem dan Teknologi Informasi)</w:t>
            </w:r>
          </w:p>
        </w:tc>
      </w:tr>
      <w:tr w:rsidR="00DF0BEE" w:rsidRPr="00CA2057" w14:paraId="6EF9C553" w14:textId="77777777" w:rsidTr="00240727">
        <w:trPr>
          <w:trHeight w:val="364"/>
        </w:trPr>
        <w:tc>
          <w:tcPr>
            <w:tcW w:w="1560" w:type="dxa"/>
            <w:vMerge/>
          </w:tcPr>
          <w:p w14:paraId="00BA881C" w14:textId="77777777" w:rsidR="00DF0BEE" w:rsidRPr="005A0F83" w:rsidRDefault="00DF0BEE" w:rsidP="008717E0">
            <w:pPr>
              <w:pStyle w:val="Title"/>
              <w:spacing w:after="0"/>
              <w:rPr>
                <w:lang w:val="nb-NO"/>
              </w:rPr>
            </w:pPr>
          </w:p>
        </w:tc>
        <w:tc>
          <w:tcPr>
            <w:tcW w:w="3260" w:type="dxa"/>
            <w:tcBorders>
              <w:bottom w:val="single" w:sz="4" w:space="0" w:color="auto"/>
              <w:right w:val="nil"/>
            </w:tcBorders>
          </w:tcPr>
          <w:p w14:paraId="0F043D77" w14:textId="1AFC9D6E" w:rsidR="00DF0BEE" w:rsidRPr="005A0F83" w:rsidRDefault="00A77135" w:rsidP="008717E0">
            <w:pPr>
              <w:spacing w:after="0"/>
              <w:jc w:val="left"/>
              <w:rPr>
                <w:rFonts w:eastAsia="Times New Roman"/>
                <w:color w:val="000000"/>
                <w:sz w:val="24"/>
                <w:szCs w:val="16"/>
                <w:lang w:val="it-IT"/>
              </w:rPr>
            </w:pPr>
            <w:r w:rsidRPr="00A447D8">
              <w:rPr>
                <w:rFonts w:eastAsia="Times New Roman"/>
                <w:color w:val="000000"/>
                <w:spacing w:val="-21"/>
                <w:sz w:val="22"/>
                <w:szCs w:val="14"/>
                <w:lang w:val="nb-NO"/>
              </w:rPr>
              <w:t xml:space="preserve">    </w:t>
            </w:r>
            <w:r w:rsidR="00DF0BEE" w:rsidRPr="005A0F83">
              <w:rPr>
                <w:rFonts w:eastAsia="Times New Roman"/>
                <w:color w:val="000000"/>
                <w:spacing w:val="-21"/>
                <w:sz w:val="22"/>
                <w:szCs w:val="14"/>
                <w:lang w:val="it-IT"/>
              </w:rPr>
              <w:t>V</w:t>
            </w:r>
            <w:r w:rsidR="00710597" w:rsidRPr="005A0F83">
              <w:rPr>
                <w:rFonts w:eastAsia="Times New Roman"/>
                <w:color w:val="000000"/>
                <w:sz w:val="22"/>
                <w:szCs w:val="14"/>
                <w:lang w:val="it-IT"/>
              </w:rPr>
              <w:t xml:space="preserve">ol. </w:t>
            </w:r>
            <w:r>
              <w:rPr>
                <w:rFonts w:eastAsia="Times New Roman"/>
                <w:color w:val="000000"/>
                <w:sz w:val="22"/>
                <w:szCs w:val="14"/>
                <w:lang w:val="it-IT"/>
              </w:rPr>
              <w:t>x</w:t>
            </w:r>
            <w:r w:rsidR="00DF0BEE" w:rsidRPr="005A0F83">
              <w:rPr>
                <w:rFonts w:eastAsia="Times New Roman"/>
                <w:color w:val="000000"/>
                <w:sz w:val="22"/>
                <w:szCs w:val="14"/>
                <w:lang w:val="it-IT"/>
              </w:rPr>
              <w:t xml:space="preserve"> </w:t>
            </w:r>
            <w:r w:rsidR="00336F5B" w:rsidRPr="005A0F83">
              <w:rPr>
                <w:rFonts w:eastAsia="Times New Roman"/>
                <w:color w:val="000000"/>
                <w:sz w:val="22"/>
                <w:szCs w:val="14"/>
                <w:lang w:val="it-IT"/>
              </w:rPr>
              <w:t>No</w:t>
            </w:r>
            <w:r w:rsidR="00DF0BEE" w:rsidRPr="005A0F83">
              <w:rPr>
                <w:rFonts w:eastAsia="Times New Roman"/>
                <w:color w:val="000000"/>
                <w:sz w:val="22"/>
                <w:szCs w:val="14"/>
                <w:lang w:val="it-IT"/>
              </w:rPr>
              <w:t xml:space="preserve">. </w:t>
            </w:r>
            <w:r>
              <w:rPr>
                <w:rFonts w:eastAsia="Times New Roman"/>
                <w:color w:val="000000"/>
                <w:sz w:val="22"/>
                <w:szCs w:val="14"/>
                <w:lang w:val="it-IT"/>
              </w:rPr>
              <w:t>x</w:t>
            </w:r>
            <w:r w:rsidR="00710597" w:rsidRPr="005A0F83">
              <w:rPr>
                <w:rFonts w:eastAsia="Times New Roman"/>
                <w:color w:val="000000"/>
                <w:sz w:val="22"/>
                <w:szCs w:val="14"/>
                <w:lang w:val="it-IT"/>
              </w:rPr>
              <w:t xml:space="preserve"> (20</w:t>
            </w:r>
            <w:r w:rsidR="006126CE" w:rsidRPr="005A0F83">
              <w:rPr>
                <w:rFonts w:eastAsia="Times New Roman"/>
                <w:color w:val="000000"/>
                <w:sz w:val="22"/>
                <w:szCs w:val="14"/>
                <w:lang w:val="it-IT"/>
              </w:rPr>
              <w:t>2</w:t>
            </w:r>
            <w:r w:rsidR="00A447D8">
              <w:rPr>
                <w:rFonts w:eastAsia="Times New Roman"/>
                <w:color w:val="000000"/>
                <w:sz w:val="22"/>
                <w:szCs w:val="14"/>
                <w:lang w:val="it-IT"/>
              </w:rPr>
              <w:t>6</w:t>
            </w:r>
            <w:r w:rsidR="00DF0BEE" w:rsidRPr="005A0F83">
              <w:rPr>
                <w:rFonts w:eastAsia="Times New Roman"/>
                <w:color w:val="000000"/>
                <w:sz w:val="22"/>
                <w:szCs w:val="14"/>
                <w:lang w:val="it-IT"/>
              </w:rPr>
              <w:t>)</w:t>
            </w:r>
            <w:r w:rsidR="00D53F01" w:rsidRPr="005A0F83">
              <w:rPr>
                <w:rFonts w:eastAsia="Times New Roman"/>
                <w:color w:val="000000"/>
                <w:sz w:val="22"/>
                <w:szCs w:val="14"/>
                <w:lang w:val="it-IT"/>
              </w:rPr>
              <w:t xml:space="preserve"> x</w:t>
            </w:r>
            <w:r w:rsidR="00710597" w:rsidRPr="005A0F83">
              <w:rPr>
                <w:rFonts w:eastAsia="Times New Roman"/>
                <w:color w:val="000000"/>
                <w:sz w:val="22"/>
                <w:szCs w:val="14"/>
                <w:lang w:val="it-IT"/>
              </w:rPr>
              <w:t>x -</w:t>
            </w:r>
            <w:r w:rsidR="00D53F01" w:rsidRPr="005A0F83">
              <w:rPr>
                <w:rFonts w:eastAsia="Times New Roman"/>
                <w:color w:val="000000"/>
                <w:sz w:val="22"/>
                <w:szCs w:val="14"/>
                <w:lang w:val="it-IT"/>
              </w:rPr>
              <w:t xml:space="preserve"> x</w:t>
            </w:r>
            <w:r w:rsidR="00710597" w:rsidRPr="005A0F83">
              <w:rPr>
                <w:rFonts w:eastAsia="Times New Roman"/>
                <w:color w:val="000000"/>
                <w:sz w:val="22"/>
                <w:szCs w:val="14"/>
                <w:lang w:val="it-IT"/>
              </w:rPr>
              <w:t>x</w:t>
            </w:r>
          </w:p>
        </w:tc>
        <w:tc>
          <w:tcPr>
            <w:tcW w:w="4252" w:type="dxa"/>
            <w:tcBorders>
              <w:left w:val="nil"/>
              <w:bottom w:val="single" w:sz="4" w:space="0" w:color="auto"/>
            </w:tcBorders>
          </w:tcPr>
          <w:p w14:paraId="30B6C6EA" w14:textId="427E14FE" w:rsidR="00DF0BEE" w:rsidRPr="00D53F01" w:rsidRDefault="00A77135" w:rsidP="00A77135">
            <w:pPr>
              <w:pStyle w:val="ISSN"/>
              <w:jc w:val="both"/>
              <w:rPr>
                <w:b w:val="0"/>
                <w:sz w:val="22"/>
                <w:szCs w:val="14"/>
              </w:rPr>
            </w:pPr>
            <w:r w:rsidRPr="00A77135">
              <w:rPr>
                <w:b w:val="0"/>
                <w:sz w:val="22"/>
                <w:szCs w:val="14"/>
                <w:lang w:val="it-IT"/>
              </w:rPr>
              <w:t xml:space="preserve">                                       </w:t>
            </w:r>
            <w:r w:rsidR="0053083B" w:rsidRPr="00D53F01">
              <w:rPr>
                <w:b w:val="0"/>
                <w:sz w:val="22"/>
                <w:szCs w:val="14"/>
              </w:rPr>
              <w:t>e-</w:t>
            </w:r>
            <w:r w:rsidR="00DF0BEE" w:rsidRPr="00D53F01">
              <w:rPr>
                <w:b w:val="0"/>
                <w:sz w:val="22"/>
                <w:szCs w:val="14"/>
              </w:rPr>
              <w:t>ISSN: 2580-0760</w:t>
            </w:r>
          </w:p>
        </w:tc>
      </w:tr>
    </w:tbl>
    <w:p w14:paraId="2F021A48" w14:textId="56F67B70" w:rsidR="00190B77" w:rsidRPr="00F13220" w:rsidRDefault="00BF1BA9" w:rsidP="00BF1BA9">
      <w:pPr>
        <w:pStyle w:val="Subtitle"/>
        <w:spacing w:before="240" w:after="240"/>
        <w:rPr>
          <w:b w:val="0"/>
          <w:bCs/>
          <w:sz w:val="28"/>
          <w:szCs w:val="22"/>
        </w:rPr>
      </w:pPr>
      <w:r w:rsidRPr="00BF1BA9">
        <w:rPr>
          <w:b w:val="0"/>
          <w:bCs/>
          <w:sz w:val="28"/>
          <w:szCs w:val="22"/>
        </w:rPr>
        <w:t xml:space="preserve">Comparative Analysis of EfficientNetB0 and MobileNetV2 Architectures </w:t>
      </w:r>
      <w:r>
        <w:rPr>
          <w:b w:val="0"/>
          <w:bCs/>
          <w:sz w:val="28"/>
          <w:szCs w:val="22"/>
        </w:rPr>
        <w:br/>
      </w:r>
      <w:r w:rsidRPr="00BF1BA9">
        <w:rPr>
          <w:b w:val="0"/>
          <w:bCs/>
          <w:sz w:val="28"/>
          <w:szCs w:val="22"/>
        </w:rPr>
        <w:t>and Implementation of Out-of-Distribution Detection for Milkfish</w:t>
      </w:r>
      <w:r>
        <w:rPr>
          <w:b w:val="0"/>
          <w:bCs/>
          <w:sz w:val="28"/>
          <w:szCs w:val="22"/>
        </w:rPr>
        <w:br/>
      </w:r>
      <w:r w:rsidRPr="00BF1BA9">
        <w:rPr>
          <w:b w:val="0"/>
          <w:bCs/>
          <w:sz w:val="28"/>
          <w:szCs w:val="22"/>
        </w:rPr>
        <w:t xml:space="preserve"> (</w:t>
      </w:r>
      <w:proofErr w:type="spellStart"/>
      <w:r w:rsidRPr="00BF1BA9">
        <w:rPr>
          <w:b w:val="0"/>
          <w:bCs/>
          <w:sz w:val="28"/>
          <w:szCs w:val="22"/>
        </w:rPr>
        <w:t>Chanos</w:t>
      </w:r>
      <w:proofErr w:type="spellEnd"/>
      <w:r w:rsidRPr="00BF1BA9">
        <w:rPr>
          <w:b w:val="0"/>
          <w:bCs/>
          <w:sz w:val="28"/>
          <w:szCs w:val="22"/>
        </w:rPr>
        <w:t xml:space="preserve"> </w:t>
      </w:r>
      <w:proofErr w:type="spellStart"/>
      <w:r w:rsidRPr="00BF1BA9">
        <w:rPr>
          <w:b w:val="0"/>
          <w:bCs/>
          <w:sz w:val="28"/>
          <w:szCs w:val="22"/>
        </w:rPr>
        <w:t>chanos</w:t>
      </w:r>
      <w:proofErr w:type="spellEnd"/>
      <w:r w:rsidRPr="00BF1BA9">
        <w:rPr>
          <w:b w:val="0"/>
          <w:bCs/>
          <w:sz w:val="28"/>
          <w:szCs w:val="22"/>
        </w:rPr>
        <w:t xml:space="preserve">) Freshness </w:t>
      </w:r>
      <w:proofErr w:type="spellStart"/>
      <w:r w:rsidRPr="00BF1BA9">
        <w:rPr>
          <w:b w:val="0"/>
          <w:bCs/>
          <w:sz w:val="28"/>
          <w:szCs w:val="22"/>
        </w:rPr>
        <w:t>Classification</w:t>
      </w:r>
      <w:r w:rsidR="00F13220" w:rsidRPr="00F13220">
        <w:rPr>
          <w:b w:val="0"/>
          <w:bCs/>
          <w:sz w:val="28"/>
          <w:szCs w:val="22"/>
        </w:rPr>
        <w:t>Font</w:t>
      </w:r>
      <w:proofErr w:type="spellEnd"/>
    </w:p>
    <w:p w14:paraId="64525948" w14:textId="0CBA0FFB" w:rsidR="005A0F83" w:rsidRPr="00CA2057" w:rsidRDefault="00911BFC" w:rsidP="005A0F83">
      <w:pPr>
        <w:pStyle w:val="Subtitle"/>
        <w:spacing w:after="0"/>
        <w:rPr>
          <w:rStyle w:val="SubtleEmphasis"/>
          <w:b w:val="0"/>
          <w:sz w:val="20"/>
        </w:rPr>
      </w:pPr>
      <w:r>
        <w:rPr>
          <w:rStyle w:val="SubtleEmphasis"/>
          <w:b w:val="0"/>
          <w:sz w:val="20"/>
        </w:rPr>
        <w:t>Robert Mikhael Pare</w:t>
      </w:r>
      <w:r w:rsidRPr="003C3F01">
        <w:rPr>
          <w:rStyle w:val="SubtleEmphasis"/>
          <w:b w:val="0"/>
          <w:sz w:val="20"/>
          <w:vertAlign w:val="superscript"/>
        </w:rPr>
        <w:t>1</w:t>
      </w:r>
      <w:r w:rsidRPr="00CA2057">
        <w:rPr>
          <w:rStyle w:val="SubtleEmphasis"/>
          <w:b w:val="0"/>
          <w:sz w:val="20"/>
        </w:rPr>
        <w:t xml:space="preserve">, </w:t>
      </w:r>
      <w:r>
        <w:rPr>
          <w:rStyle w:val="SubtleEmphasis"/>
          <w:b w:val="0"/>
          <w:sz w:val="20"/>
        </w:rPr>
        <w:t>Raga Akbar</w:t>
      </w:r>
      <w:r w:rsidRPr="003C3F01">
        <w:rPr>
          <w:rStyle w:val="SubtleEmphasis"/>
          <w:b w:val="0"/>
          <w:sz w:val="20"/>
          <w:vertAlign w:val="superscript"/>
        </w:rPr>
        <w:t>2</w:t>
      </w:r>
      <w:r>
        <w:rPr>
          <w:rStyle w:val="SubtleEmphasis"/>
          <w:b w:val="0"/>
          <w:sz w:val="20"/>
          <w:lang w:val="id-ID"/>
        </w:rPr>
        <w:t xml:space="preserve">, </w:t>
      </w:r>
      <w:r>
        <w:rPr>
          <w:rStyle w:val="SubtleEmphasis"/>
          <w:b w:val="0"/>
          <w:sz w:val="20"/>
        </w:rPr>
        <w:t>Rani Nadia Sihombing</w:t>
      </w:r>
      <w:r>
        <w:rPr>
          <w:rStyle w:val="SubtleEmphasis"/>
          <w:b w:val="0"/>
          <w:sz w:val="20"/>
          <w:vertAlign w:val="superscript"/>
        </w:rPr>
        <w:t>3</w:t>
      </w:r>
    </w:p>
    <w:p w14:paraId="46381A90" w14:textId="57201CCB" w:rsidR="005A0F83" w:rsidRPr="00CA2057" w:rsidRDefault="005A0F83" w:rsidP="005A0F83">
      <w:pPr>
        <w:pStyle w:val="Subtitle"/>
        <w:spacing w:after="0"/>
        <w:rPr>
          <w:rStyle w:val="SubtleEmphasis"/>
          <w:b w:val="0"/>
        </w:rPr>
      </w:pPr>
      <w:r w:rsidRPr="00CA2057">
        <w:rPr>
          <w:rStyle w:val="SubtleEmphasis"/>
          <w:b w:val="0"/>
          <w:vertAlign w:val="superscript"/>
        </w:rPr>
        <w:t>1</w:t>
      </w:r>
      <w:r w:rsidR="00BF1BA9">
        <w:rPr>
          <w:rStyle w:val="SubtleEmphasis"/>
          <w:b w:val="0"/>
          <w:vertAlign w:val="superscript"/>
        </w:rPr>
        <w:t>23</w:t>
      </w:r>
      <w:r w:rsidR="00BF1BA9" w:rsidRPr="00BF1BA9">
        <w:rPr>
          <w:rStyle w:val="SubtleEmphasis"/>
          <w:b w:val="0"/>
        </w:rPr>
        <w:t>Department of Informatics Engineering</w:t>
      </w:r>
      <w:r w:rsidRPr="00CA2057">
        <w:rPr>
          <w:rStyle w:val="SubtleEmphasis"/>
          <w:b w:val="0"/>
        </w:rPr>
        <w:t>,</w:t>
      </w:r>
      <w:r w:rsidR="00BF1BA9">
        <w:rPr>
          <w:rStyle w:val="SubtleEmphasis"/>
          <w:b w:val="0"/>
        </w:rPr>
        <w:t xml:space="preserve"> </w:t>
      </w:r>
      <w:r w:rsidR="00BF1BA9" w:rsidRPr="00BF1BA9">
        <w:rPr>
          <w:rStyle w:val="SubtleEmphasis"/>
          <w:b w:val="0"/>
        </w:rPr>
        <w:t>Faculty of Engineering and Maritime Technology</w:t>
      </w:r>
      <w:r w:rsidRPr="00CA2057">
        <w:rPr>
          <w:rStyle w:val="SubtleEmphasis"/>
          <w:b w:val="0"/>
        </w:rPr>
        <w:t xml:space="preserve">, </w:t>
      </w:r>
      <w:r w:rsidR="00BF1BA9" w:rsidRPr="00BF1BA9">
        <w:rPr>
          <w:rStyle w:val="SubtleEmphasis"/>
          <w:b w:val="0"/>
        </w:rPr>
        <w:t>Universitas Maritim Raja Ali Haji</w:t>
      </w:r>
      <w:r>
        <w:rPr>
          <w:rStyle w:val="SubtleEmphasis"/>
          <w:b w:val="0"/>
        </w:rPr>
        <w:t xml:space="preserve">, </w:t>
      </w:r>
      <w:proofErr w:type="spellStart"/>
      <w:r w:rsidR="00BF1BA9" w:rsidRPr="00BF1BA9">
        <w:rPr>
          <w:rStyle w:val="SubtleEmphasis"/>
          <w:b w:val="0"/>
        </w:rPr>
        <w:t>Tanjungpinang</w:t>
      </w:r>
      <w:proofErr w:type="spellEnd"/>
      <w:r w:rsidRPr="00227BE7">
        <w:rPr>
          <w:rStyle w:val="SubtleEmphasis"/>
          <w:b w:val="0"/>
        </w:rPr>
        <w:t xml:space="preserve">, </w:t>
      </w:r>
      <w:r w:rsidR="00BF1BA9">
        <w:rPr>
          <w:rStyle w:val="SubtleEmphasis"/>
          <w:b w:val="0"/>
        </w:rPr>
        <w:t>Indonesia</w:t>
      </w:r>
    </w:p>
    <w:p w14:paraId="58CF2257" w14:textId="36D883AA" w:rsidR="00F13220" w:rsidRPr="00BF1BA9" w:rsidRDefault="00911BFC" w:rsidP="00BF1BA9">
      <w:pPr>
        <w:pStyle w:val="Subtitle"/>
        <w:spacing w:after="120"/>
        <w:jc w:val="both"/>
        <w:rPr>
          <w:b w:val="0"/>
          <w:iCs/>
          <w:color w:val="404040"/>
          <w:sz w:val="18"/>
        </w:rPr>
      </w:pPr>
      <w:r w:rsidRPr="00CA2057">
        <w:rPr>
          <w:rStyle w:val="SubtleEmphasis"/>
          <w:b w:val="0"/>
          <w:vertAlign w:val="superscript"/>
        </w:rPr>
        <w:t>1</w:t>
      </w:r>
      <w:r w:rsidRPr="000B012C">
        <w:rPr>
          <w:rStyle w:val="SubtleEmphasis"/>
          <w:b w:val="0"/>
        </w:rPr>
        <w:t>rmikhaelpare@student.umrah.ac.id</w:t>
      </w:r>
      <w:r w:rsidRPr="00CA2057">
        <w:rPr>
          <w:rStyle w:val="SubtleEmphasis"/>
          <w:b w:val="0"/>
        </w:rPr>
        <w:t xml:space="preserve">, </w:t>
      </w:r>
      <w:r w:rsidRPr="00CA2057">
        <w:rPr>
          <w:rStyle w:val="SubtleEmphasis"/>
          <w:b w:val="0"/>
          <w:vertAlign w:val="superscript"/>
        </w:rPr>
        <w:t>2</w:t>
      </w:r>
      <w:r w:rsidRPr="00E93E13">
        <w:rPr>
          <w:rStyle w:val="SubtleEmphasis"/>
          <w:b w:val="0"/>
        </w:rPr>
        <w:t>rakbar@student.umrah.ac.id</w:t>
      </w:r>
      <w:r w:rsidRPr="00CA2057">
        <w:rPr>
          <w:rStyle w:val="SubtleEmphasis"/>
          <w:b w:val="0"/>
        </w:rPr>
        <w:t xml:space="preserve">, </w:t>
      </w:r>
      <w:r>
        <w:rPr>
          <w:rStyle w:val="SubtleEmphasis"/>
          <w:b w:val="0"/>
          <w:vertAlign w:val="superscript"/>
        </w:rPr>
        <w:t>3</w:t>
      </w:r>
      <w:r>
        <w:rPr>
          <w:rStyle w:val="SubtleEmphasis"/>
          <w:b w:val="0"/>
        </w:rPr>
        <w:t>rnadiasihombing</w:t>
      </w:r>
      <w:r w:rsidRPr="00E93E13">
        <w:rPr>
          <w:rStyle w:val="SubtleEmphasis"/>
          <w:b w:val="0"/>
        </w:rPr>
        <w:t>@student.umrah.ac.id</w:t>
      </w:r>
    </w:p>
    <w:p w14:paraId="7AAC3965" w14:textId="77777777" w:rsidR="00F13220" w:rsidRPr="00867837" w:rsidRDefault="00F13220" w:rsidP="00F13220">
      <w:pPr>
        <w:spacing w:after="0"/>
        <w:jc w:val="center"/>
        <w:rPr>
          <w:sz w:val="18"/>
        </w:rPr>
      </w:pPr>
    </w:p>
    <w:p w14:paraId="382691FA" w14:textId="230B6F43" w:rsidR="00D13313" w:rsidRPr="00D13313" w:rsidRDefault="00DF0BEE" w:rsidP="00F13220">
      <w:pPr>
        <w:pStyle w:val="Heading1"/>
        <w:spacing w:before="0"/>
      </w:pPr>
      <w:r w:rsidRPr="00F13220">
        <w:t>Abstract</w:t>
      </w:r>
      <w:r w:rsidR="00D13313">
        <w:t xml:space="preserve">  </w:t>
      </w:r>
    </w:p>
    <w:p w14:paraId="320F74AA" w14:textId="724FF7A5" w:rsidR="00D13313" w:rsidRDefault="00F51F44" w:rsidP="00F13220">
      <w:pPr>
        <w:pStyle w:val="Heading1"/>
        <w:spacing w:before="0"/>
        <w:rPr>
          <w:b w:val="0"/>
          <w:bCs w:val="0"/>
          <w:i/>
          <w:iCs/>
          <w:sz w:val="18"/>
          <w:szCs w:val="24"/>
        </w:rPr>
      </w:pPr>
      <w:r w:rsidRPr="00F51F44">
        <w:rPr>
          <w:b w:val="0"/>
          <w:bCs w:val="0"/>
          <w:i/>
          <w:iCs/>
          <w:sz w:val="18"/>
          <w:szCs w:val="24"/>
        </w:rPr>
        <w:t>Milkfish (</w:t>
      </w:r>
      <w:proofErr w:type="spellStart"/>
      <w:r w:rsidRPr="00F51F44">
        <w:rPr>
          <w:b w:val="0"/>
          <w:bCs w:val="0"/>
          <w:i/>
          <w:iCs/>
          <w:sz w:val="18"/>
          <w:szCs w:val="24"/>
        </w:rPr>
        <w:t>Chanos</w:t>
      </w:r>
      <w:proofErr w:type="spellEnd"/>
      <w:r w:rsidRPr="00F51F44">
        <w:rPr>
          <w:b w:val="0"/>
          <w:bCs w:val="0"/>
          <w:i/>
          <w:iCs/>
          <w:sz w:val="18"/>
          <w:szCs w:val="24"/>
        </w:rPr>
        <w:t xml:space="preserve"> </w:t>
      </w:r>
      <w:proofErr w:type="spellStart"/>
      <w:r w:rsidRPr="00F51F44">
        <w:rPr>
          <w:b w:val="0"/>
          <w:bCs w:val="0"/>
          <w:i/>
          <w:iCs/>
          <w:sz w:val="18"/>
          <w:szCs w:val="24"/>
        </w:rPr>
        <w:t>chanos</w:t>
      </w:r>
      <w:proofErr w:type="spellEnd"/>
      <w:r w:rsidRPr="00F51F44">
        <w:rPr>
          <w:b w:val="0"/>
          <w:bCs w:val="0"/>
          <w:i/>
          <w:iCs/>
          <w:sz w:val="18"/>
          <w:szCs w:val="24"/>
        </w:rPr>
        <w:t>) is a highly consumed fishery product that requires rigorous freshness inspection to ensure food safety and quality. Traditional freshness evaluation heavily relies on subjective human visual assessment, which is prone to error and inconsistency. This study proposes an automated computer vision system utilizing transfer learning. Initially, a comparative evaluation between MobileNetV2 and EfficientNetB0 architectures was conducted to classify milkfish freshness into three distinct categories: Fresh, Moderate, and Rotten. Experimental results revealed that EfficientNetB0 outperformed MobileNetV2, achieving an outstanding validation accuracy of 99.18% compared to 96.30%. Consequently, EfficientNetB0 was definitively selected as the primary freshness classifier. To address the inherent vulnerability of standard convolutional neural networks to false positive predictions when exposed to non-target objects, we implemented a robust dual-stage architecture integrating a secondary pre-trained MobileNetV2 model acting as an Out-of-Distribution (OOD) detector. This gatekeeping mechanism filters out non-fish images before the freshness classification phase occurs. Furthermore, a fixed 60% confidence threshold was embedded to ensure reliability on ambiguous images. The integration of the OOD detector significantly improved the system's robustness in real-world web application deployments. These results indicate that combining comparative architectural selection with anomaly detection provides a highly accurate, deployable, and scalable solution for the automated quality control of milkfish.</w:t>
      </w:r>
    </w:p>
    <w:p w14:paraId="668A1F0A" w14:textId="267DE6F6" w:rsidR="00B76268" w:rsidRPr="00D13313" w:rsidRDefault="00DF0BEE" w:rsidP="00DF7EF7">
      <w:pPr>
        <w:pBdr>
          <w:bottom w:val="single" w:sz="6" w:space="1" w:color="auto"/>
        </w:pBdr>
        <w:spacing w:after="0"/>
        <w:rPr>
          <w:sz w:val="18"/>
          <w:szCs w:val="18"/>
        </w:rPr>
      </w:pPr>
      <w:r w:rsidRPr="00F13220">
        <w:rPr>
          <w:rStyle w:val="SubtleEmphasis"/>
          <w:b/>
          <w:bCs/>
          <w:iCs w:val="0"/>
        </w:rPr>
        <w:t>Keywords</w:t>
      </w:r>
      <w:r w:rsidRPr="00D13313">
        <w:rPr>
          <w:rStyle w:val="SubtleEmphasis"/>
          <w:iCs w:val="0"/>
        </w:rPr>
        <w:t>:</w:t>
      </w:r>
      <w:r w:rsidR="00F51F44">
        <w:rPr>
          <w:iCs/>
          <w:sz w:val="18"/>
          <w:szCs w:val="18"/>
        </w:rPr>
        <w:t xml:space="preserve"> </w:t>
      </w:r>
      <w:proofErr w:type="spellStart"/>
      <w:r w:rsidR="00F51F44" w:rsidRPr="00F51F44">
        <w:rPr>
          <w:sz w:val="18"/>
          <w:szCs w:val="18"/>
        </w:rPr>
        <w:t>Chanos</w:t>
      </w:r>
      <w:proofErr w:type="spellEnd"/>
      <w:r w:rsidR="00F51F44" w:rsidRPr="00F51F44">
        <w:rPr>
          <w:sz w:val="18"/>
          <w:szCs w:val="18"/>
        </w:rPr>
        <w:t xml:space="preserve"> </w:t>
      </w:r>
      <w:proofErr w:type="spellStart"/>
      <w:r w:rsidR="00F51F44" w:rsidRPr="00F51F44">
        <w:rPr>
          <w:sz w:val="18"/>
          <w:szCs w:val="18"/>
        </w:rPr>
        <w:t>chanos</w:t>
      </w:r>
      <w:proofErr w:type="spellEnd"/>
      <w:r w:rsidR="00F51F44" w:rsidRPr="00F51F44">
        <w:rPr>
          <w:sz w:val="18"/>
          <w:szCs w:val="18"/>
        </w:rPr>
        <w:t xml:space="preserve">, Comparative Analysis, EfficientNetB0, Freshness Classification, MobileNetV2, Out-of-Distribution. </w:t>
      </w:r>
    </w:p>
    <w:p w14:paraId="16A6273E" w14:textId="77777777" w:rsidR="00DF7EF7" w:rsidRPr="00F12273" w:rsidRDefault="00DF7EF7" w:rsidP="00227BE7">
      <w:pPr>
        <w:spacing w:after="0"/>
        <w:rPr>
          <w:i/>
          <w:iCs/>
          <w:sz w:val="12"/>
          <w:szCs w:val="12"/>
        </w:rPr>
      </w:pPr>
    </w:p>
    <w:p w14:paraId="710DC472" w14:textId="26F7032F" w:rsidR="00B76268" w:rsidRDefault="002620E6" w:rsidP="00227BE7">
      <w:pPr>
        <w:spacing w:after="0"/>
        <w:rPr>
          <w:color w:val="1F497D" w:themeColor="text2"/>
          <w:sz w:val="16"/>
          <w:szCs w:val="16"/>
        </w:rPr>
      </w:pPr>
      <w:r w:rsidRPr="00F13220">
        <w:rPr>
          <w:i/>
          <w:iCs/>
          <w:sz w:val="16"/>
          <w:szCs w:val="16"/>
        </w:rPr>
        <w:t xml:space="preserve">How to </w:t>
      </w:r>
      <w:r w:rsidR="00A7562C" w:rsidRPr="00F13220">
        <w:rPr>
          <w:i/>
          <w:iCs/>
          <w:color w:val="000000"/>
          <w:sz w:val="16"/>
          <w:szCs w:val="16"/>
        </w:rPr>
        <w:t>Cite:</w:t>
      </w:r>
      <w:r w:rsidRPr="00F13220">
        <w:rPr>
          <w:sz w:val="16"/>
          <w:szCs w:val="16"/>
        </w:rPr>
        <w:t xml:space="preserve"> </w:t>
      </w:r>
      <w:r w:rsidR="00F81355" w:rsidRPr="00F13220">
        <w:rPr>
          <w:color w:val="1F497D" w:themeColor="text2"/>
          <w:sz w:val="16"/>
          <w:szCs w:val="16"/>
        </w:rPr>
        <w:t>[Caption completed by the editor]</w:t>
      </w:r>
    </w:p>
    <w:p w14:paraId="2E9A269C" w14:textId="50EC4381" w:rsidR="00D13313" w:rsidRPr="00D13313" w:rsidRDefault="00D13313" w:rsidP="00D13313">
      <w:pPr>
        <w:spacing w:after="0"/>
        <w:rPr>
          <w:color w:val="1F497D" w:themeColor="text2"/>
          <w:sz w:val="16"/>
          <w:szCs w:val="16"/>
          <w:lang w:val="id-ID"/>
        </w:rPr>
      </w:pPr>
      <w:r w:rsidRPr="00D13313">
        <w:rPr>
          <w:i/>
          <w:iCs/>
          <w:color w:val="1F497D" w:themeColor="text2"/>
          <w:sz w:val="16"/>
          <w:szCs w:val="16"/>
          <w:lang w:val="id-ID"/>
        </w:rPr>
        <w:t>Permalink/</w:t>
      </w:r>
      <w:r w:rsidRPr="00D13313">
        <w:rPr>
          <w:color w:val="1F497D" w:themeColor="text2"/>
          <w:sz w:val="16"/>
          <w:szCs w:val="16"/>
          <w:lang w:val="id-ID"/>
        </w:rPr>
        <w:t>DOI</w:t>
      </w:r>
      <w:r>
        <w:rPr>
          <w:color w:val="1F497D" w:themeColor="text2"/>
          <w:sz w:val="16"/>
          <w:szCs w:val="16"/>
          <w:lang w:val="id-ID"/>
        </w:rPr>
        <w:t>:</w:t>
      </w:r>
      <w:r w:rsidR="00123303">
        <w:rPr>
          <w:color w:val="1F497D" w:themeColor="text2"/>
          <w:sz w:val="16"/>
          <w:szCs w:val="16"/>
          <w:lang w:val="id-ID"/>
        </w:rPr>
        <w:t xml:space="preserve"> </w:t>
      </w:r>
      <w:r w:rsidR="00123303" w:rsidRPr="00F13220">
        <w:rPr>
          <w:color w:val="1F497D" w:themeColor="text2"/>
          <w:sz w:val="16"/>
          <w:szCs w:val="16"/>
        </w:rPr>
        <w:t>[Caption completed by the editor]</w:t>
      </w:r>
    </w:p>
    <w:p w14:paraId="52440781" w14:textId="77777777" w:rsidR="00F13220" w:rsidRPr="00F12273" w:rsidRDefault="00F13220" w:rsidP="00F13220">
      <w:pPr>
        <w:spacing w:after="0"/>
        <w:rPr>
          <w:i/>
          <w:iCs/>
          <w:color w:val="000000"/>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A77135" w14:paraId="1CD896E4" w14:textId="77777777" w:rsidTr="00A77135">
        <w:tc>
          <w:tcPr>
            <w:tcW w:w="4530" w:type="dxa"/>
          </w:tcPr>
          <w:p w14:paraId="30AD72AA" w14:textId="77777777" w:rsidR="00A77135" w:rsidRPr="00654813" w:rsidRDefault="00A77135" w:rsidP="00123303">
            <w:pPr>
              <w:spacing w:after="0"/>
              <w:ind w:left="-110"/>
              <w:jc w:val="left"/>
              <w:rPr>
                <w:sz w:val="16"/>
                <w:szCs w:val="16"/>
              </w:rPr>
            </w:pPr>
            <w:r w:rsidRPr="00654813">
              <w:rPr>
                <w:i/>
                <w:iCs/>
                <w:color w:val="000000"/>
                <w:sz w:val="16"/>
                <w:szCs w:val="16"/>
              </w:rPr>
              <w:t>Received</w:t>
            </w:r>
            <w:r w:rsidRPr="00654813">
              <w:rPr>
                <w:sz w:val="16"/>
                <w:szCs w:val="16"/>
              </w:rPr>
              <w:t>:</w:t>
            </w:r>
            <w:r w:rsidRPr="00654813">
              <w:rPr>
                <w:color w:val="1F497D" w:themeColor="text2"/>
                <w:sz w:val="16"/>
                <w:szCs w:val="16"/>
              </w:rPr>
              <w:t xml:space="preserve"> [Caption completed by the editor]</w:t>
            </w:r>
          </w:p>
          <w:p w14:paraId="0914B715" w14:textId="77777777" w:rsidR="00A77135" w:rsidRPr="00654813" w:rsidRDefault="00A77135" w:rsidP="00123303">
            <w:pPr>
              <w:spacing w:after="0"/>
              <w:ind w:left="-110"/>
              <w:jc w:val="left"/>
              <w:rPr>
                <w:sz w:val="16"/>
                <w:szCs w:val="16"/>
              </w:rPr>
            </w:pPr>
            <w:r>
              <w:rPr>
                <w:i/>
                <w:iCs/>
                <w:sz w:val="16"/>
                <w:szCs w:val="16"/>
              </w:rPr>
              <w:t>Accepted</w:t>
            </w:r>
            <w:r w:rsidRPr="00654813">
              <w:rPr>
                <w:sz w:val="16"/>
                <w:szCs w:val="16"/>
              </w:rPr>
              <w:t>:</w:t>
            </w:r>
            <w:r w:rsidRPr="00654813">
              <w:rPr>
                <w:color w:val="1F497D" w:themeColor="text2"/>
                <w:sz w:val="16"/>
                <w:szCs w:val="16"/>
              </w:rPr>
              <w:t xml:space="preserve"> [Caption completed by the editor]</w:t>
            </w:r>
          </w:p>
          <w:p w14:paraId="37F0AB47" w14:textId="7AC05381" w:rsidR="00A77135" w:rsidRDefault="00A77135" w:rsidP="00123303">
            <w:pPr>
              <w:spacing w:after="0"/>
              <w:ind w:left="-110"/>
              <w:jc w:val="left"/>
              <w:rPr>
                <w:i/>
                <w:iCs/>
                <w:color w:val="000000"/>
                <w:sz w:val="16"/>
                <w:szCs w:val="16"/>
              </w:rPr>
            </w:pPr>
            <w:r>
              <w:rPr>
                <w:i/>
                <w:iCs/>
                <w:sz w:val="16"/>
                <w:szCs w:val="16"/>
              </w:rPr>
              <w:t>Available Online</w:t>
            </w:r>
            <w:r w:rsidRPr="00654813">
              <w:rPr>
                <w:sz w:val="16"/>
                <w:szCs w:val="16"/>
              </w:rPr>
              <w:t xml:space="preserve">: </w:t>
            </w:r>
            <w:r w:rsidRPr="00654813">
              <w:rPr>
                <w:iCs/>
                <w:color w:val="1F497D" w:themeColor="text2"/>
                <w:sz w:val="16"/>
                <w:szCs w:val="16"/>
              </w:rPr>
              <w:t>[Caption completed by the editor]</w:t>
            </w:r>
          </w:p>
        </w:tc>
        <w:tc>
          <w:tcPr>
            <w:tcW w:w="4530" w:type="dxa"/>
          </w:tcPr>
          <w:p w14:paraId="5F157ABF" w14:textId="77777777" w:rsidR="00A77135" w:rsidRDefault="00A77135" w:rsidP="00F13220">
            <w:pPr>
              <w:spacing w:after="0"/>
              <w:rPr>
                <w:i/>
                <w:sz w:val="16"/>
                <w:szCs w:val="16"/>
              </w:rPr>
            </w:pPr>
          </w:p>
          <w:p w14:paraId="4CD73652" w14:textId="302D90B7" w:rsidR="00A77135" w:rsidRDefault="00A77135" w:rsidP="00123303">
            <w:pPr>
              <w:spacing w:after="0"/>
              <w:jc w:val="right"/>
            </w:pPr>
            <w:r w:rsidRPr="00654813">
              <w:rPr>
                <w:i/>
                <w:sz w:val="16"/>
                <w:szCs w:val="16"/>
              </w:rPr>
              <w:t xml:space="preserve">This is an open-access article under the </w:t>
            </w:r>
            <w:hyperlink r:id="rId9" w:history="1">
              <w:r w:rsidRPr="00654813">
                <w:rPr>
                  <w:rStyle w:val="Hyperlink"/>
                  <w:i/>
                  <w:sz w:val="16"/>
                  <w:szCs w:val="16"/>
                </w:rPr>
                <w:t>CC BY 4.0 License</w:t>
              </w:r>
            </w:hyperlink>
            <w:r>
              <w:t xml:space="preserve"> </w:t>
            </w:r>
          </w:p>
          <w:p w14:paraId="26E791FE" w14:textId="774BC0BA" w:rsidR="00A77135" w:rsidRDefault="00A77135" w:rsidP="00123303">
            <w:pPr>
              <w:spacing w:after="0"/>
              <w:jc w:val="right"/>
              <w:rPr>
                <w:i/>
                <w:iCs/>
                <w:color w:val="000000"/>
                <w:sz w:val="16"/>
                <w:szCs w:val="16"/>
              </w:rPr>
            </w:pPr>
            <w:r w:rsidRPr="00654813">
              <w:rPr>
                <w:i/>
                <w:sz w:val="16"/>
                <w:szCs w:val="16"/>
              </w:rPr>
              <w:t>Publish</w:t>
            </w:r>
            <w:r>
              <w:rPr>
                <w:i/>
                <w:sz w:val="16"/>
                <w:szCs w:val="16"/>
              </w:rPr>
              <w:t>ed by</w:t>
            </w:r>
            <w:r w:rsidRPr="00654813">
              <w:rPr>
                <w:i/>
                <w:sz w:val="16"/>
                <w:szCs w:val="16"/>
              </w:rPr>
              <w:t xml:space="preserve"> </w:t>
            </w:r>
            <w:hyperlink r:id="rId10" w:history="1">
              <w:proofErr w:type="spellStart"/>
              <w:r w:rsidRPr="00654813">
                <w:rPr>
                  <w:rStyle w:val="Hyperlink"/>
                  <w:i/>
                  <w:sz w:val="16"/>
                  <w:szCs w:val="16"/>
                </w:rPr>
                <w:t>Ikatan</w:t>
              </w:r>
              <w:proofErr w:type="spellEnd"/>
              <w:r w:rsidRPr="00654813">
                <w:rPr>
                  <w:rStyle w:val="Hyperlink"/>
                  <w:i/>
                  <w:sz w:val="16"/>
                  <w:szCs w:val="16"/>
                </w:rPr>
                <w:t xml:space="preserve"> Ahli </w:t>
              </w:r>
              <w:proofErr w:type="spellStart"/>
              <w:r w:rsidRPr="00654813">
                <w:rPr>
                  <w:rStyle w:val="Hyperlink"/>
                  <w:i/>
                  <w:sz w:val="16"/>
                  <w:szCs w:val="16"/>
                </w:rPr>
                <w:t>Informatika</w:t>
              </w:r>
              <w:proofErr w:type="spellEnd"/>
              <w:r w:rsidRPr="00654813">
                <w:rPr>
                  <w:rStyle w:val="Hyperlink"/>
                  <w:i/>
                  <w:sz w:val="16"/>
                  <w:szCs w:val="16"/>
                </w:rPr>
                <w:t xml:space="preserve"> Indonesia</w:t>
              </w:r>
            </w:hyperlink>
          </w:p>
        </w:tc>
      </w:tr>
    </w:tbl>
    <w:p w14:paraId="1B37E1AB" w14:textId="4859608E" w:rsidR="00227BE7" w:rsidRPr="00F13220" w:rsidRDefault="00F13220" w:rsidP="00A77135">
      <w:pPr>
        <w:pBdr>
          <w:bottom w:val="single" w:sz="6" w:space="1" w:color="auto"/>
        </w:pBdr>
        <w:spacing w:after="0"/>
        <w:rPr>
          <w:i/>
          <w:sz w:val="16"/>
          <w:szCs w:val="16"/>
        </w:rPr>
      </w:pPr>
      <w:r w:rsidRPr="00654813">
        <w:rPr>
          <w:i/>
          <w:sz w:val="16"/>
          <w:szCs w:val="16"/>
        </w:rPr>
        <w:t xml:space="preserve">                         </w:t>
      </w:r>
      <w:r>
        <w:rPr>
          <w:i/>
          <w:sz w:val="16"/>
          <w:szCs w:val="16"/>
        </w:rPr>
        <w:t xml:space="preserve">                  </w:t>
      </w:r>
      <w:r w:rsidRPr="00654813">
        <w:rPr>
          <w:i/>
          <w:sz w:val="16"/>
          <w:szCs w:val="16"/>
        </w:rPr>
        <w:t xml:space="preserve">                                                    </w:t>
      </w:r>
    </w:p>
    <w:p w14:paraId="291ADA71" w14:textId="77777777" w:rsidR="00227BE7" w:rsidRDefault="00227BE7" w:rsidP="002866EF">
      <w:pPr>
        <w:spacing w:after="0"/>
        <w:rPr>
          <w:sz w:val="18"/>
          <w:szCs w:val="18"/>
        </w:rPr>
      </w:pPr>
    </w:p>
    <w:p w14:paraId="6E5137CC" w14:textId="419FC379" w:rsidR="00227BE7" w:rsidRPr="00CA2057" w:rsidRDefault="00227BE7" w:rsidP="002866EF">
      <w:pPr>
        <w:spacing w:after="0"/>
        <w:rPr>
          <w:sz w:val="18"/>
          <w:szCs w:val="18"/>
        </w:rPr>
        <w:sectPr w:rsidR="00227BE7" w:rsidRPr="00CA2057" w:rsidSect="0074541A">
          <w:headerReference w:type="default" r:id="rId11"/>
          <w:footerReference w:type="default" r:id="rId12"/>
          <w:footerReference w:type="first" r:id="rId13"/>
          <w:pgSz w:w="11906" w:h="16838" w:code="9"/>
          <w:pgMar w:top="1418" w:right="1418" w:bottom="1418" w:left="1418" w:header="709" w:footer="709" w:gutter="0"/>
          <w:cols w:space="720"/>
          <w:titlePg/>
          <w:docGrid w:linePitch="360"/>
        </w:sectPr>
      </w:pPr>
    </w:p>
    <w:p w14:paraId="1FA416F3" w14:textId="496B30B8" w:rsidR="00DF0BEE" w:rsidRPr="00CA2057" w:rsidRDefault="00CA2057" w:rsidP="00190B77">
      <w:pPr>
        <w:pStyle w:val="ListParagraph"/>
        <w:numPr>
          <w:ilvl w:val="0"/>
          <w:numId w:val="7"/>
        </w:numPr>
        <w:spacing w:after="120"/>
        <w:ind w:left="284" w:hanging="284"/>
        <w:rPr>
          <w:b/>
          <w:bCs/>
        </w:rPr>
      </w:pPr>
      <w:r w:rsidRPr="00CA2057">
        <w:rPr>
          <w:b/>
          <w:bCs/>
          <w:lang w:val="en"/>
        </w:rPr>
        <w:t xml:space="preserve">Introduction </w:t>
      </w:r>
    </w:p>
    <w:p w14:paraId="283CBCA7" w14:textId="3E202E6E" w:rsidR="00E90583" w:rsidRDefault="00F51F44" w:rsidP="00E90583">
      <w:pPr>
        <w:spacing w:before="120" w:after="0"/>
        <w:rPr>
          <w:bCs/>
          <w:color w:val="000000"/>
          <w:szCs w:val="20"/>
        </w:rPr>
      </w:pPr>
      <w:r w:rsidRPr="00F51F44">
        <w:rPr>
          <w:bCs/>
          <w:color w:val="000000"/>
          <w:szCs w:val="20"/>
        </w:rPr>
        <w:t>Milkfish (</w:t>
      </w:r>
      <w:proofErr w:type="spellStart"/>
      <w:r w:rsidRPr="00F51F44">
        <w:rPr>
          <w:bCs/>
          <w:color w:val="000000"/>
          <w:szCs w:val="20"/>
        </w:rPr>
        <w:t>Chanos</w:t>
      </w:r>
      <w:proofErr w:type="spellEnd"/>
      <w:r w:rsidRPr="00F51F44">
        <w:rPr>
          <w:bCs/>
          <w:color w:val="000000"/>
          <w:szCs w:val="20"/>
        </w:rPr>
        <w:t xml:space="preserve"> </w:t>
      </w:r>
      <w:proofErr w:type="spellStart"/>
      <w:r w:rsidRPr="00F51F44">
        <w:rPr>
          <w:bCs/>
          <w:color w:val="000000"/>
          <w:szCs w:val="20"/>
        </w:rPr>
        <w:t>chanos</w:t>
      </w:r>
      <w:proofErr w:type="spellEnd"/>
      <w:r w:rsidRPr="00F51F44">
        <w:rPr>
          <w:bCs/>
          <w:color w:val="000000"/>
          <w:szCs w:val="20"/>
        </w:rPr>
        <w:t xml:space="preserve">) is one of the most prominent aquaculture commodities in Southeast Asia, particularly in Indonesia, due to its high nutritional value and economic significance. Maintaining the quality of milkfish from the time of harvest until it reaches the consumer is a critical challenge in the fishery industry. The freshness of the fish is the primary indicator of its safety and commercial value, as the consumption of degraded fish can lead to severe foodborne illnesses. Traditionally, the freshness of milkfish is assessed manually by human inspectors who examine visual indicators such as the clarity of the eyes, the color of the gills, and the condition of the scales. However, this manual sensory evaluation approach is highly subjective, labor-intensive, and prone to </w:t>
      </w:r>
      <w:r w:rsidRPr="00F51F44">
        <w:rPr>
          <w:bCs/>
          <w:color w:val="000000"/>
          <w:szCs w:val="20"/>
        </w:rPr>
        <w:t>inconsistency due to human fatigue. Therefore, developing an automated, objective, and highly accurate system for evaluating milkfish freshness is essential to modernize post-harvest quality control.</w:t>
      </w:r>
      <w:r w:rsidR="006D5637">
        <w:rPr>
          <w:bCs/>
          <w:color w:val="000000"/>
          <w:szCs w:val="20"/>
        </w:rPr>
        <w:t xml:space="preserve">[1] </w:t>
      </w:r>
    </w:p>
    <w:p w14:paraId="51E5A831" w14:textId="4CAD757D" w:rsidR="00F51F44" w:rsidRDefault="00F51F44" w:rsidP="00E90583">
      <w:pPr>
        <w:spacing w:before="120" w:after="0"/>
        <w:rPr>
          <w:bCs/>
          <w:color w:val="000000"/>
          <w:szCs w:val="20"/>
        </w:rPr>
      </w:pPr>
      <w:r w:rsidRPr="00F51F44">
        <w:rPr>
          <w:bCs/>
          <w:color w:val="000000"/>
          <w:szCs w:val="20"/>
        </w:rPr>
        <w:t xml:space="preserve">In recent years, the implementation of deep learning, particularly Convolutional Neural Networks (CNN), has revolutionized the field of computer vision for automated food quality assessment. Deep learning models can automatically extract complex and hierarchical visual features directly from raw image data, bypassing the need for tedious manual feature </w:t>
      </w:r>
      <w:proofErr w:type="gramStart"/>
      <w:r w:rsidRPr="00F51F44">
        <w:rPr>
          <w:bCs/>
          <w:color w:val="000000"/>
          <w:szCs w:val="20"/>
        </w:rPr>
        <w:t>engineering</w:t>
      </w:r>
      <w:r w:rsidR="006D5637">
        <w:rPr>
          <w:bCs/>
          <w:color w:val="000000"/>
          <w:szCs w:val="20"/>
        </w:rPr>
        <w:t>[</w:t>
      </w:r>
      <w:proofErr w:type="gramEnd"/>
      <w:r w:rsidR="006D5637">
        <w:rPr>
          <w:bCs/>
          <w:color w:val="000000"/>
          <w:szCs w:val="20"/>
        </w:rPr>
        <w:t>3].</w:t>
      </w:r>
      <w:r w:rsidRPr="00F51F44">
        <w:rPr>
          <w:bCs/>
          <w:color w:val="000000"/>
          <w:szCs w:val="20"/>
        </w:rPr>
        <w:t xml:space="preserve"> Among various CNN architectures, transfer learning techniques have proven to be highly effective. This research conducts a comparative analysis between two highly efficient architectures, MobileNetV2 and EfficientNetB0, to determine the </w:t>
      </w:r>
      <w:r w:rsidRPr="00F51F44">
        <w:rPr>
          <w:bCs/>
          <w:color w:val="000000"/>
          <w:szCs w:val="20"/>
        </w:rPr>
        <w:lastRenderedPageBreak/>
        <w:t>most optimal feature extractor for milkfish degradation patterns. While MobileNetV2 is renowned for its speed and lightweight parameters, EfficientNetB0 introduces a compound scaling method that uniformly scales network width, depth, and resolution, theoretically providing a better balance of speed and accuracy.</w:t>
      </w:r>
      <w:r w:rsidR="006D5637">
        <w:rPr>
          <w:bCs/>
          <w:color w:val="000000"/>
          <w:szCs w:val="20"/>
        </w:rPr>
        <w:t xml:space="preserve"> [10]</w:t>
      </w:r>
    </w:p>
    <w:p w14:paraId="1A7ABD25" w14:textId="75FA7580" w:rsidR="00F51F44" w:rsidRDefault="00F51F44" w:rsidP="00E90583">
      <w:pPr>
        <w:spacing w:before="120" w:after="0"/>
        <w:rPr>
          <w:bCs/>
          <w:color w:val="000000"/>
          <w:szCs w:val="20"/>
        </w:rPr>
      </w:pPr>
      <w:r w:rsidRPr="00F51F44">
        <w:rPr>
          <w:bCs/>
          <w:color w:val="000000"/>
          <w:szCs w:val="20"/>
        </w:rPr>
        <w:t>Despite the high accuracy of deep learning classifiers, a major limitation in real-world deployment is their closed-world assumption. A standard freshness classification model trained exclusively on milkfish images will forcibly categorize any input image, such as a random object or a different animal, into one of the freshness classes. This inability to detect Out-of-Distribution (OOD) data severely degrades the reliability of the application when used by the general public. To bridge this gap, this research introduces a significant novelty by proposing a dual-stage classification architecture. After selecting the optimal primary classifier, we integrate the secondary, lightweight MobileNetV2 model pre-trained on ImageNet to act as an anomaly detector or gatekeeper. This OOD detector evaluates the semantic context of the input image and immediately rejects non-fish objects.</w:t>
      </w:r>
    </w:p>
    <w:p w14:paraId="2EFD22E7" w14:textId="60FC2FB7" w:rsidR="003619A8" w:rsidRDefault="00F51F44" w:rsidP="00F12273">
      <w:pPr>
        <w:spacing w:before="120" w:after="0"/>
        <w:rPr>
          <w:bCs/>
          <w:color w:val="000000"/>
          <w:szCs w:val="20"/>
        </w:rPr>
      </w:pPr>
      <w:r w:rsidRPr="00F51F44">
        <w:rPr>
          <w:bCs/>
          <w:color w:val="000000"/>
          <w:szCs w:val="20"/>
        </w:rPr>
        <w:t xml:space="preserve">This study aims to develop a robust, highly accurate, and deployable web-based application for milkfish freshness </w:t>
      </w:r>
      <w:proofErr w:type="gramStart"/>
      <w:r w:rsidRPr="00F51F44">
        <w:rPr>
          <w:bCs/>
          <w:color w:val="000000"/>
          <w:szCs w:val="20"/>
        </w:rPr>
        <w:t>classification</w:t>
      </w:r>
      <w:r w:rsidR="006D5637">
        <w:rPr>
          <w:bCs/>
          <w:color w:val="000000"/>
          <w:szCs w:val="20"/>
        </w:rPr>
        <w:t>[</w:t>
      </w:r>
      <w:proofErr w:type="gramEnd"/>
      <w:r w:rsidR="006D5637">
        <w:rPr>
          <w:bCs/>
          <w:color w:val="000000"/>
          <w:szCs w:val="20"/>
        </w:rPr>
        <w:t>12]</w:t>
      </w:r>
      <w:r w:rsidRPr="00F51F44">
        <w:rPr>
          <w:bCs/>
          <w:color w:val="000000"/>
          <w:szCs w:val="20"/>
        </w:rPr>
        <w:t xml:space="preserve">. By focusing exclusively on </w:t>
      </w:r>
      <w:proofErr w:type="spellStart"/>
      <w:r w:rsidRPr="00F51F44">
        <w:rPr>
          <w:bCs/>
          <w:color w:val="000000"/>
          <w:szCs w:val="20"/>
        </w:rPr>
        <w:t>Chanos</w:t>
      </w:r>
      <w:proofErr w:type="spellEnd"/>
      <w:r w:rsidRPr="00F51F44">
        <w:rPr>
          <w:bCs/>
          <w:color w:val="000000"/>
          <w:szCs w:val="20"/>
        </w:rPr>
        <w:t xml:space="preserve"> </w:t>
      </w:r>
      <w:proofErr w:type="spellStart"/>
      <w:r w:rsidRPr="00F51F44">
        <w:rPr>
          <w:bCs/>
          <w:color w:val="000000"/>
          <w:szCs w:val="20"/>
        </w:rPr>
        <w:t>chanos</w:t>
      </w:r>
      <w:proofErr w:type="spellEnd"/>
      <w:r w:rsidRPr="00F51F44">
        <w:rPr>
          <w:bCs/>
          <w:color w:val="000000"/>
          <w:szCs w:val="20"/>
        </w:rPr>
        <w:t>, conducting a rigorous architectural comparison, and addressing the critical OOD vulnerability, this research provides a comprehensive solution that bridges the gap between academic deep learning models and practical industry applications.</w:t>
      </w:r>
      <w:bookmarkStart w:id="1" w:name="_Hlk67818193"/>
    </w:p>
    <w:p w14:paraId="7E76743D" w14:textId="77777777" w:rsidR="00F51F44" w:rsidRDefault="00F51F44" w:rsidP="00F12273">
      <w:pPr>
        <w:spacing w:before="120" w:after="0"/>
        <w:rPr>
          <w:bCs/>
          <w:color w:val="000000"/>
          <w:szCs w:val="20"/>
        </w:rPr>
      </w:pPr>
    </w:p>
    <w:bookmarkEnd w:id="1"/>
    <w:p w14:paraId="67BF6038" w14:textId="6860C3CF" w:rsidR="00CA2057" w:rsidRPr="00CA2057" w:rsidRDefault="00F51F44" w:rsidP="00385C8F">
      <w:pPr>
        <w:pStyle w:val="Heading1"/>
        <w:numPr>
          <w:ilvl w:val="0"/>
          <w:numId w:val="8"/>
        </w:numPr>
        <w:tabs>
          <w:tab w:val="clear" w:pos="720"/>
          <w:tab w:val="num" w:pos="426"/>
        </w:tabs>
        <w:spacing w:before="0"/>
        <w:ind w:left="284" w:hanging="284"/>
        <w:rPr>
          <w:szCs w:val="20"/>
        </w:rPr>
      </w:pPr>
      <w:r w:rsidRPr="00F51F44">
        <w:rPr>
          <w:szCs w:val="20"/>
          <w:lang w:val="en"/>
        </w:rPr>
        <w:t>Research Methods</w:t>
      </w:r>
      <w:r>
        <w:rPr>
          <w:szCs w:val="20"/>
          <w:lang w:val="en"/>
        </w:rPr>
        <w:t xml:space="preserve"> </w:t>
      </w:r>
    </w:p>
    <w:p w14:paraId="04A492CE" w14:textId="5472B0C0" w:rsidR="00D53F01" w:rsidRDefault="00F51F44" w:rsidP="00DA7ADE">
      <w:pPr>
        <w:spacing w:after="120"/>
        <w:rPr>
          <w:color w:val="000000"/>
          <w:szCs w:val="20"/>
          <w:lang w:val="en"/>
        </w:rPr>
      </w:pPr>
      <w:r w:rsidRPr="00F51F44">
        <w:rPr>
          <w:color w:val="000000"/>
          <w:szCs w:val="20"/>
          <w:lang w:val="en"/>
        </w:rPr>
        <w:t>The dataset utilized in this research specifically focuses on the physical characteristics of milkfish (</w:t>
      </w:r>
      <w:proofErr w:type="spellStart"/>
      <w:r w:rsidRPr="00F51F44">
        <w:rPr>
          <w:color w:val="000000"/>
          <w:szCs w:val="20"/>
          <w:lang w:val="en"/>
        </w:rPr>
        <w:t>Chanos</w:t>
      </w:r>
      <w:proofErr w:type="spellEnd"/>
      <w:r w:rsidRPr="00F51F44">
        <w:rPr>
          <w:color w:val="000000"/>
          <w:szCs w:val="20"/>
          <w:lang w:val="en"/>
        </w:rPr>
        <w:t xml:space="preserve"> </w:t>
      </w:r>
      <w:proofErr w:type="spellStart"/>
      <w:r w:rsidRPr="00F51F44">
        <w:rPr>
          <w:color w:val="000000"/>
          <w:szCs w:val="20"/>
          <w:lang w:val="en"/>
        </w:rPr>
        <w:t>chanos</w:t>
      </w:r>
      <w:proofErr w:type="spellEnd"/>
      <w:r w:rsidRPr="00F51F44">
        <w:rPr>
          <w:color w:val="000000"/>
          <w:szCs w:val="20"/>
          <w:lang w:val="en"/>
        </w:rPr>
        <w:t>). Data collection involved gathering high-quality images capturing the full body of the fish under various lighting conditions to simulate real-world scenarios. The final compiled dataset consists of 1,219 images, strictly categorized into three freshness levels based on standard physical indicators: Fresh (465 images), Moderate (457 images), and Rotten (297 images). The dataset was subsequently partitioned into training and validation sets, ensuring a balanced distribution that prevents model overfitting while allowing for rigorous performance evaluation during the training phase.</w:t>
      </w:r>
    </w:p>
    <w:p w14:paraId="70234DAC" w14:textId="60B43833" w:rsidR="00F51F44" w:rsidRDefault="00F51F44" w:rsidP="00DA7ADE">
      <w:pPr>
        <w:spacing w:after="120"/>
        <w:rPr>
          <w:color w:val="000000"/>
          <w:szCs w:val="20"/>
          <w:lang w:val="en"/>
        </w:rPr>
      </w:pPr>
      <w:r w:rsidRPr="00F51F44">
        <w:rPr>
          <w:color w:val="000000"/>
          <w:szCs w:val="20"/>
          <w:lang w:val="en"/>
        </w:rPr>
        <w:t xml:space="preserve">Data preprocessing is a crucial step to standardize the input for the neural network. All images were uniformly resized to a dimension of 224 by 224 pixels to match the input layer requirements. To further enhance the robustness of the model and artificially expand the size of the dataset, data augmentation techniques were </w:t>
      </w:r>
      <w:proofErr w:type="gramStart"/>
      <w:r w:rsidRPr="00F51F44">
        <w:rPr>
          <w:color w:val="000000"/>
          <w:szCs w:val="20"/>
          <w:lang w:val="en"/>
        </w:rPr>
        <w:t>applied</w:t>
      </w:r>
      <w:r w:rsidR="006D5637">
        <w:rPr>
          <w:color w:val="000000"/>
          <w:szCs w:val="20"/>
          <w:lang w:val="en"/>
        </w:rPr>
        <w:t>[</w:t>
      </w:r>
      <w:proofErr w:type="gramEnd"/>
      <w:r w:rsidR="006D5637">
        <w:rPr>
          <w:color w:val="000000"/>
          <w:szCs w:val="20"/>
          <w:lang w:val="en"/>
        </w:rPr>
        <w:t>9]</w:t>
      </w:r>
      <w:r w:rsidRPr="00F51F44">
        <w:rPr>
          <w:color w:val="000000"/>
          <w:szCs w:val="20"/>
          <w:lang w:val="en"/>
        </w:rPr>
        <w:t xml:space="preserve">. These techniques included horizontal flipping, minor rotations, and subtle brightness adjustments. The augmentation ensures that the model </w:t>
      </w:r>
      <w:r w:rsidRPr="00F51F44">
        <w:rPr>
          <w:color w:val="000000"/>
          <w:szCs w:val="20"/>
          <w:lang w:val="en"/>
        </w:rPr>
        <w:t>learns invariant features such as the texture of the scales and the color degradation of the gills.</w:t>
      </w:r>
    </w:p>
    <w:p w14:paraId="579C791F" w14:textId="31E5EF3C" w:rsidR="00F51F44" w:rsidRDefault="00F51F44" w:rsidP="00DA7ADE">
      <w:pPr>
        <w:spacing w:after="120"/>
        <w:rPr>
          <w:color w:val="000000"/>
          <w:szCs w:val="20"/>
          <w:lang w:val="en"/>
        </w:rPr>
      </w:pPr>
      <w:r w:rsidRPr="00F51F44">
        <w:rPr>
          <w:color w:val="000000"/>
          <w:szCs w:val="20"/>
          <w:lang w:val="en"/>
        </w:rPr>
        <w:t xml:space="preserve">The primary classification phase involved a comparative evaluation between two prominent transfer learning architectures: MobileNetV2 and EfficientNetB0. Both models were initialized with base weights from the ImageNet dataset. The top classification layers of the original networks were removed and replaced with a Global Average Pooling layer followed by a dense layer with a 3-class </w:t>
      </w:r>
      <w:proofErr w:type="spellStart"/>
      <w:r w:rsidRPr="00F51F44">
        <w:rPr>
          <w:color w:val="000000"/>
          <w:szCs w:val="20"/>
          <w:lang w:val="en"/>
        </w:rPr>
        <w:t>softmax</w:t>
      </w:r>
      <w:proofErr w:type="spellEnd"/>
      <w:r w:rsidRPr="00F51F44">
        <w:rPr>
          <w:color w:val="000000"/>
          <w:szCs w:val="20"/>
          <w:lang w:val="en"/>
        </w:rPr>
        <w:t xml:space="preserve"> activation function. The models were trained using the Adam optimizer and categorical cross-entropy loss </w:t>
      </w:r>
      <w:proofErr w:type="gramStart"/>
      <w:r w:rsidRPr="00F51F44">
        <w:rPr>
          <w:color w:val="000000"/>
          <w:szCs w:val="20"/>
          <w:lang w:val="en"/>
        </w:rPr>
        <w:t>function</w:t>
      </w:r>
      <w:r w:rsidR="00472A99">
        <w:rPr>
          <w:color w:val="000000"/>
          <w:szCs w:val="20"/>
          <w:lang w:val="en"/>
        </w:rPr>
        <w:t>[</w:t>
      </w:r>
      <w:proofErr w:type="gramEnd"/>
      <w:r w:rsidR="00472A99">
        <w:rPr>
          <w:color w:val="000000"/>
          <w:szCs w:val="20"/>
          <w:lang w:val="en"/>
        </w:rPr>
        <w:t>2]</w:t>
      </w:r>
      <w:r w:rsidRPr="00F51F44">
        <w:rPr>
          <w:color w:val="000000"/>
          <w:szCs w:val="20"/>
          <w:lang w:val="en"/>
        </w:rPr>
        <w:t>. After rigorous evaluation, the model exhibiting the highest validation accuracy was designated as the primary freshness classifier. Furthermore, a confidence threshold mechanism was implemented in the final classification pipeline. The system enforces a fixed confidence threshold of 60%. If the maximum probability score falls below this threshold, the application classifies the result as "Uncertain" and immediately prompts the user to perform a manual physical inspection.</w:t>
      </w:r>
    </w:p>
    <w:p w14:paraId="23963E12" w14:textId="0A8048FA" w:rsidR="00046D96" w:rsidRPr="00F51F44" w:rsidRDefault="00F51F44" w:rsidP="00F51F44">
      <w:pPr>
        <w:spacing w:after="120"/>
        <w:rPr>
          <w:color w:val="000000"/>
          <w:szCs w:val="20"/>
          <w:lang w:val="en"/>
        </w:rPr>
      </w:pPr>
      <w:r w:rsidRPr="00F51F44">
        <w:rPr>
          <w:color w:val="000000"/>
          <w:szCs w:val="20"/>
          <w:lang w:val="en"/>
        </w:rPr>
        <w:t>To address the Out-of-Distribution problem, a zero-shot anomaly detection mechanism was engineered. The pre-trained MobileNetV2 model, utilizing pure ImageNet weights, was assigned the role of a gatekeeper. Before any image is processed by the main freshness classifier, the system decodes the MobileNetV2 top predictions and searches for specific biological keywords associated with fish taxonomy. If the semantic confidence for a fish-related object is absent, the system flags the image as an anomaly and halts the execution, preventing misleading freshness predictions for random objects.</w:t>
      </w:r>
    </w:p>
    <w:p w14:paraId="790807A6" w14:textId="34EDFC85" w:rsidR="00DF0BEE" w:rsidRPr="00CA2057" w:rsidRDefault="00DF0BEE" w:rsidP="008717E0">
      <w:pPr>
        <w:pStyle w:val="Heading1"/>
        <w:ind w:left="284" w:hanging="284"/>
      </w:pPr>
      <w:r w:rsidRPr="00CA2057">
        <w:t xml:space="preserve">3. </w:t>
      </w:r>
      <w:r w:rsidR="00A7562C" w:rsidRPr="00A7562C">
        <w:rPr>
          <w:color w:val="000000"/>
        </w:rPr>
        <w:t>Results</w:t>
      </w:r>
      <w:r w:rsidR="006A7A66" w:rsidRPr="00CA2057">
        <w:rPr>
          <w:lang w:val="en"/>
        </w:rPr>
        <w:t xml:space="preserve"> and Discussions</w:t>
      </w:r>
    </w:p>
    <w:p w14:paraId="5A79CF82" w14:textId="5BC62591" w:rsidR="001D1B7E" w:rsidRDefault="0057447D" w:rsidP="001D1B7E">
      <w:pPr>
        <w:spacing w:after="120"/>
        <w:rPr>
          <w:color w:val="000000"/>
        </w:rPr>
      </w:pPr>
      <w:r w:rsidRPr="001D1B7E">
        <w:rPr>
          <w:color w:val="000000"/>
        </w:rPr>
        <w:t xml:space="preserve">The </w:t>
      </w:r>
      <w:r w:rsidR="00F51F44" w:rsidRPr="00F51F44">
        <w:rPr>
          <w:color w:val="000000"/>
        </w:rPr>
        <w:t>initial phase of the experiment involved a rigorous performance comparison between the MobileNetV2 and EfficientNetB0 architectures for the primary freshness classification task. The final evaluation metrics indicated a performance margin between the two models, as detailed in Table 1.</w:t>
      </w:r>
    </w:p>
    <w:p w14:paraId="4BFC54B1" w14:textId="72DA5931" w:rsidR="00F51F44" w:rsidRDefault="00F51F44" w:rsidP="00F51F44">
      <w:pPr>
        <w:pStyle w:val="Caption"/>
        <w:spacing w:line="360" w:lineRule="auto"/>
        <w:rPr>
          <w:color w:val="000000"/>
        </w:rPr>
      </w:pPr>
      <w:r w:rsidRPr="00A7562C">
        <w:rPr>
          <w:color w:val="000000"/>
        </w:rPr>
        <w:t>Table</w:t>
      </w:r>
      <w:r w:rsidRPr="00CA2057">
        <w:t xml:space="preserve"> </w:t>
      </w:r>
      <w:r>
        <w:fldChar w:fldCharType="begin"/>
      </w:r>
      <w:r>
        <w:instrText xml:space="preserve"> SEQ Tabel_ \* ARABIC </w:instrText>
      </w:r>
      <w:r>
        <w:fldChar w:fldCharType="separate"/>
      </w:r>
      <w:r w:rsidRPr="00CA2057">
        <w:t>1</w:t>
      </w:r>
      <w:r>
        <w:fldChar w:fldCharType="end"/>
      </w:r>
      <w:r w:rsidRPr="00CA2057">
        <w:t>.</w:t>
      </w:r>
      <w:r>
        <w:t xml:space="preserve"> </w:t>
      </w:r>
      <w:r w:rsidR="00911BFC" w:rsidRPr="00911BFC">
        <w:t>Comparison of Model Performance</w:t>
      </w:r>
    </w:p>
    <w:tbl>
      <w:tblPr>
        <w:tblW w:w="4230" w:type="dxa"/>
        <w:jc w:val="center"/>
        <w:tblLayout w:type="fixed"/>
        <w:tblLook w:val="0000" w:firstRow="0" w:lastRow="0" w:firstColumn="0" w:lastColumn="0" w:noHBand="0" w:noVBand="0"/>
      </w:tblPr>
      <w:tblGrid>
        <w:gridCol w:w="1276"/>
        <w:gridCol w:w="992"/>
        <w:gridCol w:w="993"/>
        <w:gridCol w:w="969"/>
      </w:tblGrid>
      <w:tr w:rsidR="00F51F44" w:rsidRPr="00CA2057" w14:paraId="5B335D22" w14:textId="77777777" w:rsidTr="00911BFC">
        <w:trPr>
          <w:trHeight w:val="456"/>
          <w:jc w:val="center"/>
        </w:trPr>
        <w:tc>
          <w:tcPr>
            <w:tcW w:w="1276" w:type="dxa"/>
            <w:tcBorders>
              <w:top w:val="single" w:sz="12" w:space="0" w:color="000000"/>
              <w:bottom w:val="single" w:sz="4" w:space="0" w:color="000000"/>
            </w:tcBorders>
          </w:tcPr>
          <w:p w14:paraId="2A49D89A" w14:textId="303998A1" w:rsidR="00F51F44" w:rsidRPr="00CA2057" w:rsidRDefault="00911BFC" w:rsidP="009D772A">
            <w:pPr>
              <w:pStyle w:val="TableCategories"/>
              <w:snapToGrid w:val="0"/>
              <w:jc w:val="center"/>
              <w:rPr>
                <w:rFonts w:ascii="Times New Roman" w:hAnsi="Times New Roman"/>
                <w:color w:val="000000"/>
                <w:szCs w:val="16"/>
                <w:lang w:val="en-US"/>
              </w:rPr>
            </w:pPr>
            <w:r w:rsidRPr="00911BFC">
              <w:rPr>
                <w:rFonts w:ascii="Times New Roman" w:hAnsi="Times New Roman"/>
                <w:color w:val="000000"/>
                <w:szCs w:val="16"/>
                <w:lang w:val="en-US"/>
              </w:rPr>
              <w:t>Model Architecture</w:t>
            </w:r>
          </w:p>
        </w:tc>
        <w:tc>
          <w:tcPr>
            <w:tcW w:w="992" w:type="dxa"/>
            <w:tcBorders>
              <w:top w:val="single" w:sz="12" w:space="0" w:color="000000"/>
              <w:bottom w:val="single" w:sz="4" w:space="0" w:color="000000"/>
            </w:tcBorders>
          </w:tcPr>
          <w:p w14:paraId="6E075EAA" w14:textId="208AECB0" w:rsidR="00F51F44" w:rsidRPr="00CA2057" w:rsidRDefault="00911BFC" w:rsidP="009D772A">
            <w:pPr>
              <w:pStyle w:val="TableCategories"/>
              <w:snapToGrid w:val="0"/>
              <w:jc w:val="center"/>
              <w:rPr>
                <w:rFonts w:ascii="Times New Roman" w:hAnsi="Times New Roman"/>
                <w:color w:val="000000"/>
                <w:szCs w:val="16"/>
                <w:lang w:val="en-US"/>
              </w:rPr>
            </w:pPr>
            <w:r w:rsidRPr="00911BFC">
              <w:rPr>
                <w:rFonts w:ascii="Times New Roman" w:hAnsi="Times New Roman"/>
                <w:color w:val="000000"/>
                <w:szCs w:val="16"/>
                <w:lang w:val="en-US"/>
              </w:rPr>
              <w:t>Validation Accuracy</w:t>
            </w:r>
          </w:p>
        </w:tc>
        <w:tc>
          <w:tcPr>
            <w:tcW w:w="993" w:type="dxa"/>
            <w:tcBorders>
              <w:top w:val="single" w:sz="12" w:space="0" w:color="000000"/>
              <w:bottom w:val="single" w:sz="4" w:space="0" w:color="000000"/>
            </w:tcBorders>
          </w:tcPr>
          <w:p w14:paraId="2BC78DFB" w14:textId="4DAA53A4" w:rsidR="00F51F44" w:rsidRPr="00CA2057" w:rsidRDefault="00911BFC" w:rsidP="009D772A">
            <w:pPr>
              <w:pStyle w:val="TableCategories"/>
              <w:snapToGrid w:val="0"/>
              <w:jc w:val="center"/>
              <w:rPr>
                <w:rFonts w:ascii="Times New Roman" w:hAnsi="Times New Roman"/>
                <w:color w:val="000000"/>
                <w:szCs w:val="16"/>
                <w:lang w:val="en-US"/>
              </w:rPr>
            </w:pPr>
            <w:r w:rsidRPr="00911BFC">
              <w:rPr>
                <w:rFonts w:ascii="Times New Roman" w:hAnsi="Times New Roman"/>
                <w:color w:val="000000"/>
                <w:szCs w:val="16"/>
                <w:lang w:val="en-US"/>
              </w:rPr>
              <w:t>Validation Loss</w:t>
            </w:r>
          </w:p>
        </w:tc>
        <w:tc>
          <w:tcPr>
            <w:tcW w:w="969" w:type="dxa"/>
            <w:tcBorders>
              <w:top w:val="single" w:sz="12" w:space="0" w:color="000000"/>
              <w:bottom w:val="single" w:sz="4" w:space="0" w:color="000000"/>
            </w:tcBorders>
          </w:tcPr>
          <w:p w14:paraId="219E9128" w14:textId="5C784FB2" w:rsidR="00F51F44" w:rsidRPr="00CA2057" w:rsidRDefault="00911BFC" w:rsidP="009D772A">
            <w:pPr>
              <w:pStyle w:val="TableCategories"/>
              <w:snapToGrid w:val="0"/>
              <w:jc w:val="center"/>
              <w:rPr>
                <w:rFonts w:ascii="Times New Roman" w:hAnsi="Times New Roman"/>
                <w:color w:val="000000"/>
                <w:szCs w:val="16"/>
                <w:lang w:val="en-US"/>
              </w:rPr>
            </w:pPr>
            <w:r w:rsidRPr="00911BFC">
              <w:rPr>
                <w:rFonts w:ascii="Times New Roman" w:hAnsi="Times New Roman"/>
                <w:color w:val="000000"/>
                <w:szCs w:val="16"/>
                <w:lang w:val="en-US"/>
              </w:rPr>
              <w:t>Estimated Size</w:t>
            </w:r>
          </w:p>
        </w:tc>
      </w:tr>
      <w:tr w:rsidR="00F51F44" w:rsidRPr="00CA2057" w14:paraId="090FD933" w14:textId="77777777" w:rsidTr="00911BFC">
        <w:trPr>
          <w:trHeight w:val="271"/>
          <w:jc w:val="center"/>
        </w:trPr>
        <w:tc>
          <w:tcPr>
            <w:tcW w:w="1276" w:type="dxa"/>
            <w:tcBorders>
              <w:top w:val="single" w:sz="4" w:space="0" w:color="000000"/>
            </w:tcBorders>
          </w:tcPr>
          <w:p w14:paraId="5C88C4A1" w14:textId="5407E1DF" w:rsidR="00F51F44" w:rsidRPr="00CA2057" w:rsidRDefault="00911BFC" w:rsidP="009D772A">
            <w:pPr>
              <w:pStyle w:val="TableCaption"/>
              <w:snapToGrid w:val="0"/>
              <w:rPr>
                <w:rFonts w:ascii="Times New Roman" w:hAnsi="Times New Roman"/>
                <w:color w:val="000000"/>
                <w:szCs w:val="16"/>
                <w:lang w:val="en-US"/>
              </w:rPr>
            </w:pPr>
            <w:r w:rsidRPr="00911BFC">
              <w:rPr>
                <w:rFonts w:ascii="Times New Roman" w:hAnsi="Times New Roman"/>
                <w:color w:val="000000"/>
                <w:szCs w:val="16"/>
                <w:lang w:val="en-US"/>
              </w:rPr>
              <w:t>MobileNetV2</w:t>
            </w:r>
          </w:p>
        </w:tc>
        <w:tc>
          <w:tcPr>
            <w:tcW w:w="992" w:type="dxa"/>
            <w:tcBorders>
              <w:top w:val="single" w:sz="4" w:space="0" w:color="000000"/>
            </w:tcBorders>
          </w:tcPr>
          <w:p w14:paraId="05EC482E" w14:textId="789C8C84" w:rsidR="00F51F44" w:rsidRPr="00CA2057" w:rsidRDefault="00911BFC" w:rsidP="009D772A">
            <w:pPr>
              <w:pStyle w:val="TableCaption"/>
              <w:snapToGrid w:val="0"/>
              <w:jc w:val="center"/>
              <w:rPr>
                <w:rFonts w:ascii="Times New Roman" w:hAnsi="Times New Roman"/>
                <w:color w:val="000000"/>
                <w:szCs w:val="16"/>
                <w:lang w:val="en-US"/>
              </w:rPr>
            </w:pPr>
            <w:r w:rsidRPr="00911BFC">
              <w:rPr>
                <w:rFonts w:ascii="Times New Roman" w:hAnsi="Times New Roman"/>
                <w:color w:val="000000"/>
                <w:szCs w:val="16"/>
                <w:lang w:val="en-US"/>
              </w:rPr>
              <w:t>96.30%</w:t>
            </w:r>
          </w:p>
        </w:tc>
        <w:tc>
          <w:tcPr>
            <w:tcW w:w="993" w:type="dxa"/>
            <w:tcBorders>
              <w:top w:val="single" w:sz="4" w:space="0" w:color="000000"/>
            </w:tcBorders>
          </w:tcPr>
          <w:p w14:paraId="5499D192" w14:textId="171FA868" w:rsidR="00F51F44" w:rsidRPr="00CA2057" w:rsidRDefault="00911BFC" w:rsidP="009D772A">
            <w:pPr>
              <w:pStyle w:val="TableCaption"/>
              <w:snapToGrid w:val="0"/>
              <w:jc w:val="center"/>
              <w:rPr>
                <w:rFonts w:ascii="Times New Roman" w:hAnsi="Times New Roman"/>
                <w:color w:val="000000"/>
                <w:szCs w:val="16"/>
                <w:lang w:val="en-US"/>
              </w:rPr>
            </w:pPr>
            <w:r w:rsidRPr="00911BFC">
              <w:rPr>
                <w:rFonts w:ascii="Times New Roman" w:hAnsi="Times New Roman"/>
                <w:color w:val="000000"/>
                <w:szCs w:val="16"/>
                <w:lang w:val="en-US"/>
              </w:rPr>
              <w:t>0.0841</w:t>
            </w:r>
          </w:p>
        </w:tc>
        <w:tc>
          <w:tcPr>
            <w:tcW w:w="969" w:type="dxa"/>
            <w:tcBorders>
              <w:top w:val="single" w:sz="4" w:space="0" w:color="000000"/>
            </w:tcBorders>
          </w:tcPr>
          <w:p w14:paraId="2C09A51B" w14:textId="2B53AC90" w:rsidR="00F51F44" w:rsidRPr="00CA2057" w:rsidRDefault="00911BFC" w:rsidP="009D772A">
            <w:pPr>
              <w:pStyle w:val="TableCaption"/>
              <w:snapToGrid w:val="0"/>
              <w:jc w:val="center"/>
              <w:rPr>
                <w:rFonts w:ascii="Times New Roman" w:hAnsi="Times New Roman"/>
                <w:color w:val="000000"/>
                <w:szCs w:val="16"/>
                <w:lang w:val="en-US"/>
              </w:rPr>
            </w:pPr>
            <w:r w:rsidRPr="00911BFC">
              <w:rPr>
                <w:rFonts w:ascii="Times New Roman" w:hAnsi="Times New Roman"/>
                <w:color w:val="000000"/>
                <w:szCs w:val="16"/>
                <w:lang w:val="en-US"/>
              </w:rPr>
              <w:t>11 MB</w:t>
            </w:r>
          </w:p>
        </w:tc>
      </w:tr>
      <w:tr w:rsidR="00F51F44" w:rsidRPr="00CA2057" w14:paraId="0B107782" w14:textId="77777777" w:rsidTr="00911BFC">
        <w:trPr>
          <w:trHeight w:val="284"/>
          <w:jc w:val="center"/>
        </w:trPr>
        <w:tc>
          <w:tcPr>
            <w:tcW w:w="1276" w:type="dxa"/>
          </w:tcPr>
          <w:p w14:paraId="400C2B94" w14:textId="6CB3CA5E" w:rsidR="00F51F44" w:rsidRPr="00911BFC" w:rsidRDefault="00911BFC" w:rsidP="009D772A">
            <w:pPr>
              <w:pStyle w:val="TableCaption"/>
              <w:snapToGrid w:val="0"/>
              <w:rPr>
                <w:rFonts w:ascii="Times New Roman" w:hAnsi="Times New Roman"/>
                <w:color w:val="000000"/>
                <w:szCs w:val="16"/>
                <w:lang w:val="en-US"/>
              </w:rPr>
            </w:pPr>
            <w:r w:rsidRPr="00911BFC">
              <w:rPr>
                <w:rFonts w:ascii="Times New Roman" w:hAnsi="Times New Roman"/>
                <w:color w:val="000000"/>
              </w:rPr>
              <w:t>EfficientNetB0</w:t>
            </w:r>
          </w:p>
        </w:tc>
        <w:tc>
          <w:tcPr>
            <w:tcW w:w="992" w:type="dxa"/>
          </w:tcPr>
          <w:p w14:paraId="2DF0B37E" w14:textId="214B7A51" w:rsidR="00F51F44" w:rsidRPr="00CA2057" w:rsidRDefault="00F51F44" w:rsidP="009D772A">
            <w:pPr>
              <w:pStyle w:val="TableCaption"/>
              <w:snapToGrid w:val="0"/>
              <w:jc w:val="center"/>
              <w:rPr>
                <w:rFonts w:ascii="Times New Roman" w:hAnsi="Times New Roman"/>
                <w:color w:val="000000"/>
                <w:szCs w:val="16"/>
                <w:lang w:val="en-US"/>
              </w:rPr>
            </w:pPr>
            <w:r w:rsidRPr="0075208C">
              <w:rPr>
                <w:rFonts w:ascii="Times New Roman" w:hAnsi="Times New Roman"/>
                <w:color w:val="000000"/>
                <w:szCs w:val="16"/>
                <w:lang w:val="en-US"/>
              </w:rPr>
              <w:t>9</w:t>
            </w:r>
            <w:r w:rsidR="00911BFC">
              <w:rPr>
                <w:rFonts w:ascii="Times New Roman" w:hAnsi="Times New Roman"/>
                <w:color w:val="000000"/>
                <w:szCs w:val="16"/>
                <w:lang w:val="en-US"/>
              </w:rPr>
              <w:t>9.18%</w:t>
            </w:r>
          </w:p>
        </w:tc>
        <w:tc>
          <w:tcPr>
            <w:tcW w:w="993" w:type="dxa"/>
          </w:tcPr>
          <w:p w14:paraId="0622C3BE" w14:textId="3681CC81" w:rsidR="00F51F44" w:rsidRPr="00CA2057" w:rsidRDefault="00F51F44" w:rsidP="009D772A">
            <w:pPr>
              <w:pStyle w:val="TableCaption"/>
              <w:snapToGrid w:val="0"/>
              <w:jc w:val="center"/>
              <w:rPr>
                <w:rFonts w:ascii="Times New Roman" w:hAnsi="Times New Roman"/>
                <w:color w:val="000000"/>
                <w:szCs w:val="16"/>
                <w:lang w:val="en-US"/>
              </w:rPr>
            </w:pPr>
            <w:r w:rsidRPr="0075208C">
              <w:rPr>
                <w:rFonts w:ascii="Times New Roman" w:hAnsi="Times New Roman"/>
                <w:color w:val="000000"/>
                <w:szCs w:val="16"/>
                <w:lang w:val="en-US"/>
              </w:rPr>
              <w:t>0.</w:t>
            </w:r>
            <w:r w:rsidR="00911BFC">
              <w:rPr>
                <w:rFonts w:ascii="Times New Roman" w:hAnsi="Times New Roman"/>
                <w:color w:val="000000"/>
                <w:szCs w:val="16"/>
                <w:lang w:val="en-US"/>
              </w:rPr>
              <w:t>0313</w:t>
            </w:r>
          </w:p>
        </w:tc>
        <w:tc>
          <w:tcPr>
            <w:tcW w:w="969" w:type="dxa"/>
          </w:tcPr>
          <w:p w14:paraId="7EBBF0C3" w14:textId="440FCA3B" w:rsidR="00F51F44" w:rsidRPr="00CA2057" w:rsidRDefault="00911BFC" w:rsidP="009D772A">
            <w:pPr>
              <w:pStyle w:val="TableCaption"/>
              <w:snapToGrid w:val="0"/>
              <w:jc w:val="center"/>
              <w:rPr>
                <w:rFonts w:ascii="Times New Roman" w:hAnsi="Times New Roman"/>
                <w:color w:val="000000"/>
                <w:szCs w:val="16"/>
                <w:lang w:val="en-US"/>
              </w:rPr>
            </w:pPr>
            <w:r>
              <w:rPr>
                <w:rFonts w:ascii="Times New Roman" w:hAnsi="Times New Roman"/>
                <w:color w:val="000000"/>
                <w:szCs w:val="16"/>
                <w:lang w:val="en-US"/>
              </w:rPr>
              <w:t>20</w:t>
            </w:r>
            <w:r w:rsidRPr="00911BFC">
              <w:rPr>
                <w:rFonts w:ascii="Times New Roman" w:hAnsi="Times New Roman"/>
                <w:color w:val="000000"/>
                <w:szCs w:val="16"/>
                <w:lang w:val="en-US"/>
              </w:rPr>
              <w:t xml:space="preserve"> MB</w:t>
            </w:r>
          </w:p>
        </w:tc>
      </w:tr>
    </w:tbl>
    <w:p w14:paraId="6008CCFC" w14:textId="77777777" w:rsidR="00035BAC" w:rsidRDefault="00035BAC" w:rsidP="001D1B7E">
      <w:pPr>
        <w:spacing w:after="120"/>
        <w:rPr>
          <w:color w:val="000000"/>
        </w:rPr>
      </w:pPr>
    </w:p>
    <w:p w14:paraId="60C42723" w14:textId="4CACD9AE" w:rsidR="002F1B4D" w:rsidRDefault="00F51F44" w:rsidP="001D1B7E">
      <w:pPr>
        <w:spacing w:after="120"/>
        <w:rPr>
          <w:color w:val="000000"/>
        </w:rPr>
      </w:pPr>
      <w:r w:rsidRPr="00F51F44">
        <w:rPr>
          <w:color w:val="000000"/>
        </w:rPr>
        <w:t xml:space="preserve">The MobileNetV2 model converged with a commendable validation accuracy of 96.30% and a loss of 0.0841. While this result is highly robust for real-time mobile applications due to its ~11 MB size, the EfficientNetB0 model demonstrated even more exceptional learning capability on the </w:t>
      </w:r>
      <w:proofErr w:type="spellStart"/>
      <w:r w:rsidRPr="00F51F44">
        <w:rPr>
          <w:color w:val="000000"/>
        </w:rPr>
        <w:t>Chanos</w:t>
      </w:r>
      <w:proofErr w:type="spellEnd"/>
      <w:r w:rsidRPr="00F51F44">
        <w:rPr>
          <w:color w:val="000000"/>
        </w:rPr>
        <w:t xml:space="preserve"> </w:t>
      </w:r>
      <w:proofErr w:type="spellStart"/>
      <w:r w:rsidRPr="00F51F44">
        <w:rPr>
          <w:color w:val="000000"/>
        </w:rPr>
        <w:t>chanos</w:t>
      </w:r>
      <w:proofErr w:type="spellEnd"/>
      <w:r w:rsidRPr="00F51F44">
        <w:rPr>
          <w:color w:val="000000"/>
        </w:rPr>
        <w:t xml:space="preserve"> dataset. EfficientNetB0 successfully achieved a near-perfect superior validation accuracy of 99.18%, with a correspondingly low validation loss of 0.0313. Due to </w:t>
      </w:r>
      <w:r w:rsidRPr="00F51F44">
        <w:rPr>
          <w:color w:val="000000"/>
        </w:rPr>
        <w:lastRenderedPageBreak/>
        <w:t>this superior precision, lower loss, and acceptable size constraint (~20 MB), EfficientNetB0 was definitively selected as the primary classification engine for the system. This high accuracy indicates that the compound scaling architecture of EfficientNetB0 is exceptionally capable of distinguishing the subtle and fine-grained visual degradation patterns.</w:t>
      </w:r>
    </w:p>
    <w:p w14:paraId="6680AB55" w14:textId="77777777" w:rsidR="00111E8F" w:rsidRDefault="00111E8F" w:rsidP="00111E8F">
      <w:pPr>
        <w:keepNext/>
        <w:spacing w:after="120"/>
      </w:pPr>
      <w:r>
        <w:rPr>
          <w:noProof/>
          <w:color w:val="000000"/>
        </w:rPr>
        <w:drawing>
          <wp:inline distT="0" distB="0" distL="0" distR="0" wp14:anchorId="4A12BBCB" wp14:editId="241A5CBA">
            <wp:extent cx="2807335" cy="1604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7335" cy="1604010"/>
                    </a:xfrm>
                    <a:prstGeom prst="rect">
                      <a:avLst/>
                    </a:prstGeom>
                  </pic:spPr>
                </pic:pic>
              </a:graphicData>
            </a:graphic>
          </wp:inline>
        </w:drawing>
      </w:r>
    </w:p>
    <w:p w14:paraId="7139CED1" w14:textId="0FA3F345" w:rsidR="00111E8F" w:rsidRDefault="00111E8F" w:rsidP="00B6076B">
      <w:pPr>
        <w:pStyle w:val="Caption"/>
      </w:pPr>
      <w:r w:rsidRPr="00111E8F">
        <w:rPr>
          <w:b/>
          <w:bCs w:val="0"/>
        </w:rPr>
        <w:t xml:space="preserve">Figure </w:t>
      </w:r>
      <w:r w:rsidRPr="00111E8F">
        <w:rPr>
          <w:b/>
          <w:bCs w:val="0"/>
        </w:rPr>
        <w:fldChar w:fldCharType="begin"/>
      </w:r>
      <w:r w:rsidRPr="00111E8F">
        <w:rPr>
          <w:b/>
          <w:bCs w:val="0"/>
        </w:rPr>
        <w:instrText xml:space="preserve"> SEQ Figure \* ARABIC </w:instrText>
      </w:r>
      <w:r w:rsidRPr="00111E8F">
        <w:rPr>
          <w:b/>
          <w:bCs w:val="0"/>
        </w:rPr>
        <w:fldChar w:fldCharType="separate"/>
      </w:r>
      <w:r w:rsidR="00B6076B">
        <w:rPr>
          <w:b/>
          <w:bCs w:val="0"/>
          <w:noProof/>
        </w:rPr>
        <w:t>1</w:t>
      </w:r>
      <w:r w:rsidRPr="00111E8F">
        <w:rPr>
          <w:b/>
          <w:bCs w:val="0"/>
        </w:rPr>
        <w:fldChar w:fldCharType="end"/>
      </w:r>
      <w:r>
        <w:t xml:space="preserve">. </w:t>
      </w:r>
      <w:r w:rsidRPr="00497F27">
        <w:t>Performance Comparison between MobileNetV2 and EfficientNetB0</w:t>
      </w:r>
    </w:p>
    <w:p w14:paraId="169852DE" w14:textId="77777777" w:rsidR="00111E8F" w:rsidRPr="00111E8F" w:rsidRDefault="00111E8F" w:rsidP="00111E8F"/>
    <w:p w14:paraId="074E4B04" w14:textId="282D2211" w:rsidR="002F1B4D" w:rsidRDefault="002F1B4D" w:rsidP="001D1B7E">
      <w:pPr>
        <w:spacing w:after="120"/>
        <w:rPr>
          <w:color w:val="000000"/>
        </w:rPr>
      </w:pPr>
      <w:r w:rsidRPr="002F1B4D">
        <w:rPr>
          <w:color w:val="000000"/>
        </w:rPr>
        <w:t>To further evaluate the classification performance of the chosen EfficientNetB0 model across all specific categories, a confusion matrix was generated and analyzed. Table 2 presents the classification report metrics derived from the model's predictions on the 243 images in the validation set.</w:t>
      </w:r>
    </w:p>
    <w:p w14:paraId="08E2C1E3" w14:textId="08BBDD89" w:rsidR="002F1B4D" w:rsidRDefault="00111E8F" w:rsidP="002F1B4D">
      <w:pPr>
        <w:pStyle w:val="Caption"/>
        <w:spacing w:line="360" w:lineRule="auto"/>
        <w:rPr>
          <w:color w:val="000000"/>
        </w:rPr>
      </w:pPr>
      <w:r w:rsidRPr="00111E8F">
        <w:rPr>
          <w:color w:val="000000"/>
        </w:rPr>
        <w:t>Table 2. Classification Performance Metrics of EfficientNetB0</w:t>
      </w:r>
    </w:p>
    <w:tbl>
      <w:tblPr>
        <w:tblW w:w="4230" w:type="dxa"/>
        <w:jc w:val="center"/>
        <w:tblLayout w:type="fixed"/>
        <w:tblLook w:val="0000" w:firstRow="0" w:lastRow="0" w:firstColumn="0" w:lastColumn="0" w:noHBand="0" w:noVBand="0"/>
      </w:tblPr>
      <w:tblGrid>
        <w:gridCol w:w="1276"/>
        <w:gridCol w:w="992"/>
        <w:gridCol w:w="993"/>
        <w:gridCol w:w="969"/>
      </w:tblGrid>
      <w:tr w:rsidR="002F1B4D" w:rsidRPr="00CA2057" w14:paraId="1D018FA1" w14:textId="77777777" w:rsidTr="009F676E">
        <w:trPr>
          <w:trHeight w:val="456"/>
          <w:jc w:val="center"/>
        </w:trPr>
        <w:tc>
          <w:tcPr>
            <w:tcW w:w="1276" w:type="dxa"/>
            <w:tcBorders>
              <w:top w:val="single" w:sz="12" w:space="0" w:color="000000"/>
              <w:bottom w:val="single" w:sz="4" w:space="0" w:color="000000"/>
            </w:tcBorders>
          </w:tcPr>
          <w:p w14:paraId="7E34C966" w14:textId="52956391" w:rsidR="002F1B4D" w:rsidRPr="00CA2057" w:rsidRDefault="002F1B4D" w:rsidP="009F676E">
            <w:pPr>
              <w:pStyle w:val="TableCategories"/>
              <w:snapToGrid w:val="0"/>
              <w:jc w:val="center"/>
              <w:rPr>
                <w:rFonts w:ascii="Times New Roman" w:hAnsi="Times New Roman"/>
                <w:color w:val="000000"/>
                <w:szCs w:val="16"/>
                <w:lang w:val="en-US"/>
              </w:rPr>
            </w:pPr>
            <w:r w:rsidRPr="002F1B4D">
              <w:rPr>
                <w:rFonts w:ascii="Times New Roman" w:hAnsi="Times New Roman"/>
                <w:color w:val="000000"/>
                <w:szCs w:val="16"/>
                <w:lang w:val="en-US"/>
              </w:rPr>
              <w:t>Class Category</w:t>
            </w:r>
          </w:p>
        </w:tc>
        <w:tc>
          <w:tcPr>
            <w:tcW w:w="992" w:type="dxa"/>
            <w:tcBorders>
              <w:top w:val="single" w:sz="12" w:space="0" w:color="000000"/>
              <w:bottom w:val="single" w:sz="4" w:space="0" w:color="000000"/>
            </w:tcBorders>
          </w:tcPr>
          <w:p w14:paraId="4A1F4723" w14:textId="4D7BF571" w:rsidR="002F1B4D" w:rsidRPr="00CA2057" w:rsidRDefault="002F1B4D" w:rsidP="009F676E">
            <w:pPr>
              <w:pStyle w:val="TableCategories"/>
              <w:snapToGrid w:val="0"/>
              <w:jc w:val="center"/>
              <w:rPr>
                <w:rFonts w:ascii="Times New Roman" w:hAnsi="Times New Roman"/>
                <w:color w:val="000000"/>
                <w:szCs w:val="16"/>
                <w:lang w:val="en-US"/>
              </w:rPr>
            </w:pPr>
            <w:r w:rsidRPr="002F1B4D">
              <w:rPr>
                <w:rFonts w:ascii="Times New Roman" w:hAnsi="Times New Roman"/>
                <w:color w:val="000000"/>
                <w:szCs w:val="16"/>
                <w:lang w:val="en-US"/>
              </w:rPr>
              <w:t>Precision (%)</w:t>
            </w:r>
          </w:p>
        </w:tc>
        <w:tc>
          <w:tcPr>
            <w:tcW w:w="993" w:type="dxa"/>
            <w:tcBorders>
              <w:top w:val="single" w:sz="12" w:space="0" w:color="000000"/>
              <w:bottom w:val="single" w:sz="4" w:space="0" w:color="000000"/>
            </w:tcBorders>
          </w:tcPr>
          <w:p w14:paraId="2CF8F7F0" w14:textId="790BD68C" w:rsidR="002F1B4D" w:rsidRPr="00CA2057" w:rsidRDefault="002F1B4D" w:rsidP="009F676E">
            <w:pPr>
              <w:pStyle w:val="TableCategories"/>
              <w:snapToGrid w:val="0"/>
              <w:jc w:val="center"/>
              <w:rPr>
                <w:rFonts w:ascii="Times New Roman" w:hAnsi="Times New Roman"/>
                <w:color w:val="000000"/>
                <w:szCs w:val="16"/>
                <w:lang w:val="en-US"/>
              </w:rPr>
            </w:pPr>
            <w:r w:rsidRPr="002F1B4D">
              <w:rPr>
                <w:rFonts w:ascii="Times New Roman" w:hAnsi="Times New Roman"/>
                <w:color w:val="000000"/>
                <w:szCs w:val="16"/>
                <w:lang w:val="en-US"/>
              </w:rPr>
              <w:t>Recall (%)</w:t>
            </w:r>
          </w:p>
        </w:tc>
        <w:tc>
          <w:tcPr>
            <w:tcW w:w="969" w:type="dxa"/>
            <w:tcBorders>
              <w:top w:val="single" w:sz="12" w:space="0" w:color="000000"/>
              <w:bottom w:val="single" w:sz="4" w:space="0" w:color="000000"/>
            </w:tcBorders>
          </w:tcPr>
          <w:p w14:paraId="664C6D14" w14:textId="35C55C27" w:rsidR="002F1B4D" w:rsidRPr="00CA2057" w:rsidRDefault="002F1B4D" w:rsidP="009F676E">
            <w:pPr>
              <w:pStyle w:val="TableCategories"/>
              <w:snapToGrid w:val="0"/>
              <w:jc w:val="center"/>
              <w:rPr>
                <w:rFonts w:ascii="Times New Roman" w:hAnsi="Times New Roman"/>
                <w:color w:val="000000"/>
                <w:szCs w:val="16"/>
                <w:lang w:val="en-US"/>
              </w:rPr>
            </w:pPr>
            <w:r w:rsidRPr="002F1B4D">
              <w:rPr>
                <w:rFonts w:ascii="Times New Roman" w:hAnsi="Times New Roman"/>
                <w:color w:val="000000"/>
                <w:szCs w:val="16"/>
                <w:lang w:val="en-US"/>
              </w:rPr>
              <w:t>F1-Score (%)</w:t>
            </w:r>
          </w:p>
        </w:tc>
      </w:tr>
      <w:tr w:rsidR="002F1B4D" w:rsidRPr="00CA2057" w14:paraId="1E3B6537" w14:textId="77777777" w:rsidTr="009F676E">
        <w:trPr>
          <w:trHeight w:val="271"/>
          <w:jc w:val="center"/>
        </w:trPr>
        <w:tc>
          <w:tcPr>
            <w:tcW w:w="1276" w:type="dxa"/>
            <w:tcBorders>
              <w:top w:val="single" w:sz="4" w:space="0" w:color="000000"/>
            </w:tcBorders>
          </w:tcPr>
          <w:p w14:paraId="5FEFD486" w14:textId="309F88B8" w:rsidR="002F1B4D" w:rsidRPr="00CA2057" w:rsidRDefault="002F1B4D" w:rsidP="009F676E">
            <w:pPr>
              <w:pStyle w:val="TableCaption"/>
              <w:snapToGrid w:val="0"/>
              <w:rPr>
                <w:rFonts w:ascii="Times New Roman" w:hAnsi="Times New Roman"/>
                <w:color w:val="000000"/>
                <w:szCs w:val="16"/>
                <w:lang w:val="en-US"/>
              </w:rPr>
            </w:pPr>
            <w:r w:rsidRPr="002F1B4D">
              <w:rPr>
                <w:rFonts w:ascii="Times New Roman" w:hAnsi="Times New Roman"/>
                <w:color w:val="000000"/>
                <w:szCs w:val="16"/>
                <w:lang w:val="en-US"/>
              </w:rPr>
              <w:t>Fresh</w:t>
            </w:r>
          </w:p>
        </w:tc>
        <w:tc>
          <w:tcPr>
            <w:tcW w:w="992" w:type="dxa"/>
            <w:tcBorders>
              <w:top w:val="single" w:sz="4" w:space="0" w:color="000000"/>
            </w:tcBorders>
          </w:tcPr>
          <w:p w14:paraId="0EB90BFF" w14:textId="2DA8A15F" w:rsidR="002F1B4D" w:rsidRPr="00CA2057" w:rsidRDefault="002F1B4D" w:rsidP="009F676E">
            <w:pPr>
              <w:pStyle w:val="TableCaption"/>
              <w:snapToGrid w:val="0"/>
              <w:jc w:val="center"/>
              <w:rPr>
                <w:rFonts w:ascii="Times New Roman" w:hAnsi="Times New Roman"/>
                <w:color w:val="000000"/>
                <w:szCs w:val="16"/>
                <w:lang w:val="en-US"/>
              </w:rPr>
            </w:pPr>
            <w:r w:rsidRPr="002F1B4D">
              <w:rPr>
                <w:rFonts w:ascii="Times New Roman" w:hAnsi="Times New Roman"/>
                <w:color w:val="000000"/>
                <w:szCs w:val="16"/>
                <w:lang w:val="en-US"/>
              </w:rPr>
              <w:t>99.0</w:t>
            </w:r>
          </w:p>
        </w:tc>
        <w:tc>
          <w:tcPr>
            <w:tcW w:w="993" w:type="dxa"/>
            <w:tcBorders>
              <w:top w:val="single" w:sz="4" w:space="0" w:color="000000"/>
            </w:tcBorders>
          </w:tcPr>
          <w:p w14:paraId="6C0DFE04" w14:textId="785FBBB0" w:rsidR="002F1B4D" w:rsidRPr="00CA2057" w:rsidRDefault="002F1B4D" w:rsidP="009F676E">
            <w:pPr>
              <w:pStyle w:val="TableCaption"/>
              <w:snapToGrid w:val="0"/>
              <w:jc w:val="center"/>
              <w:rPr>
                <w:rFonts w:ascii="Times New Roman" w:hAnsi="Times New Roman"/>
                <w:color w:val="000000"/>
                <w:szCs w:val="16"/>
                <w:lang w:val="en-US"/>
              </w:rPr>
            </w:pPr>
            <w:r w:rsidRPr="002F1B4D">
              <w:rPr>
                <w:rFonts w:ascii="Times New Roman" w:hAnsi="Times New Roman"/>
                <w:color w:val="000000"/>
                <w:szCs w:val="16"/>
                <w:lang w:val="en-US"/>
              </w:rPr>
              <w:t>99.0</w:t>
            </w:r>
          </w:p>
        </w:tc>
        <w:tc>
          <w:tcPr>
            <w:tcW w:w="969" w:type="dxa"/>
            <w:tcBorders>
              <w:top w:val="single" w:sz="4" w:space="0" w:color="000000"/>
            </w:tcBorders>
          </w:tcPr>
          <w:p w14:paraId="6FD6CB1F" w14:textId="47B875CB" w:rsidR="002F1B4D" w:rsidRPr="00CA2057" w:rsidRDefault="002F1B4D" w:rsidP="009F676E">
            <w:pPr>
              <w:pStyle w:val="TableCaption"/>
              <w:snapToGrid w:val="0"/>
              <w:jc w:val="center"/>
              <w:rPr>
                <w:rFonts w:ascii="Times New Roman" w:hAnsi="Times New Roman"/>
                <w:color w:val="000000"/>
                <w:szCs w:val="16"/>
                <w:lang w:val="en-US"/>
              </w:rPr>
            </w:pPr>
            <w:r w:rsidRPr="002F1B4D">
              <w:rPr>
                <w:rFonts w:ascii="Times New Roman" w:hAnsi="Times New Roman"/>
                <w:color w:val="000000"/>
                <w:szCs w:val="16"/>
                <w:lang w:val="en-US"/>
              </w:rPr>
              <w:t>99.0</w:t>
            </w:r>
          </w:p>
        </w:tc>
      </w:tr>
      <w:tr w:rsidR="002F1B4D" w:rsidRPr="00CA2057" w14:paraId="52A0E69C" w14:textId="77777777" w:rsidTr="009F676E">
        <w:trPr>
          <w:trHeight w:val="284"/>
          <w:jc w:val="center"/>
        </w:trPr>
        <w:tc>
          <w:tcPr>
            <w:tcW w:w="1276" w:type="dxa"/>
          </w:tcPr>
          <w:p w14:paraId="67A6B9AF" w14:textId="4916A2ED" w:rsidR="002F1B4D" w:rsidRPr="00911BFC" w:rsidRDefault="002F1B4D" w:rsidP="009F676E">
            <w:pPr>
              <w:pStyle w:val="TableCaption"/>
              <w:snapToGrid w:val="0"/>
              <w:rPr>
                <w:rFonts w:ascii="Times New Roman" w:hAnsi="Times New Roman"/>
                <w:color w:val="000000"/>
                <w:szCs w:val="16"/>
                <w:lang w:val="en-US"/>
              </w:rPr>
            </w:pPr>
            <w:r w:rsidRPr="002F1B4D">
              <w:rPr>
                <w:rFonts w:ascii="Times New Roman" w:hAnsi="Times New Roman"/>
                <w:color w:val="000000"/>
                <w:szCs w:val="16"/>
                <w:lang w:val="en-US"/>
              </w:rPr>
              <w:t>Moderate</w:t>
            </w:r>
          </w:p>
        </w:tc>
        <w:tc>
          <w:tcPr>
            <w:tcW w:w="992" w:type="dxa"/>
          </w:tcPr>
          <w:p w14:paraId="022E4C17" w14:textId="7D7CD9AC" w:rsidR="002F1B4D" w:rsidRPr="00CA2057" w:rsidRDefault="002F1B4D" w:rsidP="009F676E">
            <w:pPr>
              <w:pStyle w:val="TableCaption"/>
              <w:snapToGrid w:val="0"/>
              <w:jc w:val="center"/>
              <w:rPr>
                <w:rFonts w:ascii="Times New Roman" w:hAnsi="Times New Roman"/>
                <w:color w:val="000000"/>
                <w:szCs w:val="16"/>
                <w:lang w:val="en-US"/>
              </w:rPr>
            </w:pPr>
            <w:r w:rsidRPr="002F1B4D">
              <w:rPr>
                <w:rFonts w:ascii="Times New Roman" w:hAnsi="Times New Roman"/>
                <w:color w:val="000000"/>
                <w:szCs w:val="16"/>
                <w:lang w:val="en-US"/>
              </w:rPr>
              <w:t>99.0</w:t>
            </w:r>
          </w:p>
        </w:tc>
        <w:tc>
          <w:tcPr>
            <w:tcW w:w="993" w:type="dxa"/>
          </w:tcPr>
          <w:p w14:paraId="4529B5D8" w14:textId="2148259C" w:rsidR="002F1B4D" w:rsidRPr="00CA2057" w:rsidRDefault="002F1B4D" w:rsidP="009F676E">
            <w:pPr>
              <w:pStyle w:val="TableCaption"/>
              <w:snapToGrid w:val="0"/>
              <w:jc w:val="center"/>
              <w:rPr>
                <w:rFonts w:ascii="Times New Roman" w:hAnsi="Times New Roman"/>
                <w:color w:val="000000"/>
                <w:szCs w:val="16"/>
                <w:lang w:val="en-US"/>
              </w:rPr>
            </w:pPr>
            <w:r w:rsidRPr="002F1B4D">
              <w:rPr>
                <w:rFonts w:ascii="Times New Roman" w:hAnsi="Times New Roman"/>
                <w:color w:val="000000"/>
                <w:szCs w:val="16"/>
                <w:lang w:val="en-US"/>
              </w:rPr>
              <w:t>99.0</w:t>
            </w:r>
          </w:p>
        </w:tc>
        <w:tc>
          <w:tcPr>
            <w:tcW w:w="969" w:type="dxa"/>
          </w:tcPr>
          <w:p w14:paraId="6C31EEBE" w14:textId="776898A2" w:rsidR="002F1B4D" w:rsidRPr="00CA2057" w:rsidRDefault="002F1B4D" w:rsidP="009F676E">
            <w:pPr>
              <w:pStyle w:val="TableCaption"/>
              <w:snapToGrid w:val="0"/>
              <w:jc w:val="center"/>
              <w:rPr>
                <w:rFonts w:ascii="Times New Roman" w:hAnsi="Times New Roman"/>
                <w:color w:val="000000"/>
                <w:szCs w:val="16"/>
                <w:lang w:val="en-US"/>
              </w:rPr>
            </w:pPr>
            <w:r w:rsidRPr="002F1B4D">
              <w:rPr>
                <w:rFonts w:ascii="Times New Roman" w:hAnsi="Times New Roman"/>
                <w:color w:val="000000"/>
                <w:szCs w:val="16"/>
                <w:lang w:val="en-US"/>
              </w:rPr>
              <w:t>99.0</w:t>
            </w:r>
          </w:p>
        </w:tc>
      </w:tr>
      <w:tr w:rsidR="002F1B4D" w:rsidRPr="00CA2057" w14:paraId="6FEF3EB5" w14:textId="77777777" w:rsidTr="009F676E">
        <w:trPr>
          <w:trHeight w:val="284"/>
          <w:jc w:val="center"/>
        </w:trPr>
        <w:tc>
          <w:tcPr>
            <w:tcW w:w="1276" w:type="dxa"/>
          </w:tcPr>
          <w:p w14:paraId="4CB11555" w14:textId="787215A6" w:rsidR="002F1B4D" w:rsidRPr="00911BFC" w:rsidRDefault="002F1B4D" w:rsidP="009F676E">
            <w:pPr>
              <w:pStyle w:val="TableCaption"/>
              <w:snapToGrid w:val="0"/>
              <w:rPr>
                <w:rFonts w:ascii="Times New Roman" w:hAnsi="Times New Roman"/>
                <w:color w:val="000000"/>
              </w:rPr>
            </w:pPr>
            <w:r w:rsidRPr="002F1B4D">
              <w:rPr>
                <w:rFonts w:ascii="Times New Roman" w:hAnsi="Times New Roman"/>
                <w:color w:val="000000"/>
              </w:rPr>
              <w:t>Rotten</w:t>
            </w:r>
          </w:p>
        </w:tc>
        <w:tc>
          <w:tcPr>
            <w:tcW w:w="992" w:type="dxa"/>
          </w:tcPr>
          <w:p w14:paraId="408C2A9B" w14:textId="4FFE7AF7" w:rsidR="002F1B4D" w:rsidRPr="0075208C" w:rsidRDefault="002F1B4D" w:rsidP="009F676E">
            <w:pPr>
              <w:pStyle w:val="TableCaption"/>
              <w:snapToGrid w:val="0"/>
              <w:jc w:val="center"/>
              <w:rPr>
                <w:rFonts w:ascii="Times New Roman" w:hAnsi="Times New Roman"/>
                <w:color w:val="000000"/>
                <w:szCs w:val="16"/>
                <w:lang w:val="en-US"/>
              </w:rPr>
            </w:pPr>
            <w:r>
              <w:rPr>
                <w:rFonts w:ascii="Times New Roman" w:hAnsi="Times New Roman"/>
                <w:color w:val="000000"/>
                <w:szCs w:val="16"/>
                <w:lang w:val="en-US"/>
              </w:rPr>
              <w:t>100.0</w:t>
            </w:r>
          </w:p>
        </w:tc>
        <w:tc>
          <w:tcPr>
            <w:tcW w:w="993" w:type="dxa"/>
          </w:tcPr>
          <w:p w14:paraId="5C4B5625" w14:textId="35B55686" w:rsidR="002F1B4D" w:rsidRPr="0075208C" w:rsidRDefault="002F1B4D" w:rsidP="009F676E">
            <w:pPr>
              <w:pStyle w:val="TableCaption"/>
              <w:snapToGrid w:val="0"/>
              <w:jc w:val="center"/>
              <w:rPr>
                <w:rFonts w:ascii="Times New Roman" w:hAnsi="Times New Roman"/>
                <w:color w:val="000000"/>
                <w:szCs w:val="16"/>
                <w:lang w:val="en-US"/>
              </w:rPr>
            </w:pPr>
            <w:r>
              <w:rPr>
                <w:rFonts w:ascii="Times New Roman" w:hAnsi="Times New Roman"/>
                <w:color w:val="000000"/>
                <w:szCs w:val="16"/>
                <w:lang w:val="en-US"/>
              </w:rPr>
              <w:t>100.0</w:t>
            </w:r>
          </w:p>
        </w:tc>
        <w:tc>
          <w:tcPr>
            <w:tcW w:w="969" w:type="dxa"/>
          </w:tcPr>
          <w:p w14:paraId="5134C17A" w14:textId="65FDCCBA" w:rsidR="002F1B4D" w:rsidRPr="00911BFC" w:rsidRDefault="002F1B4D" w:rsidP="009F676E">
            <w:pPr>
              <w:pStyle w:val="TableCaption"/>
              <w:snapToGrid w:val="0"/>
              <w:jc w:val="center"/>
              <w:rPr>
                <w:rFonts w:ascii="Times New Roman" w:hAnsi="Times New Roman"/>
                <w:color w:val="000000"/>
                <w:szCs w:val="16"/>
                <w:lang w:val="en-US"/>
              </w:rPr>
            </w:pPr>
            <w:r>
              <w:rPr>
                <w:rFonts w:ascii="Times New Roman" w:hAnsi="Times New Roman"/>
                <w:color w:val="000000"/>
                <w:szCs w:val="16"/>
                <w:lang w:val="en-US"/>
              </w:rPr>
              <w:t>100.0</w:t>
            </w:r>
          </w:p>
        </w:tc>
      </w:tr>
    </w:tbl>
    <w:p w14:paraId="6D3FF4C1" w14:textId="77777777" w:rsidR="00C1180C" w:rsidRDefault="00C1180C" w:rsidP="001D1B7E">
      <w:pPr>
        <w:spacing w:after="120"/>
        <w:rPr>
          <w:color w:val="000000"/>
        </w:rPr>
      </w:pPr>
    </w:p>
    <w:p w14:paraId="1B543786" w14:textId="479FB526" w:rsidR="002F1B4D" w:rsidRDefault="00C1180C" w:rsidP="001D1B7E">
      <w:pPr>
        <w:spacing w:after="120"/>
        <w:rPr>
          <w:color w:val="000000"/>
        </w:rPr>
      </w:pPr>
      <w:r w:rsidRPr="00C1180C">
        <w:rPr>
          <w:color w:val="000000"/>
        </w:rPr>
        <w:t>The metrics presented in Table 2 reveal that the EfficientNetB0 model exhibits near-perfect precision, recall, and F1-Scores across all categories. The model achieved a flawless 100% score for the "Rotten" category, indicating that the extreme physical degradation traits of spoiled milkfish, such as severely cloudy eyes and discolored gills, are highly distinguishable by the convolutional filters. The "Fresh" and "Moderate" categories also showed an excellent F1-Score of 99.0%. The minor 1% error margin is attributed to the transitional nature of the degradation process, where visual differences between a fish that has just begun to lose its freshness and a completely fresh one can be highly nuanced.</w:t>
      </w:r>
      <w:r w:rsidR="00472A99">
        <w:rPr>
          <w:color w:val="000000"/>
        </w:rPr>
        <w:t>[4]</w:t>
      </w:r>
    </w:p>
    <w:p w14:paraId="7E852C5F" w14:textId="77777777" w:rsidR="00111E8F" w:rsidRDefault="00111E8F" w:rsidP="00111E8F">
      <w:pPr>
        <w:keepNext/>
        <w:spacing w:after="120"/>
      </w:pPr>
      <w:r>
        <w:rPr>
          <w:noProof/>
          <w:color w:val="000000"/>
        </w:rPr>
        <w:drawing>
          <wp:inline distT="0" distB="0" distL="0" distR="0" wp14:anchorId="0206773A" wp14:editId="08697F6C">
            <wp:extent cx="2807335" cy="2406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7335" cy="2406015"/>
                    </a:xfrm>
                    <a:prstGeom prst="rect">
                      <a:avLst/>
                    </a:prstGeom>
                  </pic:spPr>
                </pic:pic>
              </a:graphicData>
            </a:graphic>
          </wp:inline>
        </w:drawing>
      </w:r>
    </w:p>
    <w:p w14:paraId="5604350B" w14:textId="7117E686" w:rsidR="00111E8F" w:rsidRDefault="00111E8F" w:rsidP="00B6076B">
      <w:pPr>
        <w:pStyle w:val="Caption"/>
      </w:pPr>
      <w:r w:rsidRPr="00111E8F">
        <w:rPr>
          <w:b/>
          <w:bCs w:val="0"/>
        </w:rPr>
        <w:t xml:space="preserve">Figure </w:t>
      </w:r>
      <w:r w:rsidRPr="00111E8F">
        <w:rPr>
          <w:b/>
          <w:bCs w:val="0"/>
        </w:rPr>
        <w:fldChar w:fldCharType="begin"/>
      </w:r>
      <w:r w:rsidRPr="00111E8F">
        <w:rPr>
          <w:b/>
          <w:bCs w:val="0"/>
        </w:rPr>
        <w:instrText xml:space="preserve"> SEQ Figure \* ARABIC </w:instrText>
      </w:r>
      <w:r w:rsidRPr="00111E8F">
        <w:rPr>
          <w:b/>
          <w:bCs w:val="0"/>
        </w:rPr>
        <w:fldChar w:fldCharType="separate"/>
      </w:r>
      <w:r w:rsidR="00B6076B">
        <w:rPr>
          <w:b/>
          <w:bCs w:val="0"/>
          <w:noProof/>
        </w:rPr>
        <w:t>2</w:t>
      </w:r>
      <w:r w:rsidRPr="00111E8F">
        <w:rPr>
          <w:b/>
          <w:bCs w:val="0"/>
        </w:rPr>
        <w:fldChar w:fldCharType="end"/>
      </w:r>
      <w:r w:rsidRPr="00111E8F">
        <w:rPr>
          <w:b/>
          <w:bCs w:val="0"/>
        </w:rPr>
        <w:t>.</w:t>
      </w:r>
      <w:r>
        <w:t xml:space="preserve"> </w:t>
      </w:r>
      <w:r w:rsidRPr="00C76E47">
        <w:t>Confusion Matrix of the Chosen EfficientNetB0 Model</w:t>
      </w:r>
    </w:p>
    <w:p w14:paraId="59EE40E9" w14:textId="77777777" w:rsidR="00111E8F" w:rsidRPr="00111E8F" w:rsidRDefault="00111E8F" w:rsidP="00111E8F"/>
    <w:p w14:paraId="386C3693" w14:textId="70E1DBC9" w:rsidR="00C1180C" w:rsidRDefault="00C1180C" w:rsidP="001D1B7E">
      <w:pPr>
        <w:spacing w:after="120"/>
        <w:rPr>
          <w:color w:val="000000"/>
        </w:rPr>
      </w:pPr>
      <w:r w:rsidRPr="00C1180C">
        <w:rPr>
          <w:color w:val="000000"/>
        </w:rPr>
        <w:t xml:space="preserve">The implementation of the Out-of-Distribution (OOD) detector proved to be a highly successful addition to the system architecture. During real-world simulation testing via the </w:t>
      </w:r>
      <w:proofErr w:type="spellStart"/>
      <w:r w:rsidRPr="00C1180C">
        <w:rPr>
          <w:color w:val="000000"/>
        </w:rPr>
        <w:t>Streamlit</w:t>
      </w:r>
      <w:proofErr w:type="spellEnd"/>
      <w:r w:rsidRPr="00C1180C">
        <w:rPr>
          <w:color w:val="000000"/>
        </w:rPr>
        <w:t xml:space="preserve"> web interface, the dual-stage system was challenged with various non-fish images, including household objects, terrestrial animals, and abstract patterns. The MobileNetV2 gatekeeper consistently identified these anomalies, successfully triggering the rejection protocol without passing the images to the EfficientNetB0 model. This mechanism completely eliminated the occurrence of absurd predictions. In addition to the OOD filter, the fixed 60% confidence threshold proved highly effective in handling borderline cases where physical degradation traits were heavily nuanced. Instead of forcing a potentially inaccurate prediction on a challenging image, the system's "Uncertain" output successfully deferred the decision to a manual evaluation, thereby maintaining the strict safety standards required in food quality assessment</w:t>
      </w:r>
      <w:r w:rsidR="00C4405C">
        <w:rPr>
          <w:color w:val="000000"/>
        </w:rPr>
        <w:t xml:space="preserve"> </w:t>
      </w:r>
      <w:r w:rsidR="00472A99">
        <w:rPr>
          <w:color w:val="000000"/>
        </w:rPr>
        <w:t>[4], [12].</w:t>
      </w:r>
    </w:p>
    <w:p w14:paraId="09E6A76C" w14:textId="77777777" w:rsidR="00B6076B" w:rsidRDefault="00797E83" w:rsidP="00B6076B">
      <w:pPr>
        <w:keepNext/>
        <w:spacing w:after="120"/>
      </w:pPr>
      <w:r>
        <w:rPr>
          <w:noProof/>
          <w:color w:val="000000"/>
        </w:rPr>
        <w:drawing>
          <wp:inline distT="0" distB="0" distL="0" distR="0" wp14:anchorId="64AA69C8" wp14:editId="67390A1A">
            <wp:extent cx="2807335" cy="11290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7335" cy="1129030"/>
                    </a:xfrm>
                    <a:prstGeom prst="rect">
                      <a:avLst/>
                    </a:prstGeom>
                  </pic:spPr>
                </pic:pic>
              </a:graphicData>
            </a:graphic>
          </wp:inline>
        </w:drawing>
      </w:r>
    </w:p>
    <w:p w14:paraId="23B9AB60" w14:textId="631C912D" w:rsidR="00797E83" w:rsidRDefault="00B6076B" w:rsidP="00B6076B">
      <w:pPr>
        <w:pStyle w:val="Caption"/>
        <w:rPr>
          <w:color w:val="000000"/>
        </w:rPr>
      </w:pPr>
      <w:r>
        <w:t>F</w:t>
      </w:r>
      <w:r w:rsidRPr="00B6076B">
        <w:rPr>
          <w:b/>
          <w:bCs w:val="0"/>
        </w:rPr>
        <w:t xml:space="preserve">igure </w:t>
      </w:r>
      <w:r w:rsidRPr="00B6076B">
        <w:rPr>
          <w:b/>
          <w:bCs w:val="0"/>
        </w:rPr>
        <w:fldChar w:fldCharType="begin"/>
      </w:r>
      <w:r w:rsidRPr="00B6076B">
        <w:rPr>
          <w:b/>
          <w:bCs w:val="0"/>
        </w:rPr>
        <w:instrText xml:space="preserve"> SEQ Figure \* ARABIC </w:instrText>
      </w:r>
      <w:r w:rsidRPr="00B6076B">
        <w:rPr>
          <w:b/>
          <w:bCs w:val="0"/>
        </w:rPr>
        <w:fldChar w:fldCharType="separate"/>
      </w:r>
      <w:r w:rsidRPr="00B6076B">
        <w:rPr>
          <w:b/>
          <w:bCs w:val="0"/>
          <w:noProof/>
        </w:rPr>
        <w:t>3</w:t>
      </w:r>
      <w:r w:rsidRPr="00B6076B">
        <w:rPr>
          <w:b/>
          <w:bCs w:val="0"/>
        </w:rPr>
        <w:fldChar w:fldCharType="end"/>
      </w:r>
      <w:r w:rsidRPr="00B6076B">
        <w:rPr>
          <w:b/>
          <w:bCs w:val="0"/>
        </w:rPr>
        <w:t xml:space="preserve">. </w:t>
      </w:r>
      <w:r w:rsidRPr="00535780">
        <w:t>System User Interface showing OOD rejection (left) and successful freshness classification (right)</w:t>
      </w:r>
    </w:p>
    <w:p w14:paraId="4759B08F" w14:textId="658F920B" w:rsidR="00DF0BEE" w:rsidRPr="00CA2057" w:rsidRDefault="00DF0BEE" w:rsidP="008717E0">
      <w:pPr>
        <w:pStyle w:val="Heading1"/>
        <w:tabs>
          <w:tab w:val="left" w:pos="284"/>
        </w:tabs>
      </w:pPr>
      <w:r w:rsidRPr="00CA2057">
        <w:t xml:space="preserve">4. </w:t>
      </w:r>
      <w:r w:rsidR="00A7562C" w:rsidRPr="00A7562C">
        <w:rPr>
          <w:color w:val="000000"/>
        </w:rPr>
        <w:t>Conclusions</w:t>
      </w:r>
    </w:p>
    <w:p w14:paraId="19901B4D" w14:textId="3150A220" w:rsidR="008C2238" w:rsidRPr="008C2238" w:rsidRDefault="00F51F44" w:rsidP="00F51F44">
      <w:pPr>
        <w:widowControl w:val="0"/>
        <w:autoSpaceDE w:val="0"/>
        <w:autoSpaceDN w:val="0"/>
        <w:adjustRightInd w:val="0"/>
        <w:spacing w:after="0"/>
        <w:rPr>
          <w:color w:val="000000"/>
          <w:szCs w:val="20"/>
        </w:rPr>
      </w:pPr>
      <w:bookmarkStart w:id="2" w:name="_Hlk67818646"/>
      <w:r w:rsidRPr="00F51F44">
        <w:rPr>
          <w:color w:val="000000"/>
          <w:szCs w:val="20"/>
        </w:rPr>
        <w:t>This research successfully conducted a comparative analysis and developed a highly accurate computer vision system for the automated freshness classification of milkfish (</w:t>
      </w:r>
      <w:proofErr w:type="spellStart"/>
      <w:r w:rsidRPr="00F51F44">
        <w:rPr>
          <w:color w:val="000000"/>
          <w:szCs w:val="20"/>
        </w:rPr>
        <w:t>Chanos</w:t>
      </w:r>
      <w:proofErr w:type="spellEnd"/>
      <w:r w:rsidRPr="00F51F44">
        <w:rPr>
          <w:color w:val="000000"/>
          <w:szCs w:val="20"/>
        </w:rPr>
        <w:t xml:space="preserve"> </w:t>
      </w:r>
      <w:proofErr w:type="spellStart"/>
      <w:r w:rsidRPr="00F51F44">
        <w:rPr>
          <w:color w:val="000000"/>
          <w:szCs w:val="20"/>
        </w:rPr>
        <w:t>chanos</w:t>
      </w:r>
      <w:proofErr w:type="spellEnd"/>
      <w:r w:rsidRPr="00F51F44">
        <w:rPr>
          <w:color w:val="000000"/>
          <w:szCs w:val="20"/>
        </w:rPr>
        <w:t xml:space="preserve">). The evaluation revealed that EfficientNetB0 (99.18% validation accuracy) outperformed MobileNetV2 (96.30% validation accuracy), making it the optimal choice for extracting subtle degradation patterns across the Fresh, Moderate, </w:t>
      </w:r>
      <w:r w:rsidRPr="00F51F44">
        <w:rPr>
          <w:color w:val="000000"/>
          <w:szCs w:val="20"/>
        </w:rPr>
        <w:lastRenderedPageBreak/>
        <w:t>and Rotten categories. Furthermore, the novel integration of a pre-trained MobileNetV2-based Out-of-Distribution detector effectively solved the critical vulnerability of false-positive predictions on non-target objects. Coupled with a strict 60% confidence thresholding mechanism, the system became practically deployable for real-world scenarios. The findings of this study demonstrate that combining architectural comparison with intelligent anomaly gatekeeping offers a highly scalable and reliable technological solution for modernizing quality control and ensuring food safety within the fishery industry.</w:t>
      </w:r>
    </w:p>
    <w:bookmarkEnd w:id="2"/>
    <w:p w14:paraId="17E624AE" w14:textId="4600C6ED" w:rsidR="00DF0BEE" w:rsidRPr="00CA2057" w:rsidRDefault="00A7562C" w:rsidP="008717E0">
      <w:pPr>
        <w:pStyle w:val="Heading1"/>
        <w:tabs>
          <w:tab w:val="left" w:pos="284"/>
        </w:tabs>
      </w:pPr>
      <w:r w:rsidRPr="00227BE7">
        <w:rPr>
          <w:color w:val="000000"/>
        </w:rPr>
        <w:t>Acknowledg</w:t>
      </w:r>
      <w:r w:rsidR="004C5A77" w:rsidRPr="00227BE7">
        <w:rPr>
          <w:color w:val="000000"/>
        </w:rPr>
        <w:t>e</w:t>
      </w:r>
      <w:r w:rsidRPr="00227BE7">
        <w:rPr>
          <w:color w:val="000000"/>
        </w:rPr>
        <w:t>ments</w:t>
      </w:r>
      <w:r w:rsidR="00DF0BEE" w:rsidRPr="00CA2057">
        <w:t xml:space="preserve"> </w:t>
      </w:r>
    </w:p>
    <w:p w14:paraId="1A9A3C65" w14:textId="7695D470" w:rsidR="00051916" w:rsidRPr="008C2238" w:rsidRDefault="00EF1C96" w:rsidP="00EF1C96">
      <w:pPr>
        <w:spacing w:after="0"/>
        <w:rPr>
          <w:szCs w:val="20"/>
        </w:rPr>
      </w:pPr>
      <w:r w:rsidRPr="00EF1C96">
        <w:t xml:space="preserve">The authors would like to express their sincere gratitude to all parties who supported the execution of this research. Special appreciation is extended to the dataset contributors on the Kaggle and </w:t>
      </w:r>
      <w:proofErr w:type="spellStart"/>
      <w:r w:rsidRPr="00EF1C96">
        <w:t>Roboflow</w:t>
      </w:r>
      <w:proofErr w:type="spellEnd"/>
      <w:r w:rsidRPr="00EF1C96">
        <w:t xml:space="preserve"> platforms for providing the essential </w:t>
      </w:r>
      <w:proofErr w:type="spellStart"/>
      <w:r w:rsidRPr="00EF1C96">
        <w:t>Chanos</w:t>
      </w:r>
      <w:proofErr w:type="spellEnd"/>
      <w:r w:rsidRPr="00EF1C96">
        <w:t xml:space="preserve"> </w:t>
      </w:r>
      <w:proofErr w:type="spellStart"/>
      <w:r w:rsidRPr="00EF1C96">
        <w:t>chanos</w:t>
      </w:r>
      <w:proofErr w:type="spellEnd"/>
      <w:r w:rsidRPr="00EF1C96">
        <w:t xml:space="preserve"> image data, as well as to Google </w:t>
      </w:r>
      <w:proofErr w:type="spellStart"/>
      <w:r w:rsidRPr="00EF1C96">
        <w:t>Colaboratory</w:t>
      </w:r>
      <w:proofErr w:type="spellEnd"/>
      <w:r w:rsidRPr="00EF1C96">
        <w:t xml:space="preserve"> for providing the high-performance computing resources utilized during the model training phase. The authors also wish to thank the lecturer of the Digital Image Processing course for the invaluable knowledge, guidance, and insights provided throughout the semester, and to peers who offered constructive feedback during the completion of this project. It is hoped that the findings of this study will contribute to the development of automated quality control systems in the fishery industry and support food safety initiatives.</w:t>
      </w:r>
    </w:p>
    <w:p w14:paraId="44880559" w14:textId="54304907" w:rsidR="00DF0BEE" w:rsidRDefault="006A7A66" w:rsidP="008717E0">
      <w:pPr>
        <w:pStyle w:val="Heading1"/>
        <w:tabs>
          <w:tab w:val="left" w:pos="284"/>
        </w:tabs>
        <w:rPr>
          <w:lang w:val="id-ID"/>
        </w:rPr>
      </w:pPr>
      <w:r w:rsidRPr="006A7A66">
        <w:t>Reference</w:t>
      </w:r>
      <w:r w:rsidR="002866EF">
        <w:rPr>
          <w:lang w:val="id-ID"/>
        </w:rPr>
        <w:t>s</w:t>
      </w:r>
    </w:p>
    <w:sdt>
      <w:sdtPr>
        <w:rPr>
          <w:color w:val="000000"/>
          <w:sz w:val="12"/>
          <w:szCs w:val="14"/>
          <w:lang w:val="id-ID"/>
        </w:rPr>
        <w:tag w:val="MENDELEY_BIBLIOGRAPHY"/>
        <w:id w:val="23834610"/>
        <w:placeholder>
          <w:docPart w:val="DefaultPlaceholder_-1854013440"/>
        </w:placeholder>
      </w:sdtPr>
      <w:sdtEndPr>
        <w:rPr>
          <w:sz w:val="16"/>
          <w:szCs w:val="18"/>
        </w:rPr>
      </w:sdtEndPr>
      <w:sdtContent>
        <w:p w14:paraId="7902E9B2" w14:textId="3C4CA4C7" w:rsidR="006C045C" w:rsidRPr="006D3A93" w:rsidRDefault="006C045C" w:rsidP="00B17C78">
          <w:pPr>
            <w:autoSpaceDE w:val="0"/>
            <w:autoSpaceDN w:val="0"/>
            <w:spacing w:after="0"/>
            <w:ind w:left="-284" w:hanging="356"/>
            <w:divId w:val="924189703"/>
            <w:rPr>
              <w:rFonts w:eastAsia="Times New Roman"/>
              <w:szCs w:val="20"/>
            </w:rPr>
          </w:pPr>
          <w:r w:rsidRPr="006D3A93">
            <w:rPr>
              <w:rFonts w:eastAsia="Times New Roman"/>
              <w:sz w:val="16"/>
              <w:szCs w:val="18"/>
            </w:rPr>
            <w:t>[1]</w:t>
          </w:r>
          <w:r w:rsidRPr="006D3A93">
            <w:rPr>
              <w:rFonts w:eastAsia="Times New Roman"/>
              <w:sz w:val="16"/>
              <w:szCs w:val="18"/>
            </w:rPr>
            <w:tab/>
          </w:r>
          <w:proofErr w:type="spellStart"/>
          <w:r w:rsidR="004C34F9" w:rsidRPr="004C34F9">
            <w:rPr>
              <w:rFonts w:eastAsia="Times New Roman"/>
              <w:sz w:val="16"/>
              <w:szCs w:val="18"/>
            </w:rPr>
            <w:t>Amobonye</w:t>
          </w:r>
          <w:proofErr w:type="spellEnd"/>
          <w:r w:rsidR="004C34F9" w:rsidRPr="004C34F9">
            <w:rPr>
              <w:rFonts w:eastAsia="Times New Roman"/>
              <w:sz w:val="16"/>
              <w:szCs w:val="18"/>
            </w:rPr>
            <w:t xml:space="preserve">, A., </w:t>
          </w:r>
          <w:proofErr w:type="spellStart"/>
          <w:r w:rsidR="004C34F9" w:rsidRPr="004C34F9">
            <w:rPr>
              <w:rFonts w:eastAsia="Times New Roman"/>
              <w:sz w:val="16"/>
              <w:szCs w:val="18"/>
            </w:rPr>
            <w:t>Lalung</w:t>
          </w:r>
          <w:proofErr w:type="spellEnd"/>
          <w:r w:rsidR="004C34F9" w:rsidRPr="004C34F9">
            <w:rPr>
              <w:rFonts w:eastAsia="Times New Roman"/>
              <w:sz w:val="16"/>
              <w:szCs w:val="18"/>
            </w:rPr>
            <w:t xml:space="preserve">, J., </w:t>
          </w:r>
          <w:proofErr w:type="spellStart"/>
          <w:r w:rsidR="004C34F9" w:rsidRPr="004C34F9">
            <w:rPr>
              <w:rFonts w:eastAsia="Times New Roman"/>
              <w:sz w:val="16"/>
              <w:szCs w:val="18"/>
            </w:rPr>
            <w:t>Mheta</w:t>
          </w:r>
          <w:proofErr w:type="spellEnd"/>
          <w:r w:rsidR="004C34F9" w:rsidRPr="004C34F9">
            <w:rPr>
              <w:rFonts w:eastAsia="Times New Roman"/>
              <w:sz w:val="16"/>
              <w:szCs w:val="18"/>
            </w:rPr>
            <w:t xml:space="preserve">, G., &amp; Pillai, S. (2024). Writing a scientific review article: Comprehensive insights for beginners. </w:t>
          </w:r>
          <w:r w:rsidR="004C34F9" w:rsidRPr="004C34F9">
            <w:rPr>
              <w:rFonts w:eastAsia="Times New Roman"/>
              <w:i/>
              <w:iCs/>
              <w:sz w:val="16"/>
              <w:szCs w:val="18"/>
            </w:rPr>
            <w:t>The Scientific World Journal</w:t>
          </w:r>
          <w:r w:rsidR="004C34F9" w:rsidRPr="004C34F9">
            <w:rPr>
              <w:rFonts w:eastAsia="Times New Roman"/>
              <w:sz w:val="16"/>
              <w:szCs w:val="18"/>
            </w:rPr>
            <w:t xml:space="preserve">, </w:t>
          </w:r>
          <w:r w:rsidR="004C34F9" w:rsidRPr="004C34F9">
            <w:rPr>
              <w:rFonts w:eastAsia="Times New Roman"/>
              <w:i/>
              <w:iCs/>
              <w:sz w:val="16"/>
              <w:szCs w:val="18"/>
            </w:rPr>
            <w:t>2024</w:t>
          </w:r>
          <w:r w:rsidR="004C34F9" w:rsidRPr="004C34F9">
            <w:rPr>
              <w:rFonts w:eastAsia="Times New Roman"/>
              <w:sz w:val="16"/>
              <w:szCs w:val="18"/>
            </w:rPr>
            <w:t xml:space="preserve">, 1–13. </w:t>
          </w:r>
          <w:hyperlink r:id="rId17" w:tgtFrame="_blank" w:history="1">
            <w:r w:rsidR="004C34F9" w:rsidRPr="004C34F9">
              <w:rPr>
                <w:rStyle w:val="Hyperlink"/>
                <w:rFonts w:eastAsia="Times New Roman"/>
                <w:sz w:val="16"/>
                <w:szCs w:val="18"/>
              </w:rPr>
              <w:t>https://doi.org/10.1155/2024/7822269</w:t>
            </w:r>
          </w:hyperlink>
        </w:p>
        <w:p w14:paraId="7FCC4F51" w14:textId="43FA700B" w:rsidR="006C045C" w:rsidRPr="006D3A93" w:rsidRDefault="006C045C" w:rsidP="00B17C78">
          <w:pPr>
            <w:autoSpaceDE w:val="0"/>
            <w:autoSpaceDN w:val="0"/>
            <w:spacing w:after="0"/>
            <w:ind w:left="-284" w:hanging="356"/>
            <w:divId w:val="2033870713"/>
            <w:rPr>
              <w:rFonts w:eastAsia="Times New Roman"/>
              <w:sz w:val="16"/>
              <w:szCs w:val="18"/>
            </w:rPr>
          </w:pPr>
          <w:r w:rsidRPr="006D3A93">
            <w:rPr>
              <w:rFonts w:eastAsia="Times New Roman"/>
              <w:sz w:val="16"/>
              <w:szCs w:val="18"/>
            </w:rPr>
            <w:t>[2]</w:t>
          </w:r>
          <w:r w:rsidRPr="006D3A93">
            <w:rPr>
              <w:rFonts w:eastAsia="Times New Roman"/>
              <w:sz w:val="16"/>
              <w:szCs w:val="18"/>
            </w:rPr>
            <w:tab/>
          </w:r>
          <w:r w:rsidR="004C34F9" w:rsidRPr="004C34F9">
            <w:rPr>
              <w:rFonts w:eastAsia="Times New Roman"/>
              <w:sz w:val="16"/>
              <w:szCs w:val="18"/>
            </w:rPr>
            <w:t xml:space="preserve">Chollet, F. (2017). </w:t>
          </w:r>
          <w:proofErr w:type="spellStart"/>
          <w:r w:rsidR="004C34F9" w:rsidRPr="004C34F9">
            <w:rPr>
              <w:rFonts w:eastAsia="Times New Roman"/>
              <w:sz w:val="16"/>
              <w:szCs w:val="18"/>
            </w:rPr>
            <w:t>Xception</w:t>
          </w:r>
          <w:proofErr w:type="spellEnd"/>
          <w:r w:rsidR="004C34F9" w:rsidRPr="004C34F9">
            <w:rPr>
              <w:rFonts w:eastAsia="Times New Roman"/>
              <w:sz w:val="16"/>
              <w:szCs w:val="18"/>
            </w:rPr>
            <w:t xml:space="preserve">: Deep learning with </w:t>
          </w:r>
          <w:proofErr w:type="spellStart"/>
          <w:r w:rsidR="004C34F9" w:rsidRPr="004C34F9">
            <w:rPr>
              <w:rFonts w:eastAsia="Times New Roman"/>
              <w:sz w:val="16"/>
              <w:szCs w:val="18"/>
            </w:rPr>
            <w:t>depthwise</w:t>
          </w:r>
          <w:proofErr w:type="spellEnd"/>
          <w:r w:rsidR="004C34F9" w:rsidRPr="004C34F9">
            <w:rPr>
              <w:rFonts w:eastAsia="Times New Roman"/>
              <w:sz w:val="16"/>
              <w:szCs w:val="18"/>
            </w:rPr>
            <w:t xml:space="preserve"> separable convolutions. In </w:t>
          </w:r>
          <w:r w:rsidR="004C34F9" w:rsidRPr="004C34F9">
            <w:rPr>
              <w:rFonts w:eastAsia="Times New Roman"/>
              <w:i/>
              <w:iCs/>
              <w:sz w:val="16"/>
              <w:szCs w:val="18"/>
            </w:rPr>
            <w:t>Proceedings of the IEEE Conference on Computer Vision and Pattern Recognition (CVPR)</w:t>
          </w:r>
          <w:r w:rsidR="004C34F9" w:rsidRPr="004C34F9">
            <w:rPr>
              <w:rFonts w:eastAsia="Times New Roman"/>
              <w:sz w:val="16"/>
              <w:szCs w:val="18"/>
            </w:rPr>
            <w:t xml:space="preserve"> (pp. 1251-1258). </w:t>
          </w:r>
          <w:hyperlink r:id="rId18" w:tgtFrame="_blank" w:history="1">
            <w:r w:rsidR="004C34F9" w:rsidRPr="004C34F9">
              <w:rPr>
                <w:rStyle w:val="Hyperlink"/>
                <w:rFonts w:eastAsia="Times New Roman"/>
                <w:sz w:val="16"/>
                <w:szCs w:val="18"/>
              </w:rPr>
              <w:t>https://doi.org/10.1109/CVPR.2017.195</w:t>
            </w:r>
          </w:hyperlink>
        </w:p>
        <w:p w14:paraId="5C0BC7CA" w14:textId="5834A9D8" w:rsidR="006C045C" w:rsidRPr="006D3A93" w:rsidRDefault="006C045C" w:rsidP="00B17C78">
          <w:pPr>
            <w:autoSpaceDE w:val="0"/>
            <w:autoSpaceDN w:val="0"/>
            <w:spacing w:after="0"/>
            <w:ind w:left="-284" w:hanging="356"/>
            <w:divId w:val="554855249"/>
            <w:rPr>
              <w:rFonts w:eastAsia="Times New Roman"/>
              <w:sz w:val="16"/>
              <w:szCs w:val="18"/>
            </w:rPr>
          </w:pPr>
          <w:r w:rsidRPr="006D3A93">
            <w:rPr>
              <w:rFonts w:eastAsia="Times New Roman"/>
              <w:sz w:val="16"/>
              <w:szCs w:val="18"/>
            </w:rPr>
            <w:t>[3]</w:t>
          </w:r>
          <w:r w:rsidRPr="006D3A93">
            <w:rPr>
              <w:rFonts w:eastAsia="Times New Roman"/>
              <w:sz w:val="16"/>
              <w:szCs w:val="18"/>
            </w:rPr>
            <w:tab/>
          </w:r>
          <w:r w:rsidR="004C34F9" w:rsidRPr="004C34F9">
            <w:rPr>
              <w:rFonts w:eastAsia="Times New Roman"/>
              <w:sz w:val="16"/>
              <w:szCs w:val="18"/>
            </w:rPr>
            <w:t xml:space="preserve">He, K., Zhang, X., Ren, S., &amp; Sun, J. (2016). Deep residual learning for image recognition. In </w:t>
          </w:r>
          <w:r w:rsidR="004C34F9" w:rsidRPr="004C34F9">
            <w:rPr>
              <w:rFonts w:eastAsia="Times New Roman"/>
              <w:i/>
              <w:iCs/>
              <w:sz w:val="16"/>
              <w:szCs w:val="18"/>
            </w:rPr>
            <w:t>Proceedings of the IEEE Conference on Computer Vision and Pattern Recognition (CVPR)</w:t>
          </w:r>
          <w:r w:rsidR="004C34F9" w:rsidRPr="004C34F9">
            <w:rPr>
              <w:rFonts w:eastAsia="Times New Roman"/>
              <w:sz w:val="16"/>
              <w:szCs w:val="18"/>
            </w:rPr>
            <w:t xml:space="preserve"> (pp. 770-778). </w:t>
          </w:r>
          <w:hyperlink r:id="rId19" w:tgtFrame="_blank" w:history="1">
            <w:r w:rsidR="004C34F9" w:rsidRPr="004C34F9">
              <w:rPr>
                <w:rStyle w:val="Hyperlink"/>
                <w:rFonts w:eastAsia="Times New Roman"/>
                <w:sz w:val="16"/>
                <w:szCs w:val="18"/>
              </w:rPr>
              <w:t>https://doi.org/10.1109/CVPR.2016.90</w:t>
            </w:r>
          </w:hyperlink>
        </w:p>
        <w:p w14:paraId="4AFC89D7" w14:textId="029D2E0C" w:rsidR="006C045C" w:rsidRPr="006D3A93" w:rsidRDefault="006C045C" w:rsidP="00B17C78">
          <w:pPr>
            <w:autoSpaceDE w:val="0"/>
            <w:autoSpaceDN w:val="0"/>
            <w:spacing w:after="0"/>
            <w:ind w:left="-284" w:hanging="356"/>
            <w:divId w:val="982389497"/>
            <w:rPr>
              <w:rFonts w:eastAsia="Times New Roman"/>
              <w:sz w:val="16"/>
              <w:szCs w:val="18"/>
            </w:rPr>
          </w:pPr>
          <w:r w:rsidRPr="006D3A93">
            <w:rPr>
              <w:rFonts w:eastAsia="Times New Roman"/>
              <w:sz w:val="16"/>
              <w:szCs w:val="18"/>
            </w:rPr>
            <w:t>[4]</w:t>
          </w:r>
          <w:r w:rsidRPr="006D3A93">
            <w:rPr>
              <w:rFonts w:eastAsia="Times New Roman"/>
              <w:sz w:val="16"/>
              <w:szCs w:val="18"/>
            </w:rPr>
            <w:tab/>
          </w:r>
          <w:r w:rsidR="004C34F9" w:rsidRPr="004C34F9">
            <w:rPr>
              <w:rFonts w:eastAsia="Times New Roman"/>
              <w:sz w:val="16"/>
              <w:szCs w:val="18"/>
            </w:rPr>
            <w:t xml:space="preserve">Hess, D. R. (2023). How to write an effective discussion. </w:t>
          </w:r>
          <w:r w:rsidR="004C34F9" w:rsidRPr="004C34F9">
            <w:rPr>
              <w:rFonts w:eastAsia="Times New Roman"/>
              <w:i/>
              <w:iCs/>
              <w:sz w:val="16"/>
              <w:szCs w:val="18"/>
            </w:rPr>
            <w:t>Respiratory Care</w:t>
          </w:r>
          <w:r w:rsidR="004C34F9" w:rsidRPr="004C34F9">
            <w:rPr>
              <w:rFonts w:eastAsia="Times New Roman"/>
              <w:sz w:val="16"/>
              <w:szCs w:val="18"/>
            </w:rPr>
            <w:t xml:space="preserve">, </w:t>
          </w:r>
          <w:r w:rsidR="004C34F9" w:rsidRPr="004C34F9">
            <w:rPr>
              <w:rFonts w:eastAsia="Times New Roman"/>
              <w:i/>
              <w:iCs/>
              <w:sz w:val="16"/>
              <w:szCs w:val="18"/>
            </w:rPr>
            <w:t>68</w:t>
          </w:r>
          <w:r w:rsidR="004C34F9" w:rsidRPr="004C34F9">
            <w:rPr>
              <w:rFonts w:eastAsia="Times New Roman"/>
              <w:sz w:val="16"/>
              <w:szCs w:val="18"/>
            </w:rPr>
            <w:t xml:space="preserve">(12), 1771–1774. </w:t>
          </w:r>
          <w:hyperlink r:id="rId20" w:tgtFrame="_blank" w:history="1">
            <w:r w:rsidR="004C34F9" w:rsidRPr="004C34F9">
              <w:rPr>
                <w:rStyle w:val="Hyperlink"/>
                <w:rFonts w:eastAsia="Times New Roman"/>
                <w:sz w:val="16"/>
                <w:szCs w:val="18"/>
              </w:rPr>
              <w:t>https://doi.org/10.4187/respcare.11435</w:t>
            </w:r>
          </w:hyperlink>
        </w:p>
        <w:p w14:paraId="5540E7CD" w14:textId="5B473DD7" w:rsidR="006C045C" w:rsidRPr="006D3A93" w:rsidRDefault="006C045C" w:rsidP="00B17C78">
          <w:pPr>
            <w:autoSpaceDE w:val="0"/>
            <w:autoSpaceDN w:val="0"/>
            <w:spacing w:after="0"/>
            <w:ind w:left="-284" w:hanging="356"/>
            <w:divId w:val="1932273075"/>
            <w:rPr>
              <w:rFonts w:eastAsia="Times New Roman"/>
              <w:sz w:val="16"/>
              <w:szCs w:val="18"/>
            </w:rPr>
          </w:pPr>
          <w:r w:rsidRPr="006D3A93">
            <w:rPr>
              <w:rFonts w:eastAsia="Times New Roman"/>
              <w:sz w:val="16"/>
              <w:szCs w:val="18"/>
            </w:rPr>
            <w:t>[5]</w:t>
          </w:r>
          <w:r w:rsidRPr="006D3A93">
            <w:rPr>
              <w:rFonts w:eastAsia="Times New Roman"/>
              <w:sz w:val="16"/>
              <w:szCs w:val="18"/>
            </w:rPr>
            <w:tab/>
          </w:r>
          <w:r w:rsidR="004C34F9" w:rsidRPr="004C34F9">
            <w:rPr>
              <w:rFonts w:eastAsia="Times New Roman"/>
              <w:sz w:val="16"/>
              <w:szCs w:val="18"/>
            </w:rPr>
            <w:t xml:space="preserve">Howard, J., &amp; Gugger, S. (2020). </w:t>
          </w:r>
          <w:proofErr w:type="spellStart"/>
          <w:r w:rsidR="004C34F9" w:rsidRPr="004C34F9">
            <w:rPr>
              <w:rFonts w:eastAsia="Times New Roman"/>
              <w:sz w:val="16"/>
              <w:szCs w:val="18"/>
            </w:rPr>
            <w:t>Fastai</w:t>
          </w:r>
          <w:proofErr w:type="spellEnd"/>
          <w:r w:rsidR="004C34F9" w:rsidRPr="004C34F9">
            <w:rPr>
              <w:rFonts w:eastAsia="Times New Roman"/>
              <w:sz w:val="16"/>
              <w:szCs w:val="18"/>
            </w:rPr>
            <w:t xml:space="preserve">: A layered API for deep learning. </w:t>
          </w:r>
          <w:r w:rsidR="004C34F9" w:rsidRPr="004C34F9">
            <w:rPr>
              <w:rFonts w:eastAsia="Times New Roman"/>
              <w:i/>
              <w:iCs/>
              <w:sz w:val="16"/>
              <w:szCs w:val="18"/>
            </w:rPr>
            <w:t>Information</w:t>
          </w:r>
          <w:r w:rsidR="004C34F9" w:rsidRPr="004C34F9">
            <w:rPr>
              <w:rFonts w:eastAsia="Times New Roman"/>
              <w:sz w:val="16"/>
              <w:szCs w:val="18"/>
            </w:rPr>
            <w:t xml:space="preserve">, </w:t>
          </w:r>
          <w:r w:rsidR="004C34F9" w:rsidRPr="004C34F9">
            <w:rPr>
              <w:rFonts w:eastAsia="Times New Roman"/>
              <w:i/>
              <w:iCs/>
              <w:sz w:val="16"/>
              <w:szCs w:val="18"/>
            </w:rPr>
            <w:t>11</w:t>
          </w:r>
          <w:r w:rsidR="004C34F9" w:rsidRPr="004C34F9">
            <w:rPr>
              <w:rFonts w:eastAsia="Times New Roman"/>
              <w:sz w:val="16"/>
              <w:szCs w:val="18"/>
            </w:rPr>
            <w:t xml:space="preserve">(2), Article 108. </w:t>
          </w:r>
          <w:hyperlink r:id="rId21" w:tgtFrame="_blank" w:history="1">
            <w:r w:rsidR="004C34F9" w:rsidRPr="004C34F9">
              <w:rPr>
                <w:rStyle w:val="Hyperlink"/>
                <w:rFonts w:eastAsia="Times New Roman"/>
                <w:sz w:val="16"/>
                <w:szCs w:val="18"/>
              </w:rPr>
              <w:t>https://doi.org/10.3390/info11020108</w:t>
            </w:r>
          </w:hyperlink>
        </w:p>
        <w:p w14:paraId="3609967D" w14:textId="5776D0EC" w:rsidR="006C045C" w:rsidRPr="006D3A93" w:rsidRDefault="006C045C" w:rsidP="004C34F9">
          <w:pPr>
            <w:autoSpaceDE w:val="0"/>
            <w:autoSpaceDN w:val="0"/>
            <w:spacing w:after="0"/>
            <w:ind w:left="-284" w:hanging="356"/>
            <w:divId w:val="1542740597"/>
            <w:rPr>
              <w:rFonts w:eastAsia="Times New Roman"/>
              <w:sz w:val="16"/>
              <w:szCs w:val="18"/>
            </w:rPr>
          </w:pPr>
          <w:r w:rsidRPr="006D3A93">
            <w:rPr>
              <w:rFonts w:eastAsia="Times New Roman"/>
              <w:sz w:val="16"/>
              <w:szCs w:val="18"/>
            </w:rPr>
            <w:t>[6]</w:t>
          </w:r>
          <w:r w:rsidRPr="006D3A93">
            <w:rPr>
              <w:rFonts w:eastAsia="Times New Roman"/>
              <w:sz w:val="16"/>
              <w:szCs w:val="18"/>
            </w:rPr>
            <w:tab/>
          </w:r>
          <w:proofErr w:type="spellStart"/>
          <w:r w:rsidR="004C34F9" w:rsidRPr="004C34F9">
            <w:rPr>
              <w:rFonts w:eastAsia="Times New Roman"/>
              <w:sz w:val="16"/>
              <w:szCs w:val="18"/>
            </w:rPr>
            <w:t>Montagnes</w:t>
          </w:r>
          <w:proofErr w:type="spellEnd"/>
          <w:r w:rsidR="004C34F9" w:rsidRPr="004C34F9">
            <w:rPr>
              <w:rFonts w:eastAsia="Times New Roman"/>
              <w:sz w:val="16"/>
              <w:szCs w:val="18"/>
            </w:rPr>
            <w:t xml:space="preserve">, D. J. S., </w:t>
          </w:r>
          <w:proofErr w:type="spellStart"/>
          <w:r w:rsidR="004C34F9" w:rsidRPr="004C34F9">
            <w:rPr>
              <w:rFonts w:eastAsia="Times New Roman"/>
              <w:sz w:val="16"/>
              <w:szCs w:val="18"/>
            </w:rPr>
            <w:t>Montagnes</w:t>
          </w:r>
          <w:proofErr w:type="spellEnd"/>
          <w:r w:rsidR="004C34F9" w:rsidRPr="004C34F9">
            <w:rPr>
              <w:rFonts w:eastAsia="Times New Roman"/>
              <w:sz w:val="16"/>
              <w:szCs w:val="18"/>
            </w:rPr>
            <w:t xml:space="preserve">, E. I., &amp; Yang, Z. (2022). Finding your scientific story by writing backwards. </w:t>
          </w:r>
          <w:r w:rsidR="004C34F9" w:rsidRPr="004C34F9">
            <w:rPr>
              <w:rFonts w:eastAsia="Times New Roman"/>
              <w:i/>
              <w:iCs/>
              <w:sz w:val="16"/>
              <w:szCs w:val="18"/>
            </w:rPr>
            <w:t>Marine Life Science &amp; Technology</w:t>
          </w:r>
          <w:r w:rsidR="004C34F9" w:rsidRPr="004C34F9">
            <w:rPr>
              <w:rFonts w:eastAsia="Times New Roman"/>
              <w:sz w:val="16"/>
              <w:szCs w:val="18"/>
            </w:rPr>
            <w:t xml:space="preserve">, </w:t>
          </w:r>
          <w:r w:rsidR="004C34F9" w:rsidRPr="004C34F9">
            <w:rPr>
              <w:rFonts w:eastAsia="Times New Roman"/>
              <w:i/>
              <w:iCs/>
              <w:sz w:val="16"/>
              <w:szCs w:val="18"/>
            </w:rPr>
            <w:t>4</w:t>
          </w:r>
          <w:r w:rsidR="004C34F9" w:rsidRPr="004C34F9">
            <w:rPr>
              <w:rFonts w:eastAsia="Times New Roman"/>
              <w:sz w:val="16"/>
              <w:szCs w:val="18"/>
            </w:rPr>
            <w:t xml:space="preserve">(1), 1–9. </w:t>
          </w:r>
          <w:hyperlink r:id="rId22" w:tgtFrame="_blank" w:history="1">
            <w:r w:rsidR="004C34F9" w:rsidRPr="004C34F9">
              <w:rPr>
                <w:rStyle w:val="Hyperlink"/>
                <w:rFonts w:eastAsia="Times New Roman"/>
                <w:sz w:val="16"/>
                <w:szCs w:val="18"/>
              </w:rPr>
              <w:t>https://doi.org/10.1007/s42995-021-00120-z</w:t>
            </w:r>
          </w:hyperlink>
        </w:p>
        <w:p w14:paraId="28DF0C48" w14:textId="5CE811EB" w:rsidR="006C045C" w:rsidRPr="006D3A93" w:rsidRDefault="006C045C" w:rsidP="00B17C78">
          <w:pPr>
            <w:autoSpaceDE w:val="0"/>
            <w:autoSpaceDN w:val="0"/>
            <w:spacing w:after="0"/>
            <w:ind w:left="-284" w:hanging="356"/>
            <w:divId w:val="1261597064"/>
            <w:rPr>
              <w:rFonts w:eastAsia="Times New Roman"/>
              <w:sz w:val="16"/>
              <w:szCs w:val="18"/>
            </w:rPr>
          </w:pPr>
          <w:r w:rsidRPr="006D3A93">
            <w:rPr>
              <w:rFonts w:eastAsia="Times New Roman"/>
              <w:sz w:val="16"/>
              <w:szCs w:val="18"/>
            </w:rPr>
            <w:t>[7]</w:t>
          </w:r>
          <w:r w:rsidRPr="006D3A93">
            <w:rPr>
              <w:rFonts w:eastAsia="Times New Roman"/>
              <w:sz w:val="16"/>
              <w:szCs w:val="18"/>
            </w:rPr>
            <w:tab/>
          </w:r>
          <w:proofErr w:type="spellStart"/>
          <w:r w:rsidR="004C34F9" w:rsidRPr="004C34F9">
            <w:rPr>
              <w:rFonts w:eastAsia="Times New Roman"/>
              <w:sz w:val="16"/>
              <w:szCs w:val="18"/>
            </w:rPr>
            <w:t>Nundy</w:t>
          </w:r>
          <w:proofErr w:type="spellEnd"/>
          <w:r w:rsidR="004C34F9" w:rsidRPr="004C34F9">
            <w:rPr>
              <w:rFonts w:eastAsia="Times New Roman"/>
              <w:sz w:val="16"/>
              <w:szCs w:val="18"/>
            </w:rPr>
            <w:t xml:space="preserve">, S., Kakar, A., &amp; Bhutta, Z. A. (2022). How to write the introduction to a scientific </w:t>
          </w:r>
          <w:proofErr w:type="gramStart"/>
          <w:r w:rsidR="004C34F9" w:rsidRPr="004C34F9">
            <w:rPr>
              <w:rFonts w:eastAsia="Times New Roman"/>
              <w:sz w:val="16"/>
              <w:szCs w:val="18"/>
            </w:rPr>
            <w:t>paper?.</w:t>
          </w:r>
          <w:proofErr w:type="gramEnd"/>
          <w:r w:rsidR="004C34F9" w:rsidRPr="004C34F9">
            <w:rPr>
              <w:rFonts w:eastAsia="Times New Roman"/>
              <w:sz w:val="16"/>
              <w:szCs w:val="18"/>
            </w:rPr>
            <w:t xml:space="preserve"> In </w:t>
          </w:r>
          <w:r w:rsidR="004C34F9" w:rsidRPr="004C34F9">
            <w:rPr>
              <w:rFonts w:eastAsia="Times New Roman"/>
              <w:i/>
              <w:iCs/>
              <w:sz w:val="16"/>
              <w:szCs w:val="18"/>
            </w:rPr>
            <w:t>How to Practice Academic Medicine and Publish from Developing Countries?</w:t>
          </w:r>
          <w:r w:rsidR="004C34F9" w:rsidRPr="004C34F9">
            <w:rPr>
              <w:rFonts w:eastAsia="Times New Roman"/>
              <w:sz w:val="16"/>
              <w:szCs w:val="18"/>
            </w:rPr>
            <w:t xml:space="preserve"> (pp. 193–199). Springer Nature Singapore. </w:t>
          </w:r>
          <w:hyperlink r:id="rId23" w:tgtFrame="_blank" w:history="1">
            <w:r w:rsidR="004C34F9" w:rsidRPr="004C34F9">
              <w:rPr>
                <w:rStyle w:val="Hyperlink"/>
                <w:rFonts w:eastAsia="Times New Roman"/>
                <w:sz w:val="16"/>
                <w:szCs w:val="18"/>
              </w:rPr>
              <w:t>https://doi.org/10.1007/978-981-16-5248-6_17</w:t>
            </w:r>
          </w:hyperlink>
        </w:p>
        <w:p w14:paraId="0FE6FBF4" w14:textId="09524267" w:rsidR="006C045C" w:rsidRPr="006D3A93" w:rsidRDefault="006C045C" w:rsidP="00B17C78">
          <w:pPr>
            <w:autoSpaceDE w:val="0"/>
            <w:autoSpaceDN w:val="0"/>
            <w:spacing w:after="0"/>
            <w:ind w:left="-284" w:hanging="356"/>
            <w:divId w:val="360328077"/>
            <w:rPr>
              <w:rFonts w:eastAsia="Times New Roman"/>
              <w:sz w:val="16"/>
              <w:szCs w:val="18"/>
            </w:rPr>
          </w:pPr>
          <w:r w:rsidRPr="006D3A93">
            <w:rPr>
              <w:rFonts w:eastAsia="Times New Roman"/>
              <w:sz w:val="16"/>
              <w:szCs w:val="18"/>
            </w:rPr>
            <w:t>[8]</w:t>
          </w:r>
          <w:r w:rsidRPr="006D3A93">
            <w:rPr>
              <w:rFonts w:eastAsia="Times New Roman"/>
              <w:sz w:val="16"/>
              <w:szCs w:val="18"/>
            </w:rPr>
            <w:tab/>
          </w:r>
          <w:r w:rsidR="004C34F9" w:rsidRPr="004C34F9">
            <w:rPr>
              <w:rFonts w:eastAsia="Times New Roman"/>
              <w:sz w:val="16"/>
              <w:szCs w:val="18"/>
            </w:rPr>
            <w:t xml:space="preserve">Sandler, M., Howard, A., Zhu, M., Zhmoginov, A., &amp; L. Chen. (2018). MobileNetV2: Inverted residuals and linear bottlenecks. In </w:t>
          </w:r>
          <w:r w:rsidR="004C34F9" w:rsidRPr="004C34F9">
            <w:rPr>
              <w:rFonts w:eastAsia="Times New Roman"/>
              <w:i/>
              <w:iCs/>
              <w:sz w:val="16"/>
              <w:szCs w:val="18"/>
            </w:rPr>
            <w:t>Proceedings of the IEEE Conference on Computer Vision and Pattern Recognition (CVPR)</w:t>
          </w:r>
          <w:r w:rsidR="004C34F9" w:rsidRPr="004C34F9">
            <w:rPr>
              <w:rFonts w:eastAsia="Times New Roman"/>
              <w:sz w:val="16"/>
              <w:szCs w:val="18"/>
            </w:rPr>
            <w:t xml:space="preserve"> (pp. 4510-4520). </w:t>
          </w:r>
          <w:hyperlink r:id="rId24" w:tgtFrame="_blank" w:history="1">
            <w:r w:rsidR="004C34F9" w:rsidRPr="004C34F9">
              <w:rPr>
                <w:rStyle w:val="Hyperlink"/>
                <w:rFonts w:eastAsia="Times New Roman"/>
                <w:sz w:val="16"/>
                <w:szCs w:val="18"/>
              </w:rPr>
              <w:t>https://doi.org/10.1109/CVPR.2018.00474</w:t>
            </w:r>
          </w:hyperlink>
        </w:p>
        <w:p w14:paraId="2B5C724B" w14:textId="61E4B9F9" w:rsidR="006C045C" w:rsidRPr="006D3A93" w:rsidRDefault="006C045C" w:rsidP="00B17C78">
          <w:pPr>
            <w:autoSpaceDE w:val="0"/>
            <w:autoSpaceDN w:val="0"/>
            <w:spacing w:after="0"/>
            <w:ind w:left="-284" w:hanging="356"/>
            <w:divId w:val="1668244687"/>
            <w:rPr>
              <w:rFonts w:eastAsia="Times New Roman"/>
              <w:sz w:val="16"/>
              <w:szCs w:val="18"/>
            </w:rPr>
          </w:pPr>
          <w:r w:rsidRPr="006D3A93">
            <w:rPr>
              <w:rFonts w:eastAsia="Times New Roman"/>
              <w:sz w:val="16"/>
              <w:szCs w:val="18"/>
            </w:rPr>
            <w:t>[9]</w:t>
          </w:r>
          <w:r w:rsidRPr="006D3A93">
            <w:rPr>
              <w:rFonts w:eastAsia="Times New Roman"/>
              <w:sz w:val="16"/>
              <w:szCs w:val="18"/>
            </w:rPr>
            <w:tab/>
          </w:r>
          <w:r w:rsidR="004C34F9" w:rsidRPr="004C34F9">
            <w:rPr>
              <w:rFonts w:eastAsia="Times New Roman"/>
              <w:sz w:val="16"/>
              <w:szCs w:val="18"/>
            </w:rPr>
            <w:t xml:space="preserve">Shorten, C., &amp; </w:t>
          </w:r>
          <w:proofErr w:type="spellStart"/>
          <w:r w:rsidR="004C34F9" w:rsidRPr="004C34F9">
            <w:rPr>
              <w:rFonts w:eastAsia="Times New Roman"/>
              <w:sz w:val="16"/>
              <w:szCs w:val="18"/>
            </w:rPr>
            <w:t>Khoshgoftaar</w:t>
          </w:r>
          <w:proofErr w:type="spellEnd"/>
          <w:r w:rsidR="004C34F9" w:rsidRPr="004C34F9">
            <w:rPr>
              <w:rFonts w:eastAsia="Times New Roman"/>
              <w:sz w:val="16"/>
              <w:szCs w:val="18"/>
            </w:rPr>
            <w:t xml:space="preserve">, T. M. (2019). A survey on image data augmentation for deep learning. </w:t>
          </w:r>
          <w:r w:rsidR="004C34F9" w:rsidRPr="004C34F9">
            <w:rPr>
              <w:rFonts w:eastAsia="Times New Roman"/>
              <w:i/>
              <w:iCs/>
              <w:sz w:val="16"/>
              <w:szCs w:val="18"/>
            </w:rPr>
            <w:t>Journal of Big Data</w:t>
          </w:r>
          <w:r w:rsidR="004C34F9" w:rsidRPr="004C34F9">
            <w:rPr>
              <w:rFonts w:eastAsia="Times New Roman"/>
              <w:sz w:val="16"/>
              <w:szCs w:val="18"/>
            </w:rPr>
            <w:t xml:space="preserve">, </w:t>
          </w:r>
          <w:r w:rsidR="004C34F9" w:rsidRPr="004C34F9">
            <w:rPr>
              <w:rFonts w:eastAsia="Times New Roman"/>
              <w:i/>
              <w:iCs/>
              <w:sz w:val="16"/>
              <w:szCs w:val="18"/>
            </w:rPr>
            <w:t>6</w:t>
          </w:r>
          <w:r w:rsidR="004C34F9" w:rsidRPr="004C34F9">
            <w:rPr>
              <w:rFonts w:eastAsia="Times New Roman"/>
              <w:sz w:val="16"/>
              <w:szCs w:val="18"/>
            </w:rPr>
            <w:t xml:space="preserve">(1), Article 60. </w:t>
          </w:r>
          <w:hyperlink r:id="rId25" w:tgtFrame="_blank" w:history="1">
            <w:r w:rsidR="004C34F9" w:rsidRPr="004C34F9">
              <w:rPr>
                <w:rStyle w:val="Hyperlink"/>
                <w:rFonts w:eastAsia="Times New Roman"/>
                <w:sz w:val="16"/>
                <w:szCs w:val="18"/>
              </w:rPr>
              <w:t>https://doi.org/10.1186/s40537-019-0197-0</w:t>
            </w:r>
          </w:hyperlink>
        </w:p>
        <w:p w14:paraId="149978FF" w14:textId="4E047E54" w:rsidR="006C045C" w:rsidRPr="006D3A93" w:rsidRDefault="006C045C" w:rsidP="00B17C78">
          <w:pPr>
            <w:autoSpaceDE w:val="0"/>
            <w:autoSpaceDN w:val="0"/>
            <w:spacing w:after="0"/>
            <w:ind w:left="-284" w:hanging="356"/>
            <w:divId w:val="2081975207"/>
            <w:rPr>
              <w:rFonts w:eastAsia="Times New Roman"/>
              <w:sz w:val="16"/>
              <w:szCs w:val="18"/>
            </w:rPr>
          </w:pPr>
          <w:r w:rsidRPr="006D3A93">
            <w:rPr>
              <w:rFonts w:eastAsia="Times New Roman"/>
              <w:sz w:val="16"/>
              <w:szCs w:val="18"/>
            </w:rPr>
            <w:t>[10]</w:t>
          </w:r>
          <w:r w:rsidRPr="006D3A93">
            <w:rPr>
              <w:rFonts w:eastAsia="Times New Roman"/>
              <w:sz w:val="16"/>
              <w:szCs w:val="18"/>
            </w:rPr>
            <w:tab/>
          </w:r>
          <w:r w:rsidR="004C34F9" w:rsidRPr="004C34F9">
            <w:rPr>
              <w:rFonts w:eastAsia="Times New Roman"/>
              <w:sz w:val="16"/>
              <w:szCs w:val="18"/>
            </w:rPr>
            <w:t xml:space="preserve">Tan, M., &amp; Le, Q. V. (2019). </w:t>
          </w:r>
          <w:proofErr w:type="spellStart"/>
          <w:r w:rsidR="004C34F9" w:rsidRPr="004C34F9">
            <w:rPr>
              <w:rFonts w:eastAsia="Times New Roman"/>
              <w:sz w:val="16"/>
              <w:szCs w:val="18"/>
            </w:rPr>
            <w:t>EfficientNet</w:t>
          </w:r>
          <w:proofErr w:type="spellEnd"/>
          <w:r w:rsidR="004C34F9" w:rsidRPr="004C34F9">
            <w:rPr>
              <w:rFonts w:eastAsia="Times New Roman"/>
              <w:sz w:val="16"/>
              <w:szCs w:val="18"/>
            </w:rPr>
            <w:t xml:space="preserve">: Rethinking model scaling for convolutional neural networks. In </w:t>
          </w:r>
          <w:r w:rsidR="004C34F9" w:rsidRPr="004C34F9">
            <w:rPr>
              <w:rFonts w:eastAsia="Times New Roman"/>
              <w:i/>
              <w:iCs/>
              <w:sz w:val="16"/>
              <w:szCs w:val="18"/>
            </w:rPr>
            <w:t>Proceedings of the 36th International Conference on Machine Learning (ICML)</w:t>
          </w:r>
          <w:r w:rsidR="004C34F9" w:rsidRPr="004C34F9">
            <w:rPr>
              <w:rFonts w:eastAsia="Times New Roman"/>
              <w:sz w:val="16"/>
              <w:szCs w:val="18"/>
            </w:rPr>
            <w:t xml:space="preserve"> (pp. 6105–6114). PMLR. </w:t>
          </w:r>
          <w:hyperlink r:id="rId26" w:tgtFrame="_blank" w:history="1">
            <w:r w:rsidR="004C34F9" w:rsidRPr="004C34F9">
              <w:rPr>
                <w:rStyle w:val="Hyperlink"/>
                <w:rFonts w:eastAsia="Times New Roman"/>
                <w:sz w:val="16"/>
                <w:szCs w:val="18"/>
              </w:rPr>
              <w:t>https://proceedings.mlr.press/v97/tan19a.html</w:t>
            </w:r>
          </w:hyperlink>
        </w:p>
        <w:p w14:paraId="5EC388A1" w14:textId="32DE1A1F" w:rsidR="006C045C" w:rsidRPr="006D3A93" w:rsidRDefault="006C045C" w:rsidP="00B17C78">
          <w:pPr>
            <w:autoSpaceDE w:val="0"/>
            <w:autoSpaceDN w:val="0"/>
            <w:spacing w:after="0"/>
            <w:ind w:left="-284" w:hanging="356"/>
            <w:divId w:val="2136941687"/>
            <w:rPr>
              <w:rFonts w:eastAsia="Times New Roman"/>
              <w:sz w:val="16"/>
              <w:szCs w:val="18"/>
            </w:rPr>
          </w:pPr>
          <w:r w:rsidRPr="006D3A93">
            <w:rPr>
              <w:rFonts w:eastAsia="Times New Roman"/>
              <w:sz w:val="16"/>
              <w:szCs w:val="18"/>
            </w:rPr>
            <w:t>[11]</w:t>
          </w:r>
          <w:r w:rsidRPr="006D3A93">
            <w:rPr>
              <w:rFonts w:eastAsia="Times New Roman"/>
              <w:sz w:val="16"/>
              <w:szCs w:val="18"/>
            </w:rPr>
            <w:tab/>
          </w:r>
          <w:r w:rsidR="004C34F9" w:rsidRPr="004C34F9">
            <w:rPr>
              <w:rFonts w:eastAsia="Times New Roman"/>
              <w:sz w:val="16"/>
              <w:szCs w:val="18"/>
            </w:rPr>
            <w:t xml:space="preserve">Tur, O., Tur, A., </w:t>
          </w:r>
          <w:proofErr w:type="spellStart"/>
          <w:r w:rsidR="004C34F9" w:rsidRPr="004C34F9">
            <w:rPr>
              <w:rFonts w:eastAsia="Times New Roman"/>
              <w:sz w:val="16"/>
              <w:szCs w:val="18"/>
            </w:rPr>
            <w:t>Shabunina</w:t>
          </w:r>
          <w:proofErr w:type="spellEnd"/>
          <w:r w:rsidR="004C34F9" w:rsidRPr="004C34F9">
            <w:rPr>
              <w:rFonts w:eastAsia="Times New Roman"/>
              <w:sz w:val="16"/>
              <w:szCs w:val="18"/>
            </w:rPr>
            <w:t xml:space="preserve">, V., &amp; </w:t>
          </w:r>
          <w:proofErr w:type="spellStart"/>
          <w:r w:rsidR="004C34F9" w:rsidRPr="004C34F9">
            <w:rPr>
              <w:rFonts w:eastAsia="Times New Roman"/>
              <w:sz w:val="16"/>
              <w:szCs w:val="18"/>
            </w:rPr>
            <w:t>Chernaia</w:t>
          </w:r>
          <w:proofErr w:type="spellEnd"/>
          <w:r w:rsidR="004C34F9" w:rsidRPr="004C34F9">
            <w:rPr>
              <w:rFonts w:eastAsia="Times New Roman"/>
              <w:sz w:val="16"/>
              <w:szCs w:val="18"/>
            </w:rPr>
            <w:t xml:space="preserve">, E. (2020). The IEEE style: Peculiarities of the format and application prospects. In </w:t>
          </w:r>
          <w:r w:rsidR="004C34F9" w:rsidRPr="004C34F9">
            <w:rPr>
              <w:rFonts w:eastAsia="Times New Roman"/>
              <w:i/>
              <w:iCs/>
              <w:sz w:val="16"/>
              <w:szCs w:val="18"/>
            </w:rPr>
            <w:t xml:space="preserve">2020 IEEE Problems of Automated </w:t>
          </w:r>
          <w:proofErr w:type="spellStart"/>
          <w:r w:rsidR="004C34F9" w:rsidRPr="004C34F9">
            <w:rPr>
              <w:rFonts w:eastAsia="Times New Roman"/>
              <w:i/>
              <w:iCs/>
              <w:sz w:val="16"/>
              <w:szCs w:val="18"/>
            </w:rPr>
            <w:t>Electrodrive</w:t>
          </w:r>
          <w:proofErr w:type="spellEnd"/>
          <w:r w:rsidR="004C34F9" w:rsidRPr="004C34F9">
            <w:rPr>
              <w:rFonts w:eastAsia="Times New Roman"/>
              <w:i/>
              <w:iCs/>
              <w:sz w:val="16"/>
              <w:szCs w:val="18"/>
            </w:rPr>
            <w:t>: Theory and Practice (PAEP)</w:t>
          </w:r>
          <w:r w:rsidR="004C34F9" w:rsidRPr="004C34F9">
            <w:rPr>
              <w:rFonts w:eastAsia="Times New Roman"/>
              <w:sz w:val="16"/>
              <w:szCs w:val="18"/>
            </w:rPr>
            <w:t xml:space="preserve"> (pp. 1–4). IEEE. </w:t>
          </w:r>
          <w:hyperlink r:id="rId27" w:tgtFrame="_blank" w:history="1">
            <w:r w:rsidR="004C34F9" w:rsidRPr="004C34F9">
              <w:rPr>
                <w:rStyle w:val="Hyperlink"/>
                <w:rFonts w:eastAsia="Times New Roman"/>
                <w:sz w:val="16"/>
                <w:szCs w:val="18"/>
              </w:rPr>
              <w:t>https://doi.org/10.1109/PAEP49887.2020.9240790</w:t>
            </w:r>
          </w:hyperlink>
        </w:p>
        <w:p w14:paraId="0E5D78F6" w14:textId="19884948" w:rsidR="006C045C" w:rsidRDefault="006C045C" w:rsidP="00B17C78">
          <w:pPr>
            <w:autoSpaceDE w:val="0"/>
            <w:autoSpaceDN w:val="0"/>
            <w:spacing w:after="0"/>
            <w:ind w:left="-284" w:hanging="356"/>
            <w:divId w:val="37316501"/>
            <w:rPr>
              <w:rFonts w:eastAsia="Times New Roman"/>
              <w:sz w:val="16"/>
              <w:szCs w:val="18"/>
            </w:rPr>
          </w:pPr>
          <w:r w:rsidRPr="006D3A93">
            <w:rPr>
              <w:rFonts w:eastAsia="Times New Roman"/>
              <w:sz w:val="16"/>
              <w:szCs w:val="18"/>
            </w:rPr>
            <w:t>[12]</w:t>
          </w:r>
          <w:r w:rsidRPr="006D3A93">
            <w:rPr>
              <w:rFonts w:eastAsia="Times New Roman"/>
              <w:sz w:val="16"/>
              <w:szCs w:val="18"/>
            </w:rPr>
            <w:tab/>
          </w:r>
          <w:proofErr w:type="spellStart"/>
          <w:r w:rsidR="004C34F9" w:rsidRPr="004C34F9">
            <w:rPr>
              <w:rFonts w:eastAsia="Times New Roman"/>
              <w:sz w:val="16"/>
              <w:szCs w:val="18"/>
            </w:rPr>
            <w:t>Watrianthos</w:t>
          </w:r>
          <w:proofErr w:type="spellEnd"/>
          <w:r w:rsidR="004C34F9" w:rsidRPr="004C34F9">
            <w:rPr>
              <w:rFonts w:eastAsia="Times New Roman"/>
              <w:sz w:val="16"/>
              <w:szCs w:val="18"/>
            </w:rPr>
            <w:t xml:space="preserve">, R., &amp; </w:t>
          </w:r>
          <w:proofErr w:type="spellStart"/>
          <w:r w:rsidR="004C34F9" w:rsidRPr="004C34F9">
            <w:rPr>
              <w:rFonts w:eastAsia="Times New Roman"/>
              <w:sz w:val="16"/>
              <w:szCs w:val="18"/>
            </w:rPr>
            <w:t>Yuhefizar</w:t>
          </w:r>
          <w:proofErr w:type="spellEnd"/>
          <w:r w:rsidR="004C34F9" w:rsidRPr="004C34F9">
            <w:rPr>
              <w:rFonts w:eastAsia="Times New Roman"/>
              <w:sz w:val="16"/>
              <w:szCs w:val="18"/>
            </w:rPr>
            <w:t xml:space="preserve">, Y. (2023). Exploring research trends and impact: A bibliometric analysis of RESTI Journal from 2018 to 2022. </w:t>
          </w:r>
          <w:proofErr w:type="spellStart"/>
          <w:r w:rsidR="004C34F9" w:rsidRPr="004C34F9">
            <w:rPr>
              <w:rFonts w:eastAsia="Times New Roman"/>
              <w:i/>
              <w:iCs/>
              <w:sz w:val="16"/>
              <w:szCs w:val="18"/>
            </w:rPr>
            <w:t>Jurnal</w:t>
          </w:r>
          <w:proofErr w:type="spellEnd"/>
          <w:r w:rsidR="004C34F9" w:rsidRPr="004C34F9">
            <w:rPr>
              <w:rFonts w:eastAsia="Times New Roman"/>
              <w:i/>
              <w:iCs/>
              <w:sz w:val="16"/>
              <w:szCs w:val="18"/>
            </w:rPr>
            <w:t xml:space="preserve"> RESTI (</w:t>
          </w:r>
          <w:proofErr w:type="spellStart"/>
          <w:r w:rsidR="004C34F9" w:rsidRPr="004C34F9">
            <w:rPr>
              <w:rFonts w:eastAsia="Times New Roman"/>
              <w:i/>
              <w:iCs/>
              <w:sz w:val="16"/>
              <w:szCs w:val="18"/>
            </w:rPr>
            <w:t>Rekayasa</w:t>
          </w:r>
          <w:proofErr w:type="spellEnd"/>
          <w:r w:rsidR="004C34F9" w:rsidRPr="004C34F9">
            <w:rPr>
              <w:rFonts w:eastAsia="Times New Roman"/>
              <w:i/>
              <w:iCs/>
              <w:sz w:val="16"/>
              <w:szCs w:val="18"/>
            </w:rPr>
            <w:t xml:space="preserve"> </w:t>
          </w:r>
          <w:proofErr w:type="spellStart"/>
          <w:r w:rsidR="004C34F9" w:rsidRPr="004C34F9">
            <w:rPr>
              <w:rFonts w:eastAsia="Times New Roman"/>
              <w:i/>
              <w:iCs/>
              <w:sz w:val="16"/>
              <w:szCs w:val="18"/>
            </w:rPr>
            <w:t>Sistem</w:t>
          </w:r>
          <w:proofErr w:type="spellEnd"/>
          <w:r w:rsidR="004C34F9" w:rsidRPr="004C34F9">
            <w:rPr>
              <w:rFonts w:eastAsia="Times New Roman"/>
              <w:i/>
              <w:iCs/>
              <w:sz w:val="16"/>
              <w:szCs w:val="18"/>
            </w:rPr>
            <w:t xml:space="preserve"> dan </w:t>
          </w:r>
          <w:proofErr w:type="spellStart"/>
          <w:r w:rsidR="004C34F9" w:rsidRPr="004C34F9">
            <w:rPr>
              <w:rFonts w:eastAsia="Times New Roman"/>
              <w:i/>
              <w:iCs/>
              <w:sz w:val="16"/>
              <w:szCs w:val="18"/>
            </w:rPr>
            <w:t>Teknologi</w:t>
          </w:r>
          <w:proofErr w:type="spellEnd"/>
          <w:r w:rsidR="004C34F9" w:rsidRPr="004C34F9">
            <w:rPr>
              <w:rFonts w:eastAsia="Times New Roman"/>
              <w:i/>
              <w:iCs/>
              <w:sz w:val="16"/>
              <w:szCs w:val="18"/>
            </w:rPr>
            <w:t xml:space="preserve"> </w:t>
          </w:r>
          <w:proofErr w:type="spellStart"/>
          <w:r w:rsidR="004C34F9" w:rsidRPr="004C34F9">
            <w:rPr>
              <w:rFonts w:eastAsia="Times New Roman"/>
              <w:i/>
              <w:iCs/>
              <w:sz w:val="16"/>
              <w:szCs w:val="18"/>
            </w:rPr>
            <w:t>Informasi</w:t>
          </w:r>
          <w:proofErr w:type="spellEnd"/>
          <w:r w:rsidR="004C34F9" w:rsidRPr="004C34F9">
            <w:rPr>
              <w:rFonts w:eastAsia="Times New Roman"/>
              <w:i/>
              <w:iCs/>
              <w:sz w:val="16"/>
              <w:szCs w:val="18"/>
            </w:rPr>
            <w:t>)</w:t>
          </w:r>
          <w:r w:rsidR="004C34F9" w:rsidRPr="004C34F9">
            <w:rPr>
              <w:rFonts w:eastAsia="Times New Roman"/>
              <w:sz w:val="16"/>
              <w:szCs w:val="18"/>
            </w:rPr>
            <w:t xml:space="preserve">, </w:t>
          </w:r>
          <w:r w:rsidR="004C34F9" w:rsidRPr="004C34F9">
            <w:rPr>
              <w:rFonts w:eastAsia="Times New Roman"/>
              <w:i/>
              <w:iCs/>
              <w:sz w:val="16"/>
              <w:szCs w:val="18"/>
            </w:rPr>
            <w:t>7</w:t>
          </w:r>
          <w:r w:rsidR="004C34F9" w:rsidRPr="004C34F9">
            <w:rPr>
              <w:rFonts w:eastAsia="Times New Roman"/>
              <w:sz w:val="16"/>
              <w:szCs w:val="18"/>
            </w:rPr>
            <w:t xml:space="preserve">(4), 970–981. </w:t>
          </w:r>
          <w:hyperlink r:id="rId28" w:tgtFrame="_blank" w:history="1">
            <w:r w:rsidR="004C34F9" w:rsidRPr="004C34F9">
              <w:rPr>
                <w:rStyle w:val="Hyperlink"/>
                <w:rFonts w:eastAsia="Times New Roman"/>
                <w:sz w:val="16"/>
                <w:szCs w:val="18"/>
              </w:rPr>
              <w:t>https://doi.org/10.29207/resti.v7i4.5101</w:t>
            </w:r>
          </w:hyperlink>
        </w:p>
        <w:p w14:paraId="0D2D97CD" w14:textId="1B57C923" w:rsidR="00AD6285" w:rsidRPr="006D3A93" w:rsidRDefault="00AD6285" w:rsidP="00AD6285">
          <w:pPr>
            <w:autoSpaceDE w:val="0"/>
            <w:autoSpaceDN w:val="0"/>
            <w:spacing w:after="0"/>
            <w:ind w:left="-284" w:hanging="356"/>
            <w:divId w:val="37316501"/>
            <w:rPr>
              <w:rFonts w:eastAsia="Times New Roman"/>
              <w:sz w:val="16"/>
              <w:szCs w:val="18"/>
            </w:rPr>
          </w:pPr>
          <w:r w:rsidRPr="006D3A93">
            <w:rPr>
              <w:rFonts w:eastAsia="Times New Roman"/>
              <w:sz w:val="16"/>
              <w:szCs w:val="18"/>
            </w:rPr>
            <w:t>[1</w:t>
          </w:r>
          <w:r>
            <w:rPr>
              <w:rFonts w:eastAsia="Times New Roman"/>
              <w:sz w:val="16"/>
              <w:szCs w:val="18"/>
            </w:rPr>
            <w:t>3</w:t>
          </w:r>
          <w:r w:rsidRPr="006D3A93">
            <w:rPr>
              <w:rFonts w:eastAsia="Times New Roman"/>
              <w:sz w:val="16"/>
              <w:szCs w:val="18"/>
            </w:rPr>
            <w:t>]</w:t>
          </w:r>
          <w:r w:rsidRPr="006D3A93">
            <w:rPr>
              <w:rFonts w:eastAsia="Times New Roman"/>
              <w:sz w:val="16"/>
              <w:szCs w:val="18"/>
            </w:rPr>
            <w:tab/>
          </w:r>
          <w:r w:rsidRPr="00AD6285">
            <w:rPr>
              <w:rFonts w:eastAsia="Times New Roman"/>
              <w:sz w:val="16"/>
              <w:szCs w:val="18"/>
            </w:rPr>
            <w:t xml:space="preserve">A. R. S. Haryanto, R. S. Wibowo, and D. P. Hartono, "Milkfish Freshness Classification Using Convolutional Neural Networks Based on Resnet50 Architecture," Journal of Advance Sustainable Science, Engineering and Technology, vol. 5, no. 2, pp. 45–54, Jul. 2023. </w:t>
          </w:r>
          <w:proofErr w:type="spellStart"/>
          <w:r w:rsidRPr="00AD6285">
            <w:rPr>
              <w:rFonts w:eastAsia="Times New Roman"/>
              <w:sz w:val="16"/>
              <w:szCs w:val="18"/>
            </w:rPr>
            <w:t>doi</w:t>
          </w:r>
          <w:proofErr w:type="spellEnd"/>
          <w:r w:rsidRPr="00AD6285">
            <w:rPr>
              <w:rFonts w:eastAsia="Times New Roman"/>
              <w:sz w:val="16"/>
              <w:szCs w:val="18"/>
            </w:rPr>
            <w:t>: 10.35877/454ri.asset1632.</w:t>
          </w:r>
        </w:p>
        <w:p w14:paraId="29254274" w14:textId="5C13786A" w:rsidR="00AD6285" w:rsidRPr="006D3A93" w:rsidRDefault="00AD6285" w:rsidP="00AD6285">
          <w:pPr>
            <w:autoSpaceDE w:val="0"/>
            <w:autoSpaceDN w:val="0"/>
            <w:spacing w:after="0"/>
            <w:ind w:left="-284" w:hanging="356"/>
            <w:divId w:val="37316501"/>
            <w:rPr>
              <w:rFonts w:eastAsia="Times New Roman"/>
              <w:sz w:val="16"/>
              <w:szCs w:val="18"/>
            </w:rPr>
          </w:pPr>
          <w:r w:rsidRPr="006D3A93">
            <w:rPr>
              <w:rFonts w:eastAsia="Times New Roman"/>
              <w:sz w:val="16"/>
              <w:szCs w:val="18"/>
            </w:rPr>
            <w:t>[1</w:t>
          </w:r>
          <w:r>
            <w:rPr>
              <w:rFonts w:eastAsia="Times New Roman"/>
              <w:sz w:val="16"/>
              <w:szCs w:val="18"/>
            </w:rPr>
            <w:t>4</w:t>
          </w:r>
          <w:r w:rsidRPr="006D3A93">
            <w:rPr>
              <w:rFonts w:eastAsia="Times New Roman"/>
              <w:sz w:val="16"/>
              <w:szCs w:val="18"/>
            </w:rPr>
            <w:t>]</w:t>
          </w:r>
          <w:r w:rsidRPr="006D3A93">
            <w:rPr>
              <w:rFonts w:eastAsia="Times New Roman"/>
              <w:sz w:val="16"/>
              <w:szCs w:val="18"/>
            </w:rPr>
            <w:tab/>
          </w:r>
          <w:r w:rsidRPr="00AD6285">
            <w:rPr>
              <w:rFonts w:eastAsia="Times New Roman"/>
              <w:sz w:val="16"/>
              <w:szCs w:val="18"/>
            </w:rPr>
            <w:t xml:space="preserve">H. A. Rosyid, M. A. F. </w:t>
          </w:r>
          <w:proofErr w:type="spellStart"/>
          <w:r w:rsidRPr="00AD6285">
            <w:rPr>
              <w:rFonts w:eastAsia="Times New Roman"/>
              <w:sz w:val="16"/>
              <w:szCs w:val="18"/>
            </w:rPr>
            <w:t>Shodiq</w:t>
          </w:r>
          <w:proofErr w:type="spellEnd"/>
          <w:r w:rsidRPr="00AD6285">
            <w:rPr>
              <w:rFonts w:eastAsia="Times New Roman"/>
              <w:sz w:val="16"/>
              <w:szCs w:val="18"/>
            </w:rPr>
            <w:t xml:space="preserve">, and Y. T. </w:t>
          </w:r>
          <w:proofErr w:type="spellStart"/>
          <w:r w:rsidRPr="00AD6285">
            <w:rPr>
              <w:rFonts w:eastAsia="Times New Roman"/>
              <w:sz w:val="16"/>
              <w:szCs w:val="18"/>
            </w:rPr>
            <w:t>Prasetyo</w:t>
          </w:r>
          <w:proofErr w:type="spellEnd"/>
          <w:r w:rsidRPr="00AD6285">
            <w:rPr>
              <w:rFonts w:eastAsia="Times New Roman"/>
              <w:sz w:val="16"/>
              <w:szCs w:val="18"/>
            </w:rPr>
            <w:t xml:space="preserve">, "Milkfish Freshness Detection Based on Eye Images Using MobileNetV3," Scientific Journal of Informatics, vol. 9, no. 1, pp. 88–97, May 2022. </w:t>
          </w:r>
          <w:proofErr w:type="spellStart"/>
          <w:r w:rsidRPr="00AD6285">
            <w:rPr>
              <w:rFonts w:eastAsia="Times New Roman"/>
              <w:sz w:val="16"/>
              <w:szCs w:val="18"/>
            </w:rPr>
            <w:t>doi</w:t>
          </w:r>
          <w:proofErr w:type="spellEnd"/>
          <w:r w:rsidRPr="00AD6285">
            <w:rPr>
              <w:rFonts w:eastAsia="Times New Roman"/>
              <w:sz w:val="16"/>
              <w:szCs w:val="18"/>
            </w:rPr>
            <w:t>: 10.15294/</w:t>
          </w:r>
          <w:proofErr w:type="gramStart"/>
          <w:r w:rsidRPr="00AD6285">
            <w:rPr>
              <w:rFonts w:eastAsia="Times New Roman"/>
              <w:sz w:val="16"/>
              <w:szCs w:val="18"/>
            </w:rPr>
            <w:t>sji.v</w:t>
          </w:r>
          <w:proofErr w:type="gramEnd"/>
          <w:r w:rsidRPr="00AD6285">
            <w:rPr>
              <w:rFonts w:eastAsia="Times New Roman"/>
              <w:sz w:val="16"/>
              <w:szCs w:val="18"/>
            </w:rPr>
            <w:t>9i1.34120.</w:t>
          </w:r>
        </w:p>
        <w:p w14:paraId="157331B6" w14:textId="4515B7C9" w:rsidR="00AD6285" w:rsidRPr="006D3A93" w:rsidRDefault="00AD6285" w:rsidP="00AD6285">
          <w:pPr>
            <w:autoSpaceDE w:val="0"/>
            <w:autoSpaceDN w:val="0"/>
            <w:spacing w:after="0"/>
            <w:ind w:left="-284" w:hanging="356"/>
            <w:divId w:val="37316501"/>
            <w:rPr>
              <w:rFonts w:eastAsia="Times New Roman"/>
              <w:sz w:val="16"/>
              <w:szCs w:val="18"/>
            </w:rPr>
          </w:pPr>
          <w:r w:rsidRPr="006D3A93">
            <w:rPr>
              <w:rFonts w:eastAsia="Times New Roman"/>
              <w:sz w:val="16"/>
              <w:szCs w:val="18"/>
            </w:rPr>
            <w:t>[1</w:t>
          </w:r>
          <w:r>
            <w:rPr>
              <w:rFonts w:eastAsia="Times New Roman"/>
              <w:sz w:val="16"/>
              <w:szCs w:val="18"/>
            </w:rPr>
            <w:t>5</w:t>
          </w:r>
          <w:r w:rsidRPr="006D3A93">
            <w:rPr>
              <w:rFonts w:eastAsia="Times New Roman"/>
              <w:sz w:val="16"/>
              <w:szCs w:val="18"/>
            </w:rPr>
            <w:t>]</w:t>
          </w:r>
          <w:r w:rsidRPr="006D3A93">
            <w:rPr>
              <w:rFonts w:eastAsia="Times New Roman"/>
              <w:sz w:val="16"/>
              <w:szCs w:val="18"/>
            </w:rPr>
            <w:tab/>
          </w:r>
          <w:r w:rsidRPr="00AD6285">
            <w:rPr>
              <w:rFonts w:eastAsia="Times New Roman"/>
              <w:sz w:val="16"/>
              <w:szCs w:val="18"/>
            </w:rPr>
            <w:t xml:space="preserve">J. P. Santos, M. C. Diaz, and R. V. Aquino, "Freshness Stage Classification of </w:t>
          </w:r>
          <w:proofErr w:type="spellStart"/>
          <w:r w:rsidRPr="00AD6285">
            <w:rPr>
              <w:rFonts w:eastAsia="Times New Roman"/>
              <w:sz w:val="16"/>
              <w:szCs w:val="18"/>
            </w:rPr>
            <w:t>Bangus</w:t>
          </w:r>
          <w:proofErr w:type="spellEnd"/>
          <w:r w:rsidRPr="00AD6285">
            <w:rPr>
              <w:rFonts w:eastAsia="Times New Roman"/>
              <w:sz w:val="16"/>
              <w:szCs w:val="18"/>
            </w:rPr>
            <w:t xml:space="preserve"> (Milkfish) Using YOLOv8 Object Detection Algorithm," International Journal of Computing and Informatics, vol. 12, no. 3, pp. 215–224, Oct. 2023. </w:t>
          </w:r>
          <w:proofErr w:type="spellStart"/>
          <w:r w:rsidRPr="00AD6285">
            <w:rPr>
              <w:rFonts w:eastAsia="Times New Roman"/>
              <w:sz w:val="16"/>
              <w:szCs w:val="18"/>
            </w:rPr>
            <w:t>doi</w:t>
          </w:r>
          <w:proofErr w:type="spellEnd"/>
          <w:r w:rsidRPr="00AD6285">
            <w:rPr>
              <w:rFonts w:eastAsia="Times New Roman"/>
              <w:sz w:val="16"/>
              <w:szCs w:val="18"/>
            </w:rPr>
            <w:t>: 10.11591/</w:t>
          </w:r>
          <w:proofErr w:type="gramStart"/>
          <w:r w:rsidRPr="00AD6285">
            <w:rPr>
              <w:rFonts w:eastAsia="Times New Roman"/>
              <w:sz w:val="16"/>
              <w:szCs w:val="18"/>
            </w:rPr>
            <w:t>ijci.v</w:t>
          </w:r>
          <w:proofErr w:type="gramEnd"/>
          <w:r w:rsidRPr="00AD6285">
            <w:rPr>
              <w:rFonts w:eastAsia="Times New Roman"/>
              <w:sz w:val="16"/>
              <w:szCs w:val="18"/>
            </w:rPr>
            <w:t>12i3.4568.</w:t>
          </w:r>
          <w:r>
            <w:rPr>
              <w:rFonts w:eastAsia="Times New Roman"/>
              <w:sz w:val="16"/>
              <w:szCs w:val="18"/>
            </w:rPr>
            <w:t xml:space="preserve"> </w:t>
          </w:r>
        </w:p>
        <w:p w14:paraId="62BD139C" w14:textId="77777777" w:rsidR="00AD6285" w:rsidRPr="006D3A93" w:rsidRDefault="00AD6285" w:rsidP="00B17C78">
          <w:pPr>
            <w:autoSpaceDE w:val="0"/>
            <w:autoSpaceDN w:val="0"/>
            <w:spacing w:after="0"/>
            <w:ind w:left="-284" w:hanging="356"/>
            <w:divId w:val="37316501"/>
            <w:rPr>
              <w:rFonts w:eastAsia="Times New Roman"/>
              <w:sz w:val="16"/>
              <w:szCs w:val="18"/>
            </w:rPr>
          </w:pPr>
        </w:p>
        <w:p w14:paraId="42277DD4" w14:textId="32F61B22" w:rsidR="009C3C1E" w:rsidRPr="006D3A93" w:rsidRDefault="006C045C" w:rsidP="006D3A93">
          <w:pPr>
            <w:spacing w:after="0"/>
            <w:rPr>
              <w:sz w:val="16"/>
              <w:szCs w:val="18"/>
              <w:lang w:val="id-ID"/>
            </w:rPr>
          </w:pPr>
          <w:r w:rsidRPr="006D3A93">
            <w:rPr>
              <w:rFonts w:eastAsia="Times New Roman"/>
              <w:sz w:val="16"/>
              <w:szCs w:val="18"/>
            </w:rPr>
            <w:t> </w:t>
          </w:r>
        </w:p>
      </w:sdtContent>
    </w:sdt>
    <w:p w14:paraId="0E3D04B5" w14:textId="2AAE34D5" w:rsidR="002F5468" w:rsidRPr="00CA2057" w:rsidRDefault="002F5468" w:rsidP="00BF1BA9">
      <w:pPr>
        <w:spacing w:after="120"/>
        <w:rPr>
          <w:color w:val="0070C0"/>
          <w:sz w:val="24"/>
        </w:rPr>
        <w:sectPr w:rsidR="002F5468" w:rsidRPr="00CA2057" w:rsidSect="000524DF">
          <w:type w:val="continuous"/>
          <w:pgSz w:w="11906" w:h="16838"/>
          <w:pgMar w:top="1301" w:right="1418" w:bottom="1418" w:left="1418" w:header="709" w:footer="709" w:gutter="0"/>
          <w:cols w:num="2" w:space="227"/>
          <w:docGrid w:linePitch="360"/>
        </w:sectPr>
      </w:pPr>
    </w:p>
    <w:p w14:paraId="41678428" w14:textId="3CD68F1C" w:rsidR="008717E0" w:rsidRPr="00CA2057" w:rsidRDefault="008717E0">
      <w:pPr>
        <w:rPr>
          <w:color w:val="0070C0"/>
          <w:sz w:val="24"/>
        </w:rPr>
      </w:pPr>
    </w:p>
    <w:sectPr w:rsidR="008717E0" w:rsidRPr="00CA2057" w:rsidSect="008717E0">
      <w:type w:val="continuous"/>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99EAC" w14:textId="77777777" w:rsidR="004B639C" w:rsidRDefault="004B639C">
      <w:pPr>
        <w:spacing w:after="0"/>
      </w:pPr>
      <w:r>
        <w:separator/>
      </w:r>
    </w:p>
  </w:endnote>
  <w:endnote w:type="continuationSeparator" w:id="0">
    <w:p w14:paraId="686BFBB8" w14:textId="77777777" w:rsidR="004B639C" w:rsidRDefault="004B63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altName w:val="Stencil"/>
    <w:charset w:val="00"/>
    <w:family w:val="decorative"/>
    <w:pitch w:val="variable"/>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D99B5" w14:textId="77777777" w:rsidR="00F24E3F" w:rsidRPr="00F24E3F" w:rsidRDefault="00F24E3F">
    <w:pPr>
      <w:pStyle w:val="Footer"/>
      <w:pBdr>
        <w:bottom w:val="single" w:sz="6" w:space="1" w:color="auto"/>
      </w:pBdr>
      <w:jc w:val="right"/>
    </w:pPr>
  </w:p>
  <w:p w14:paraId="22195E5A" w14:textId="262CB69B" w:rsidR="00F24E3F" w:rsidRPr="00F24E3F" w:rsidRDefault="00F24E3F" w:rsidP="000524DF">
    <w:pPr>
      <w:pStyle w:val="Footer"/>
      <w:tabs>
        <w:tab w:val="clear" w:pos="4513"/>
        <w:tab w:val="clear" w:pos="9026"/>
      </w:tabs>
      <w:ind w:left="4320"/>
      <w:jc w:val="left"/>
    </w:pPr>
    <w:r w:rsidRPr="00F24E3F">
      <w:rPr>
        <w:rFonts w:eastAsia="Times New Roman"/>
        <w:i/>
        <w:iCs/>
        <w:color w:val="000000"/>
      </w:rPr>
      <w:t xml:space="preserve"> </w:t>
    </w:r>
    <w:r w:rsidRPr="00F24E3F">
      <w:rPr>
        <w:rFonts w:eastAsia="Times New Roman"/>
        <w:i/>
        <w:iCs/>
        <w:color w:val="000000"/>
        <w:lang w:val="id-ID"/>
      </w:rPr>
      <w:t xml:space="preserve">                                 </w:t>
    </w:r>
    <w:r>
      <w:rPr>
        <w:rFonts w:eastAsia="Times New Roman"/>
        <w:i/>
        <w:iCs/>
        <w:color w:val="000000"/>
        <w:lang w:val="id-ID"/>
      </w:rPr>
      <w:t xml:space="preserve">     </w:t>
    </w:r>
    <w:r w:rsidRPr="00F24E3F">
      <w:rPr>
        <w:rFonts w:eastAsia="Times New Roman"/>
        <w:i/>
        <w:iCs/>
        <w:color w:val="000000"/>
        <w:lang w:val="id-ID"/>
      </w:rPr>
      <w:t xml:space="preserve">                                          </w:t>
    </w:r>
    <w:sdt>
      <w:sdtPr>
        <w:id w:val="2059270340"/>
        <w:docPartObj>
          <w:docPartGallery w:val="Page Numbers (Bottom of Page)"/>
          <w:docPartUnique/>
        </w:docPartObj>
      </w:sdtPr>
      <w:sdtEndPr>
        <w:rPr>
          <w:noProof/>
        </w:rPr>
      </w:sdtEndPr>
      <w:sdtContent>
        <w:r w:rsidRPr="00F24E3F">
          <w:fldChar w:fldCharType="begin"/>
        </w:r>
        <w:r w:rsidRPr="00F24E3F">
          <w:instrText xml:space="preserve"> PAGE   \* MERGEFORMAT </w:instrText>
        </w:r>
        <w:r w:rsidRPr="00F24E3F">
          <w:fldChar w:fldCharType="separate"/>
        </w:r>
        <w:r w:rsidRPr="00F24E3F">
          <w:rPr>
            <w:noProof/>
          </w:rPr>
          <w:t>2</w:t>
        </w:r>
        <w:r w:rsidRPr="00F24E3F">
          <w:rPr>
            <w:noProof/>
          </w:rPr>
          <w:fldChar w:fldCharType="end"/>
        </w:r>
      </w:sdtContent>
    </w:sdt>
  </w:p>
  <w:p w14:paraId="10638332" w14:textId="77777777" w:rsidR="00DF0BEE" w:rsidRPr="00F24E3F" w:rsidRDefault="00DF0B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01EE" w14:textId="7ACC6F87" w:rsidR="00DF0BEE" w:rsidRPr="00AE62FB" w:rsidRDefault="00DF0BEE" w:rsidP="007617F1">
    <w:pPr>
      <w:pStyle w:val="Footer"/>
      <w:pBdr>
        <w:bottom w:val="single" w:sz="6" w:space="1" w:color="auto"/>
      </w:pBdr>
      <w:spacing w:before="120"/>
      <w:jc w:val="center"/>
      <w:rPr>
        <w:lang w:val="id-ID"/>
      </w:rPr>
    </w:pPr>
  </w:p>
  <w:p w14:paraId="161FBB04" w14:textId="37E6952C" w:rsidR="00DF0BEE" w:rsidRDefault="00DF0BEE">
    <w:pPr>
      <w:pStyle w:val="Footer"/>
      <w:jc w:val="center"/>
    </w:pPr>
    <w:r>
      <w:fldChar w:fldCharType="begin"/>
    </w:r>
    <w:r>
      <w:instrText xml:space="preserve"> PAGE   \* MERGEFORMAT </w:instrText>
    </w:r>
    <w:r>
      <w:fldChar w:fldCharType="separate"/>
    </w:r>
    <w:r w:rsidR="00A1251D">
      <w:rPr>
        <w:noProof/>
      </w:rPr>
      <w:t>1</w:t>
    </w:r>
    <w:r>
      <w:fldChar w:fldCharType="end"/>
    </w:r>
  </w:p>
  <w:p w14:paraId="5A563ABB" w14:textId="77777777" w:rsidR="00DF0BEE" w:rsidRDefault="00DF0BEE">
    <w:pPr>
      <w:pStyle w:val="Footer"/>
    </w:pPr>
  </w:p>
  <w:p w14:paraId="3917ED34" w14:textId="092C1659" w:rsidR="00DF0BEE" w:rsidRDefault="00002D3C" w:rsidP="00002D3C">
    <w:pPr>
      <w:pStyle w:val="Footer"/>
      <w:tabs>
        <w:tab w:val="clear" w:pos="4513"/>
        <w:tab w:val="clear" w:pos="9026"/>
        <w:tab w:val="left" w:pos="623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C31E9" w14:textId="77777777" w:rsidR="004B639C" w:rsidRDefault="004B639C">
      <w:pPr>
        <w:spacing w:after="0"/>
      </w:pPr>
      <w:r>
        <w:separator/>
      </w:r>
    </w:p>
  </w:footnote>
  <w:footnote w:type="continuationSeparator" w:id="0">
    <w:p w14:paraId="47154985" w14:textId="77777777" w:rsidR="004B639C" w:rsidRDefault="004B639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B8747" w14:textId="7F412460" w:rsidR="000524DF" w:rsidRPr="000524DF" w:rsidRDefault="00967DCF" w:rsidP="000524DF">
    <w:pPr>
      <w:pStyle w:val="Subtitle"/>
      <w:spacing w:after="20"/>
      <w:jc w:val="both"/>
      <w:rPr>
        <w:b w:val="0"/>
        <w:i/>
        <w:iCs/>
        <w:color w:val="000000"/>
        <w:sz w:val="18"/>
        <w:szCs w:val="18"/>
      </w:rPr>
    </w:pPr>
    <w:r w:rsidRPr="000524DF">
      <w:rPr>
        <w:rStyle w:val="SubtleEmphasis"/>
        <w:b w:val="0"/>
        <w:i/>
        <w:iCs w:val="0"/>
        <w:szCs w:val="18"/>
      </w:rPr>
      <w:t>Author</w:t>
    </w:r>
    <w:r w:rsidR="000524DF" w:rsidRPr="000524DF">
      <w:rPr>
        <w:rStyle w:val="SubtleEmphasis"/>
        <w:b w:val="0"/>
        <w:i/>
        <w:iCs w:val="0"/>
        <w:szCs w:val="18"/>
      </w:rPr>
      <w:t xml:space="preserve">1 </w:t>
    </w:r>
    <w:bookmarkStart w:id="0" w:name="_Hlk70543852"/>
    <w:r w:rsidR="000524DF" w:rsidRPr="000524DF">
      <w:rPr>
        <w:rStyle w:val="SubtleEmphasis"/>
        <w:b w:val="0"/>
        <w:i/>
        <w:iCs w:val="0"/>
        <w:szCs w:val="18"/>
      </w:rPr>
      <w:t>et al</w:t>
    </w:r>
    <w:r w:rsidR="000524DF" w:rsidRPr="000524DF">
      <w:rPr>
        <w:rStyle w:val="SubtleEmphasis"/>
        <w:b w:val="0"/>
        <w:szCs w:val="18"/>
      </w:rPr>
      <w:t xml:space="preserve"> </w:t>
    </w:r>
    <w:r w:rsidR="000524DF" w:rsidRPr="000524DF">
      <w:rPr>
        <w:rStyle w:val="SubtleEmphasis"/>
        <w:b w:val="0"/>
        <w:szCs w:val="18"/>
      </w:rPr>
      <w:tab/>
    </w:r>
    <w:r w:rsidR="000524DF" w:rsidRPr="000524DF">
      <w:rPr>
        <w:rStyle w:val="SubtleEmphasis"/>
        <w:b w:val="0"/>
        <w:szCs w:val="18"/>
      </w:rPr>
      <w:tab/>
    </w:r>
    <w:r w:rsidR="000524DF" w:rsidRPr="000524DF">
      <w:rPr>
        <w:rStyle w:val="SubtleEmphasis"/>
        <w:b w:val="0"/>
        <w:szCs w:val="18"/>
      </w:rPr>
      <w:tab/>
    </w:r>
    <w:r w:rsidR="000524DF" w:rsidRPr="000524DF">
      <w:rPr>
        <w:rStyle w:val="SubtleEmphasis"/>
        <w:b w:val="0"/>
        <w:szCs w:val="18"/>
      </w:rPr>
      <w:tab/>
    </w:r>
    <w:r w:rsidR="000524DF" w:rsidRPr="000524DF">
      <w:rPr>
        <w:rStyle w:val="SubtleEmphasis"/>
        <w:b w:val="0"/>
        <w:szCs w:val="18"/>
      </w:rPr>
      <w:tab/>
    </w:r>
    <w:r w:rsidR="000524DF" w:rsidRPr="000524DF">
      <w:rPr>
        <w:rStyle w:val="SubtleEmphasis"/>
        <w:b w:val="0"/>
        <w:szCs w:val="18"/>
      </w:rPr>
      <w:tab/>
    </w:r>
    <w:r w:rsidR="000524DF" w:rsidRPr="000524DF">
      <w:rPr>
        <w:rStyle w:val="SubtleEmphasis"/>
        <w:b w:val="0"/>
        <w:szCs w:val="18"/>
      </w:rPr>
      <w:tab/>
    </w:r>
    <w:r w:rsidR="000524DF" w:rsidRPr="000524DF">
      <w:rPr>
        <w:rStyle w:val="SubtleEmphasis"/>
        <w:b w:val="0"/>
        <w:szCs w:val="18"/>
      </w:rPr>
      <w:tab/>
      <w:t xml:space="preserve">     </w:t>
    </w:r>
    <w:proofErr w:type="spellStart"/>
    <w:r w:rsidR="0033260F" w:rsidRPr="000524DF">
      <w:rPr>
        <w:b w:val="0"/>
        <w:i/>
        <w:iCs/>
        <w:sz w:val="18"/>
        <w:szCs w:val="18"/>
      </w:rPr>
      <w:t>Jurnal</w:t>
    </w:r>
    <w:proofErr w:type="spellEnd"/>
    <w:r w:rsidR="0033260F" w:rsidRPr="000524DF">
      <w:rPr>
        <w:b w:val="0"/>
        <w:i/>
        <w:iCs/>
        <w:sz w:val="18"/>
        <w:szCs w:val="18"/>
      </w:rPr>
      <w:t xml:space="preserve"> RESTI Vol</w:t>
    </w:r>
    <w:r w:rsidR="0033260F" w:rsidRPr="000524DF">
      <w:rPr>
        <w:b w:val="0"/>
        <w:i/>
        <w:iCs/>
        <w:color w:val="000000"/>
        <w:spacing w:val="-21"/>
        <w:sz w:val="18"/>
        <w:szCs w:val="18"/>
      </w:rPr>
      <w:t>.</w:t>
    </w:r>
    <w:r w:rsidR="0033260F" w:rsidRPr="000524DF">
      <w:rPr>
        <w:b w:val="0"/>
        <w:i/>
        <w:iCs/>
        <w:color w:val="000000"/>
        <w:sz w:val="18"/>
        <w:szCs w:val="18"/>
      </w:rPr>
      <w:t xml:space="preserve"> </w:t>
    </w:r>
    <w:r w:rsidR="000524DF" w:rsidRPr="000524DF">
      <w:rPr>
        <w:b w:val="0"/>
        <w:i/>
        <w:iCs/>
        <w:color w:val="000000"/>
        <w:sz w:val="18"/>
        <w:szCs w:val="18"/>
      </w:rPr>
      <w:t>9</w:t>
    </w:r>
    <w:r w:rsidR="0033260F" w:rsidRPr="000524DF">
      <w:rPr>
        <w:b w:val="0"/>
        <w:i/>
        <w:iCs/>
        <w:color w:val="000000"/>
        <w:sz w:val="18"/>
        <w:szCs w:val="18"/>
      </w:rPr>
      <w:t xml:space="preserve"> No. </w:t>
    </w:r>
    <w:r w:rsidR="000524DF" w:rsidRPr="000524DF">
      <w:rPr>
        <w:b w:val="0"/>
        <w:i/>
        <w:iCs/>
        <w:color w:val="000000"/>
        <w:sz w:val="18"/>
        <w:szCs w:val="18"/>
      </w:rPr>
      <w:t>3</w:t>
    </w:r>
    <w:r w:rsidR="0033260F" w:rsidRPr="000524DF">
      <w:rPr>
        <w:b w:val="0"/>
        <w:i/>
        <w:iCs/>
        <w:color w:val="000000"/>
        <w:sz w:val="18"/>
        <w:szCs w:val="18"/>
      </w:rPr>
      <w:t xml:space="preserve"> (202</w:t>
    </w:r>
    <w:r w:rsidR="00002D3C" w:rsidRPr="000524DF">
      <w:rPr>
        <w:b w:val="0"/>
        <w:i/>
        <w:iCs/>
        <w:color w:val="000000"/>
        <w:sz w:val="18"/>
        <w:szCs w:val="18"/>
        <w:lang w:val="id-ID"/>
      </w:rPr>
      <w:t>4</w:t>
    </w:r>
    <w:r w:rsidR="0033260F" w:rsidRPr="000524DF">
      <w:rPr>
        <w:b w:val="0"/>
        <w:i/>
        <w:iCs/>
        <w:color w:val="000000"/>
        <w:sz w:val="18"/>
        <w:szCs w:val="18"/>
      </w:rPr>
      <w:t>)</w:t>
    </w:r>
    <w:bookmarkEnd w:id="0"/>
  </w:p>
  <w:p w14:paraId="443761F3" w14:textId="77777777" w:rsidR="000524DF" w:rsidRDefault="000524DF" w:rsidP="000524DF">
    <w:pPr>
      <w:pStyle w:val="Subtitle"/>
      <w:spacing w:after="20"/>
      <w:jc w:val="both"/>
      <w:rPr>
        <w:b w:val="0"/>
        <w:i/>
        <w:iCs/>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1221F8E"/>
    <w:multiLevelType w:val="hybridMultilevel"/>
    <w:tmpl w:val="701EA0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06E4C"/>
    <w:multiLevelType w:val="multilevel"/>
    <w:tmpl w:val="09A06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6046D8"/>
    <w:multiLevelType w:val="hybridMultilevel"/>
    <w:tmpl w:val="06F898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AA3E32"/>
    <w:multiLevelType w:val="hybridMultilevel"/>
    <w:tmpl w:val="9524F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001B87"/>
    <w:multiLevelType w:val="hybridMultilevel"/>
    <w:tmpl w:val="8A1CFC34"/>
    <w:lvl w:ilvl="0" w:tplc="EF566F96">
      <w:start w:val="1"/>
      <w:numFmt w:val="decimal"/>
      <w:lvlText w:val="%1."/>
      <w:lvlJc w:val="left"/>
      <w:pPr>
        <w:ind w:left="720" w:hanging="360"/>
      </w:pPr>
      <w:rPr>
        <w:rFonts w:hint="default"/>
        <w:color w:val="40404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9E0BC3"/>
    <w:multiLevelType w:val="hybridMultilevel"/>
    <w:tmpl w:val="D2F218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ED1536"/>
    <w:multiLevelType w:val="multilevel"/>
    <w:tmpl w:val="38ED15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4552EB8"/>
    <w:multiLevelType w:val="hybridMultilevel"/>
    <w:tmpl w:val="FC980C8E"/>
    <w:lvl w:ilvl="0" w:tplc="04090005">
      <w:start w:val="1"/>
      <w:numFmt w:val="bullet"/>
      <w:lvlText w:val=""/>
      <w:lvlJc w:val="left"/>
      <w:pPr>
        <w:ind w:left="360" w:hanging="360"/>
      </w:pPr>
      <w:rPr>
        <w:rFonts w:ascii="Wingdings" w:hAnsi="Wingding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9" w15:restartNumberingAfterBreak="0">
    <w:nsid w:val="4AC0701B"/>
    <w:multiLevelType w:val="hybridMultilevel"/>
    <w:tmpl w:val="F6F01F0E"/>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DDB027A"/>
    <w:multiLevelType w:val="multilevel"/>
    <w:tmpl w:val="25B01820"/>
    <w:lvl w:ilvl="0">
      <w:start w:val="2"/>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1" w15:restartNumberingAfterBreak="0">
    <w:nsid w:val="4E7E77AE"/>
    <w:multiLevelType w:val="hybridMultilevel"/>
    <w:tmpl w:val="5EEE28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5E7E4737"/>
    <w:multiLevelType w:val="multilevel"/>
    <w:tmpl w:val="5E7E4737"/>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08B0FAF"/>
    <w:multiLevelType w:val="hybridMultilevel"/>
    <w:tmpl w:val="B10222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96C042C"/>
    <w:multiLevelType w:val="multilevel"/>
    <w:tmpl w:val="796C04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4"/>
  </w:num>
  <w:num w:numId="2">
    <w:abstractNumId w:val="12"/>
  </w:num>
  <w:num w:numId="3">
    <w:abstractNumId w:val="0"/>
  </w:num>
  <w:num w:numId="4">
    <w:abstractNumId w:val="7"/>
  </w:num>
  <w:num w:numId="5">
    <w:abstractNumId w:val="2"/>
  </w:num>
  <w:num w:numId="6">
    <w:abstractNumId w:val="4"/>
  </w:num>
  <w:num w:numId="7">
    <w:abstractNumId w:val="5"/>
  </w:num>
  <w:num w:numId="8">
    <w:abstractNumId w:val="10"/>
  </w:num>
  <w:num w:numId="9">
    <w:abstractNumId w:val="11"/>
  </w:num>
  <w:num w:numId="10">
    <w:abstractNumId w:val="9"/>
  </w:num>
  <w:num w:numId="11">
    <w:abstractNumId w:val="1"/>
  </w:num>
  <w:num w:numId="12">
    <w:abstractNumId w:val="3"/>
  </w:num>
  <w:num w:numId="13">
    <w:abstractNumId w:val="6"/>
  </w:num>
  <w:num w:numId="14">
    <w:abstractNumId w:val="1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0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425"/>
    <w:rsid w:val="00002D3C"/>
    <w:rsid w:val="00011D9D"/>
    <w:rsid w:val="0001447E"/>
    <w:rsid w:val="000175D7"/>
    <w:rsid w:val="000203EF"/>
    <w:rsid w:val="00030CE7"/>
    <w:rsid w:val="00035BAC"/>
    <w:rsid w:val="00043B14"/>
    <w:rsid w:val="00046D96"/>
    <w:rsid w:val="00051916"/>
    <w:rsid w:val="000524DF"/>
    <w:rsid w:val="00060D54"/>
    <w:rsid w:val="00064AFE"/>
    <w:rsid w:val="00070790"/>
    <w:rsid w:val="00072D40"/>
    <w:rsid w:val="00073612"/>
    <w:rsid w:val="00082DF1"/>
    <w:rsid w:val="00084DD6"/>
    <w:rsid w:val="0009001F"/>
    <w:rsid w:val="000934A6"/>
    <w:rsid w:val="000946DC"/>
    <w:rsid w:val="000A369D"/>
    <w:rsid w:val="000A7E3D"/>
    <w:rsid w:val="000A7F0A"/>
    <w:rsid w:val="000B3B4C"/>
    <w:rsid w:val="000C4E24"/>
    <w:rsid w:val="000D10D5"/>
    <w:rsid w:val="000E2373"/>
    <w:rsid w:val="0010035E"/>
    <w:rsid w:val="00105A8D"/>
    <w:rsid w:val="00111E8F"/>
    <w:rsid w:val="0011461B"/>
    <w:rsid w:val="001147D8"/>
    <w:rsid w:val="00123303"/>
    <w:rsid w:val="00133441"/>
    <w:rsid w:val="00135E65"/>
    <w:rsid w:val="001655A1"/>
    <w:rsid w:val="00190B77"/>
    <w:rsid w:val="001A6847"/>
    <w:rsid w:val="001B7CD0"/>
    <w:rsid w:val="001C713A"/>
    <w:rsid w:val="001D1B7E"/>
    <w:rsid w:val="001D7D30"/>
    <w:rsid w:val="001E1523"/>
    <w:rsid w:val="001E2357"/>
    <w:rsid w:val="001E4099"/>
    <w:rsid w:val="001F1F9A"/>
    <w:rsid w:val="002004EA"/>
    <w:rsid w:val="0020426B"/>
    <w:rsid w:val="00217097"/>
    <w:rsid w:val="0022233B"/>
    <w:rsid w:val="00227BE7"/>
    <w:rsid w:val="00240727"/>
    <w:rsid w:val="002620E6"/>
    <w:rsid w:val="002866EF"/>
    <w:rsid w:val="002D338D"/>
    <w:rsid w:val="002D4744"/>
    <w:rsid w:val="002D57C4"/>
    <w:rsid w:val="002D60B6"/>
    <w:rsid w:val="002F1B4D"/>
    <w:rsid w:val="002F2A68"/>
    <w:rsid w:val="002F5468"/>
    <w:rsid w:val="002F6CF0"/>
    <w:rsid w:val="0033205A"/>
    <w:rsid w:val="0033260F"/>
    <w:rsid w:val="00336F5B"/>
    <w:rsid w:val="0033774D"/>
    <w:rsid w:val="003468AB"/>
    <w:rsid w:val="00355D7E"/>
    <w:rsid w:val="003577F2"/>
    <w:rsid w:val="003619A8"/>
    <w:rsid w:val="00361AC6"/>
    <w:rsid w:val="00376579"/>
    <w:rsid w:val="003842D1"/>
    <w:rsid w:val="00385C8F"/>
    <w:rsid w:val="00397ABF"/>
    <w:rsid w:val="003B17BE"/>
    <w:rsid w:val="003B496A"/>
    <w:rsid w:val="003B5E83"/>
    <w:rsid w:val="003C0EE1"/>
    <w:rsid w:val="003C3F01"/>
    <w:rsid w:val="003E55A5"/>
    <w:rsid w:val="003F4478"/>
    <w:rsid w:val="004055A4"/>
    <w:rsid w:val="00413896"/>
    <w:rsid w:val="0043444F"/>
    <w:rsid w:val="00435657"/>
    <w:rsid w:val="00437181"/>
    <w:rsid w:val="00472A99"/>
    <w:rsid w:val="0048596B"/>
    <w:rsid w:val="004936A3"/>
    <w:rsid w:val="004A6011"/>
    <w:rsid w:val="004A7B94"/>
    <w:rsid w:val="004B4C23"/>
    <w:rsid w:val="004B505B"/>
    <w:rsid w:val="004B639C"/>
    <w:rsid w:val="004C34F9"/>
    <w:rsid w:val="004C5A77"/>
    <w:rsid w:val="004D1C42"/>
    <w:rsid w:val="004D1DA5"/>
    <w:rsid w:val="004D7A96"/>
    <w:rsid w:val="004E0633"/>
    <w:rsid w:val="004E6245"/>
    <w:rsid w:val="004F372D"/>
    <w:rsid w:val="004F6849"/>
    <w:rsid w:val="004F7CFF"/>
    <w:rsid w:val="0052576B"/>
    <w:rsid w:val="0053083B"/>
    <w:rsid w:val="0055026C"/>
    <w:rsid w:val="00554CBC"/>
    <w:rsid w:val="0057447D"/>
    <w:rsid w:val="00596EAF"/>
    <w:rsid w:val="005A0F83"/>
    <w:rsid w:val="005B1362"/>
    <w:rsid w:val="005B4516"/>
    <w:rsid w:val="005D0538"/>
    <w:rsid w:val="005D16BC"/>
    <w:rsid w:val="005D1BA1"/>
    <w:rsid w:val="005E3875"/>
    <w:rsid w:val="005E6928"/>
    <w:rsid w:val="005F2A02"/>
    <w:rsid w:val="00610015"/>
    <w:rsid w:val="006126CE"/>
    <w:rsid w:val="00616826"/>
    <w:rsid w:val="006518BB"/>
    <w:rsid w:val="006520F2"/>
    <w:rsid w:val="00654FEF"/>
    <w:rsid w:val="00665ED4"/>
    <w:rsid w:val="00670B39"/>
    <w:rsid w:val="00673739"/>
    <w:rsid w:val="00675479"/>
    <w:rsid w:val="00675D76"/>
    <w:rsid w:val="00683633"/>
    <w:rsid w:val="006847D1"/>
    <w:rsid w:val="00696A5F"/>
    <w:rsid w:val="00696ADB"/>
    <w:rsid w:val="006A7A66"/>
    <w:rsid w:val="006C045C"/>
    <w:rsid w:val="006D3A93"/>
    <w:rsid w:val="006D5604"/>
    <w:rsid w:val="006D5637"/>
    <w:rsid w:val="006E14E7"/>
    <w:rsid w:val="006F3FF8"/>
    <w:rsid w:val="00705293"/>
    <w:rsid w:val="00710597"/>
    <w:rsid w:val="00710C3A"/>
    <w:rsid w:val="007120BF"/>
    <w:rsid w:val="00724F38"/>
    <w:rsid w:val="00730E6C"/>
    <w:rsid w:val="00732AE9"/>
    <w:rsid w:val="00737B7A"/>
    <w:rsid w:val="00740D6F"/>
    <w:rsid w:val="007434EF"/>
    <w:rsid w:val="0074541A"/>
    <w:rsid w:val="007616B8"/>
    <w:rsid w:val="007617F1"/>
    <w:rsid w:val="00775C4F"/>
    <w:rsid w:val="00785D18"/>
    <w:rsid w:val="007860ED"/>
    <w:rsid w:val="00797E83"/>
    <w:rsid w:val="007A5308"/>
    <w:rsid w:val="007B4400"/>
    <w:rsid w:val="007E7A4A"/>
    <w:rsid w:val="007F371F"/>
    <w:rsid w:val="007F6F7B"/>
    <w:rsid w:val="00805BE9"/>
    <w:rsid w:val="00807C9E"/>
    <w:rsid w:val="008200A3"/>
    <w:rsid w:val="00821DB3"/>
    <w:rsid w:val="00847F3A"/>
    <w:rsid w:val="00854C35"/>
    <w:rsid w:val="00862BA9"/>
    <w:rsid w:val="008642E7"/>
    <w:rsid w:val="00864FB1"/>
    <w:rsid w:val="008717E0"/>
    <w:rsid w:val="008905CA"/>
    <w:rsid w:val="00897735"/>
    <w:rsid w:val="008A1EED"/>
    <w:rsid w:val="008B7BFE"/>
    <w:rsid w:val="008C2238"/>
    <w:rsid w:val="008D342A"/>
    <w:rsid w:val="008D6BCE"/>
    <w:rsid w:val="008F6707"/>
    <w:rsid w:val="009045CB"/>
    <w:rsid w:val="00911BFC"/>
    <w:rsid w:val="009357E7"/>
    <w:rsid w:val="00947C62"/>
    <w:rsid w:val="00955106"/>
    <w:rsid w:val="00967DCF"/>
    <w:rsid w:val="00971375"/>
    <w:rsid w:val="0097759B"/>
    <w:rsid w:val="009937A7"/>
    <w:rsid w:val="009956A7"/>
    <w:rsid w:val="00995917"/>
    <w:rsid w:val="009A2F9D"/>
    <w:rsid w:val="009A32C1"/>
    <w:rsid w:val="009A624F"/>
    <w:rsid w:val="009C3C1E"/>
    <w:rsid w:val="009D2EBE"/>
    <w:rsid w:val="009E0DE1"/>
    <w:rsid w:val="00A10EFB"/>
    <w:rsid w:val="00A1251D"/>
    <w:rsid w:val="00A21803"/>
    <w:rsid w:val="00A447D8"/>
    <w:rsid w:val="00A668E7"/>
    <w:rsid w:val="00A677E3"/>
    <w:rsid w:val="00A67A43"/>
    <w:rsid w:val="00A72093"/>
    <w:rsid w:val="00A7562C"/>
    <w:rsid w:val="00A77135"/>
    <w:rsid w:val="00A84A35"/>
    <w:rsid w:val="00A94B13"/>
    <w:rsid w:val="00A970BC"/>
    <w:rsid w:val="00AB0E53"/>
    <w:rsid w:val="00AB500F"/>
    <w:rsid w:val="00AC2968"/>
    <w:rsid w:val="00AD6285"/>
    <w:rsid w:val="00AE62FB"/>
    <w:rsid w:val="00AF2375"/>
    <w:rsid w:val="00B13E24"/>
    <w:rsid w:val="00B17C78"/>
    <w:rsid w:val="00B33B25"/>
    <w:rsid w:val="00B428C4"/>
    <w:rsid w:val="00B43AFF"/>
    <w:rsid w:val="00B47AA9"/>
    <w:rsid w:val="00B6076B"/>
    <w:rsid w:val="00B6492A"/>
    <w:rsid w:val="00B76268"/>
    <w:rsid w:val="00B82A0F"/>
    <w:rsid w:val="00B83D7B"/>
    <w:rsid w:val="00B84C63"/>
    <w:rsid w:val="00B8786D"/>
    <w:rsid w:val="00B95B45"/>
    <w:rsid w:val="00B95CE2"/>
    <w:rsid w:val="00BD1D91"/>
    <w:rsid w:val="00BD6072"/>
    <w:rsid w:val="00BE47A1"/>
    <w:rsid w:val="00BF1BA9"/>
    <w:rsid w:val="00C02C35"/>
    <w:rsid w:val="00C035BA"/>
    <w:rsid w:val="00C1180C"/>
    <w:rsid w:val="00C13857"/>
    <w:rsid w:val="00C206C3"/>
    <w:rsid w:val="00C3168D"/>
    <w:rsid w:val="00C36191"/>
    <w:rsid w:val="00C4405C"/>
    <w:rsid w:val="00C4432B"/>
    <w:rsid w:val="00C54738"/>
    <w:rsid w:val="00C55016"/>
    <w:rsid w:val="00C64BA2"/>
    <w:rsid w:val="00C67BE4"/>
    <w:rsid w:val="00C72934"/>
    <w:rsid w:val="00C73B69"/>
    <w:rsid w:val="00C845F2"/>
    <w:rsid w:val="00C85C5A"/>
    <w:rsid w:val="00C90E19"/>
    <w:rsid w:val="00C92D39"/>
    <w:rsid w:val="00CA0E83"/>
    <w:rsid w:val="00CA2057"/>
    <w:rsid w:val="00CB0AEC"/>
    <w:rsid w:val="00CB1E81"/>
    <w:rsid w:val="00CB596D"/>
    <w:rsid w:val="00CD1425"/>
    <w:rsid w:val="00CD2335"/>
    <w:rsid w:val="00CE3235"/>
    <w:rsid w:val="00D00D1F"/>
    <w:rsid w:val="00D13313"/>
    <w:rsid w:val="00D2588E"/>
    <w:rsid w:val="00D27726"/>
    <w:rsid w:val="00D279DC"/>
    <w:rsid w:val="00D31FB6"/>
    <w:rsid w:val="00D41256"/>
    <w:rsid w:val="00D41C26"/>
    <w:rsid w:val="00D50E28"/>
    <w:rsid w:val="00D53F01"/>
    <w:rsid w:val="00D5771A"/>
    <w:rsid w:val="00D610B2"/>
    <w:rsid w:val="00D61EF0"/>
    <w:rsid w:val="00D63AFC"/>
    <w:rsid w:val="00D70AEF"/>
    <w:rsid w:val="00D72779"/>
    <w:rsid w:val="00D7609F"/>
    <w:rsid w:val="00DB164C"/>
    <w:rsid w:val="00DB682B"/>
    <w:rsid w:val="00DE54AB"/>
    <w:rsid w:val="00DE7388"/>
    <w:rsid w:val="00DF0BEE"/>
    <w:rsid w:val="00DF205E"/>
    <w:rsid w:val="00DF7EF7"/>
    <w:rsid w:val="00E10DA3"/>
    <w:rsid w:val="00E10F39"/>
    <w:rsid w:val="00E14BE1"/>
    <w:rsid w:val="00E14EA8"/>
    <w:rsid w:val="00E23D61"/>
    <w:rsid w:val="00E45480"/>
    <w:rsid w:val="00E57F5F"/>
    <w:rsid w:val="00E61729"/>
    <w:rsid w:val="00E62620"/>
    <w:rsid w:val="00E84033"/>
    <w:rsid w:val="00E90583"/>
    <w:rsid w:val="00E965FB"/>
    <w:rsid w:val="00EA24A0"/>
    <w:rsid w:val="00EA511D"/>
    <w:rsid w:val="00EA5E1C"/>
    <w:rsid w:val="00EB493D"/>
    <w:rsid w:val="00ED3704"/>
    <w:rsid w:val="00ED77D8"/>
    <w:rsid w:val="00EE382D"/>
    <w:rsid w:val="00EF1C96"/>
    <w:rsid w:val="00EF32D2"/>
    <w:rsid w:val="00EF485F"/>
    <w:rsid w:val="00EF6D99"/>
    <w:rsid w:val="00F12273"/>
    <w:rsid w:val="00F12B74"/>
    <w:rsid w:val="00F13220"/>
    <w:rsid w:val="00F13630"/>
    <w:rsid w:val="00F13849"/>
    <w:rsid w:val="00F24E3F"/>
    <w:rsid w:val="00F26EED"/>
    <w:rsid w:val="00F44DF6"/>
    <w:rsid w:val="00F51F44"/>
    <w:rsid w:val="00F56ED6"/>
    <w:rsid w:val="00F65811"/>
    <w:rsid w:val="00F7497F"/>
    <w:rsid w:val="00F750D2"/>
    <w:rsid w:val="00F81355"/>
    <w:rsid w:val="00F8424D"/>
    <w:rsid w:val="00F93300"/>
    <w:rsid w:val="00FA50AA"/>
    <w:rsid w:val="00FB136E"/>
    <w:rsid w:val="00FB6C06"/>
    <w:rsid w:val="00FC5A4F"/>
    <w:rsid w:val="00FC6CD6"/>
    <w:rsid w:val="00FD6474"/>
    <w:rsid w:val="00FD652B"/>
    <w:rsid w:val="00FD7992"/>
    <w:rsid w:val="00FE4436"/>
    <w:rsid w:val="00FF5094"/>
    <w:rsid w:val="4A64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69409D6"/>
  <w15:docId w15:val="{53BA98A4-F4C4-4B63-B3E9-78D52729B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B4D"/>
    <w:pPr>
      <w:spacing w:after="240"/>
      <w:jc w:val="both"/>
    </w:pPr>
    <w:rPr>
      <w:rFonts w:ascii="Times New Roman" w:hAnsi="Times New Roman"/>
      <w:szCs w:val="22"/>
    </w:rPr>
  </w:style>
  <w:style w:type="paragraph" w:styleId="Heading1">
    <w:name w:val="heading 1"/>
    <w:basedOn w:val="Normal"/>
    <w:next w:val="Normal"/>
    <w:link w:val="Heading1Char"/>
    <w:uiPriority w:val="9"/>
    <w:qFormat/>
    <w:pPr>
      <w:keepNext/>
      <w:keepLines/>
      <w:spacing w:before="240" w:after="120"/>
      <w:outlineLvl w:val="0"/>
    </w:pPr>
    <w:rPr>
      <w:rFonts w:eastAsia="Times New Roman"/>
      <w:b/>
      <w:bCs/>
      <w:szCs w:val="28"/>
    </w:rPr>
  </w:style>
  <w:style w:type="paragraph" w:styleId="Heading2">
    <w:name w:val="heading 2"/>
    <w:basedOn w:val="Normal"/>
    <w:next w:val="Normal"/>
    <w:link w:val="Heading2Char"/>
    <w:uiPriority w:val="9"/>
    <w:qFormat/>
    <w:pPr>
      <w:keepNext/>
      <w:keepLines/>
      <w:spacing w:before="240"/>
      <w:outlineLvl w:val="1"/>
    </w:pPr>
    <w:rPr>
      <w:rFonts w:eastAsia="Times New Roman"/>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SubtleEmphasis">
    <w:name w:val="Subtle Emphasis"/>
    <w:aliases w:val="Penulis"/>
    <w:uiPriority w:val="19"/>
    <w:qFormat/>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Pr>
      <w:color w:val="44546A"/>
      <w:lang w:val="en-US" w:eastAsia="en-US" w:bidi="ar-SA"/>
    </w:rPr>
  </w:style>
  <w:style w:type="character" w:customStyle="1" w:styleId="HeaderChar">
    <w:name w:val="Header Char"/>
    <w:link w:val="Header"/>
    <w:uiPriority w:val="99"/>
    <w:rPr>
      <w:rFonts w:ascii="Times New Roman" w:hAnsi="Times New Roman"/>
      <w:sz w:val="20"/>
      <w:lang w:val="en-US"/>
    </w:rPr>
  </w:style>
  <w:style w:type="character" w:customStyle="1" w:styleId="Heading1Char">
    <w:name w:val="Heading 1 Char"/>
    <w:link w:val="Heading1"/>
    <w:uiPriority w:val="9"/>
    <w:rPr>
      <w:rFonts w:ascii="Times New Roman" w:eastAsia="Times New Roman" w:hAnsi="Times New Roman"/>
      <w:b/>
      <w:bCs/>
      <w:szCs w:val="28"/>
      <w:lang w:val="en-US" w:eastAsia="en-US"/>
    </w:rPr>
  </w:style>
  <w:style w:type="character" w:customStyle="1" w:styleId="SubtitleChar">
    <w:name w:val="Subtitle Char"/>
    <w:link w:val="Subtitle"/>
    <w:uiPriority w:val="11"/>
    <w:rPr>
      <w:rFonts w:ascii="Times New Roman" w:eastAsia="Times New Roman" w:hAnsi="Times New Roman"/>
      <w:b/>
      <w:sz w:val="30"/>
      <w:szCs w:val="24"/>
      <w:lang w:val="en-US" w:eastAsia="en-US"/>
    </w:rPr>
  </w:style>
  <w:style w:type="character" w:customStyle="1" w:styleId="BodyTextChar">
    <w:name w:val="Body Text Char"/>
    <w:link w:val="BodyText"/>
    <w:uiPriority w:val="99"/>
    <w:semiHidden/>
    <w:rPr>
      <w:rFonts w:ascii="Times New Roman" w:hAnsi="Times New Roman"/>
      <w:sz w:val="20"/>
      <w:lang w:val="en-US"/>
    </w:rPr>
  </w:style>
  <w:style w:type="character" w:customStyle="1" w:styleId="BalloonTextChar">
    <w:name w:val="Balloon Text Char"/>
    <w:link w:val="BalloonText"/>
    <w:uiPriority w:val="99"/>
    <w:semiHidden/>
    <w:rPr>
      <w:rFonts w:ascii="Tahoma" w:hAnsi="Tahoma" w:cs="Tahoma"/>
      <w:sz w:val="16"/>
      <w:szCs w:val="16"/>
      <w:lang w:val="en-US"/>
    </w:rPr>
  </w:style>
  <w:style w:type="character" w:customStyle="1" w:styleId="Heading2Char">
    <w:name w:val="Heading 2 Char"/>
    <w:link w:val="Heading2"/>
    <w:uiPriority w:val="9"/>
    <w:rPr>
      <w:rFonts w:ascii="Times New Roman" w:eastAsia="Times New Roman" w:hAnsi="Times New Roman" w:cs="Times New Roman"/>
      <w:bCs/>
      <w:i/>
      <w:sz w:val="20"/>
      <w:szCs w:val="26"/>
      <w:lang w:val="en-US"/>
    </w:rPr>
  </w:style>
  <w:style w:type="character" w:customStyle="1" w:styleId="RESTIParagraphChar">
    <w:name w:val="RESTIParagraph Char"/>
    <w:link w:val="RESTIParagraph"/>
    <w:rPr>
      <w:rFonts w:ascii="Times New Roman" w:eastAsia="SimSun" w:hAnsi="Times New Roman"/>
      <w:sz w:val="24"/>
      <w:szCs w:val="24"/>
      <w:lang w:val="en-AU" w:eastAsia="zh-CN"/>
    </w:rPr>
  </w:style>
  <w:style w:type="character" w:customStyle="1" w:styleId="FooterChar">
    <w:name w:val="Footer Char"/>
    <w:link w:val="Footer"/>
    <w:uiPriority w:val="99"/>
    <w:rPr>
      <w:rFonts w:ascii="Times New Roman" w:hAnsi="Times New Roman"/>
      <w:sz w:val="20"/>
      <w:lang w:val="en-US"/>
    </w:rPr>
  </w:style>
  <w:style w:type="character" w:customStyle="1" w:styleId="TitleChar">
    <w:name w:val="Title Char"/>
    <w:link w:val="Title"/>
    <w:uiPriority w:val="10"/>
    <w:rPr>
      <w:rFonts w:ascii="Times New Roman" w:eastAsia="Times New Roman" w:hAnsi="Times New Roman"/>
      <w:b/>
      <w:spacing w:val="5"/>
      <w:kern w:val="28"/>
      <w:sz w:val="30"/>
      <w:szCs w:val="52"/>
      <w:lang w:val="en-US" w:eastAsia="en-US"/>
    </w:rPr>
  </w:style>
  <w:style w:type="character" w:customStyle="1" w:styleId="RujukanChar">
    <w:name w:val="Rujukan Char"/>
    <w:link w:val="Rujukan"/>
    <w:rPr>
      <w:rFonts w:ascii="Times New Roman" w:hAnsi="Times New Roman"/>
      <w:sz w:val="16"/>
      <w:lang w:val="en-US"/>
    </w:rPr>
  </w:style>
  <w:style w:type="paragraph" w:styleId="Footer">
    <w:name w:val="footer"/>
    <w:basedOn w:val="Normal"/>
    <w:link w:val="FooterChar"/>
    <w:uiPriority w:val="99"/>
    <w:unhideWhenUsed/>
    <w:pPr>
      <w:tabs>
        <w:tab w:val="center" w:pos="4513"/>
        <w:tab w:val="right" w:pos="9026"/>
      </w:tabs>
      <w:spacing w:after="0"/>
    </w:pPr>
    <w:rPr>
      <w:szCs w:val="20"/>
    </w:rPr>
  </w:style>
  <w:style w:type="paragraph" w:styleId="Subtitle">
    <w:name w:val="Subtitle"/>
    <w:basedOn w:val="Normal"/>
    <w:next w:val="Normal"/>
    <w:link w:val="SubtitleChar"/>
    <w:uiPriority w:val="11"/>
    <w:qFormat/>
    <w:pPr>
      <w:spacing w:after="200"/>
      <w:jc w:val="center"/>
      <w:outlineLvl w:val="1"/>
    </w:pPr>
    <w:rPr>
      <w:rFonts w:eastAsia="Times New Roman"/>
      <w:b/>
      <w:sz w:val="30"/>
      <w:szCs w:val="24"/>
    </w:rPr>
  </w:style>
  <w:style w:type="paragraph" w:styleId="Header">
    <w:name w:val="header"/>
    <w:basedOn w:val="Normal"/>
    <w:link w:val="HeaderChar"/>
    <w:uiPriority w:val="99"/>
    <w:unhideWhenUsed/>
    <w:pPr>
      <w:tabs>
        <w:tab w:val="center" w:pos="4513"/>
        <w:tab w:val="right" w:pos="9026"/>
      </w:tabs>
      <w:spacing w:after="0"/>
    </w:pPr>
    <w:rPr>
      <w:szCs w:val="20"/>
    </w:rPr>
  </w:style>
  <w:style w:type="paragraph" w:customStyle="1" w:styleId="TableCategories">
    <w:name w:val="Table Categories"/>
    <w:basedOn w:val="TableCaption"/>
  </w:style>
  <w:style w:type="paragraph" w:styleId="BalloonText">
    <w:name w:val="Balloon Text"/>
    <w:basedOn w:val="Normal"/>
    <w:link w:val="BalloonTextChar"/>
    <w:uiPriority w:val="99"/>
    <w:unhideWhenUsed/>
    <w:pPr>
      <w:spacing w:after="0"/>
    </w:pPr>
    <w:rPr>
      <w:rFonts w:ascii="Tahoma" w:hAnsi="Tahoma"/>
      <w:sz w:val="16"/>
      <w:szCs w:val="16"/>
    </w:rPr>
  </w:style>
  <w:style w:type="paragraph" w:styleId="Caption">
    <w:name w:val="caption"/>
    <w:basedOn w:val="Normal"/>
    <w:next w:val="Normal"/>
    <w:uiPriority w:val="35"/>
    <w:qFormat/>
    <w:pPr>
      <w:spacing w:after="0"/>
      <w:jc w:val="center"/>
    </w:pPr>
    <w:rPr>
      <w:bCs/>
      <w:sz w:val="16"/>
      <w:szCs w:val="18"/>
    </w:rPr>
  </w:style>
  <w:style w:type="paragraph" w:styleId="BodyText">
    <w:name w:val="Body Text"/>
    <w:basedOn w:val="Normal"/>
    <w:link w:val="BodyTextChar"/>
    <w:uiPriority w:val="99"/>
    <w:unhideWhenUsed/>
    <w:pPr>
      <w:spacing w:after="120"/>
    </w:pPr>
    <w:rPr>
      <w:szCs w:val="20"/>
    </w:rPr>
  </w:style>
  <w:style w:type="paragraph" w:customStyle="1" w:styleId="TableCaption">
    <w:name w:val="Table Caption"/>
    <w:basedOn w:val="Normal"/>
    <w:pPr>
      <w:suppressAutoHyphens/>
      <w:spacing w:after="0"/>
    </w:pPr>
    <w:rPr>
      <w:rFonts w:ascii="Arial" w:eastAsia="Times New Roman" w:hAnsi="Arial"/>
      <w:sz w:val="16"/>
      <w:szCs w:val="24"/>
      <w:lang w:val="en-GB" w:eastAsia="ar-SA"/>
    </w:rPr>
  </w:style>
  <w:style w:type="paragraph" w:customStyle="1" w:styleId="Kode">
    <w:name w:val="Kode"/>
    <w:basedOn w:val="TeksNormal"/>
    <w:qFormat/>
    <w:pPr>
      <w:ind w:firstLine="0"/>
    </w:pPr>
    <w:rPr>
      <w:rFonts w:ascii="Courier New" w:hAnsi="Courier New"/>
      <w:sz w:val="18"/>
    </w:rPr>
  </w:style>
  <w:style w:type="paragraph" w:customStyle="1" w:styleId="RESTIBodyText">
    <w:name w:val="RESTI_BodyText"/>
    <w:basedOn w:val="BodyText"/>
    <w:pPr>
      <w:jc w:val="left"/>
    </w:pPr>
    <w:rPr>
      <w:rFonts w:eastAsia="MS Mincho"/>
      <w:szCs w:val="24"/>
      <w:lang w:eastAsia="ja-JP"/>
    </w:rPr>
  </w:style>
  <w:style w:type="paragraph" w:styleId="Title">
    <w:name w:val="Title"/>
    <w:basedOn w:val="Normal"/>
    <w:next w:val="Normal"/>
    <w:link w:val="TitleChar"/>
    <w:uiPriority w:val="10"/>
    <w:qFormat/>
    <w:pPr>
      <w:widowControl w:val="0"/>
      <w:spacing w:before="200" w:after="200"/>
      <w:contextualSpacing/>
      <w:jc w:val="center"/>
    </w:pPr>
    <w:rPr>
      <w:rFonts w:eastAsia="Times New Roman"/>
      <w:b/>
      <w:spacing w:val="5"/>
      <w:kern w:val="28"/>
      <w:sz w:val="30"/>
      <w:szCs w:val="52"/>
    </w:rPr>
  </w:style>
  <w:style w:type="paragraph" w:styleId="ListParagraph">
    <w:name w:val="List Paragraph"/>
    <w:basedOn w:val="Normal"/>
    <w:uiPriority w:val="34"/>
    <w:qFormat/>
    <w:pPr>
      <w:ind w:left="720"/>
      <w:contextualSpacing/>
    </w:pPr>
  </w:style>
  <w:style w:type="paragraph" w:customStyle="1" w:styleId="Rujukan">
    <w:name w:val="Rujukan"/>
    <w:basedOn w:val="Normal"/>
    <w:link w:val="RujukanChar"/>
    <w:qFormat/>
    <w:pPr>
      <w:autoSpaceDE w:val="0"/>
      <w:autoSpaceDN w:val="0"/>
      <w:adjustRightInd w:val="0"/>
      <w:spacing w:after="0"/>
      <w:ind w:left="272" w:hanging="272"/>
    </w:pPr>
    <w:rPr>
      <w:sz w:val="16"/>
      <w:szCs w:val="20"/>
    </w:rPr>
  </w:style>
  <w:style w:type="paragraph" w:customStyle="1" w:styleId="RESTIParagraph">
    <w:name w:val="RESTIParagraph"/>
    <w:basedOn w:val="Normal"/>
    <w:link w:val="RESTIParagraphChar"/>
    <w:pPr>
      <w:adjustRightInd w:val="0"/>
      <w:snapToGrid w:val="0"/>
      <w:spacing w:after="0"/>
      <w:ind w:firstLine="216"/>
    </w:pPr>
    <w:rPr>
      <w:rFonts w:eastAsia="SimSun"/>
      <w:sz w:val="24"/>
      <w:szCs w:val="24"/>
      <w:lang w:val="en-AU" w:eastAsia="zh-CN"/>
    </w:rPr>
  </w:style>
  <w:style w:type="paragraph" w:customStyle="1" w:styleId="TeksNormal">
    <w:name w:val="Teks Normal"/>
    <w:basedOn w:val="Normal"/>
    <w:qFormat/>
    <w:pPr>
      <w:spacing w:after="0"/>
      <w:ind w:firstLine="245"/>
    </w:pPr>
    <w:rPr>
      <w:rFonts w:eastAsia="Times New Roman"/>
      <w:szCs w:val="20"/>
      <w:lang w:val="fi-FI"/>
    </w:rPr>
  </w:style>
  <w:style w:type="paragraph" w:styleId="NoSpacing">
    <w:name w:val="No Spacing"/>
    <w:link w:val="NoSpacingChar"/>
    <w:uiPriority w:val="1"/>
    <w:qFormat/>
    <w:rPr>
      <w:color w:val="44546A"/>
    </w:rPr>
  </w:style>
  <w:style w:type="paragraph" w:customStyle="1" w:styleId="RESTITitle">
    <w:name w:val="RESTI_Title"/>
    <w:basedOn w:val="Normal"/>
    <w:next w:val="Normal"/>
    <w:pPr>
      <w:adjustRightInd w:val="0"/>
      <w:snapToGrid w:val="0"/>
      <w:spacing w:before="2560" w:after="0"/>
      <w:jc w:val="center"/>
    </w:pPr>
    <w:rPr>
      <w:rFonts w:eastAsia="SimSun"/>
      <w:sz w:val="36"/>
      <w:szCs w:val="24"/>
      <w:lang w:val="en-AU" w:eastAsia="zh-CN"/>
    </w:rPr>
  </w:style>
  <w:style w:type="paragraph" w:customStyle="1" w:styleId="RESTITitle0">
    <w:name w:val="RESTI Title"/>
    <w:basedOn w:val="Normal"/>
    <w:next w:val="Normal"/>
    <w:pPr>
      <w:adjustRightInd w:val="0"/>
      <w:snapToGrid w:val="0"/>
      <w:spacing w:before="2560" w:after="0"/>
      <w:jc w:val="center"/>
    </w:pPr>
    <w:rPr>
      <w:rFonts w:eastAsia="SimSun"/>
      <w:sz w:val="36"/>
      <w:szCs w:val="24"/>
      <w:lang w:val="en-AU" w:eastAsia="zh-CN"/>
    </w:rPr>
  </w:style>
  <w:style w:type="paragraph" w:customStyle="1" w:styleId="ISSN">
    <w:name w:val="ISSN"/>
    <w:basedOn w:val="Normal"/>
    <w:pPr>
      <w:spacing w:after="0"/>
      <w:jc w:val="right"/>
    </w:pPr>
    <w:rPr>
      <w:rFonts w:eastAsia="Times New Roman"/>
      <w:b/>
      <w:color w:val="000000"/>
      <w:sz w:val="24"/>
      <w:szCs w:val="16"/>
    </w:rPr>
  </w:style>
  <w:style w:type="paragraph" w:customStyle="1" w:styleId="Publisher">
    <w:name w:val="Publisher"/>
    <w:basedOn w:val="Normal"/>
    <w:pPr>
      <w:spacing w:before="120" w:after="0"/>
      <w:jc w:val="center"/>
    </w:pPr>
    <w:rPr>
      <w:rFonts w:ascii="Stencil" w:hAnsi="Stencil"/>
      <w:color w:val="0070C0"/>
      <w:spacing w:val="20"/>
      <w:position w:val="6"/>
      <w:sz w:val="4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D72779"/>
    <w:rPr>
      <w:b/>
      <w:bCs/>
    </w:rPr>
  </w:style>
  <w:style w:type="character" w:styleId="PlaceholderText">
    <w:name w:val="Placeholder Text"/>
    <w:basedOn w:val="DefaultParagraphFont"/>
    <w:uiPriority w:val="99"/>
    <w:unhideWhenUsed/>
    <w:rsid w:val="00710597"/>
    <w:rPr>
      <w:color w:val="808080"/>
    </w:rPr>
  </w:style>
  <w:style w:type="character" w:customStyle="1" w:styleId="tlid-translation">
    <w:name w:val="tlid-translation"/>
    <w:basedOn w:val="DefaultParagraphFont"/>
    <w:rsid w:val="00710597"/>
  </w:style>
  <w:style w:type="character" w:customStyle="1" w:styleId="UnresolvedMention1">
    <w:name w:val="Unresolved Mention1"/>
    <w:basedOn w:val="DefaultParagraphFont"/>
    <w:uiPriority w:val="99"/>
    <w:semiHidden/>
    <w:unhideWhenUsed/>
    <w:rsid w:val="006126CE"/>
    <w:rPr>
      <w:color w:val="605E5C"/>
      <w:shd w:val="clear" w:color="auto" w:fill="E1DFDD"/>
    </w:rPr>
  </w:style>
  <w:style w:type="character" w:styleId="FollowedHyperlink">
    <w:name w:val="FollowedHyperlink"/>
    <w:basedOn w:val="DefaultParagraphFont"/>
    <w:uiPriority w:val="99"/>
    <w:semiHidden/>
    <w:unhideWhenUsed/>
    <w:rsid w:val="00217097"/>
    <w:rPr>
      <w:color w:val="800080" w:themeColor="followedHyperlink"/>
      <w:u w:val="single"/>
    </w:rPr>
  </w:style>
  <w:style w:type="character" w:styleId="UnresolvedMention">
    <w:name w:val="Unresolved Mention"/>
    <w:basedOn w:val="DefaultParagraphFont"/>
    <w:uiPriority w:val="99"/>
    <w:semiHidden/>
    <w:unhideWhenUsed/>
    <w:rsid w:val="007A5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14581">
      <w:bodyDiv w:val="1"/>
      <w:marLeft w:val="0"/>
      <w:marRight w:val="0"/>
      <w:marTop w:val="0"/>
      <w:marBottom w:val="0"/>
      <w:divBdr>
        <w:top w:val="none" w:sz="0" w:space="0" w:color="auto"/>
        <w:left w:val="none" w:sz="0" w:space="0" w:color="auto"/>
        <w:bottom w:val="none" w:sz="0" w:space="0" w:color="auto"/>
        <w:right w:val="none" w:sz="0" w:space="0" w:color="auto"/>
      </w:divBdr>
      <w:divsChild>
        <w:div w:id="501820861">
          <w:marLeft w:val="640"/>
          <w:marRight w:val="0"/>
          <w:marTop w:val="0"/>
          <w:marBottom w:val="0"/>
          <w:divBdr>
            <w:top w:val="none" w:sz="0" w:space="0" w:color="auto"/>
            <w:left w:val="none" w:sz="0" w:space="0" w:color="auto"/>
            <w:bottom w:val="none" w:sz="0" w:space="0" w:color="auto"/>
            <w:right w:val="none" w:sz="0" w:space="0" w:color="auto"/>
          </w:divBdr>
        </w:div>
        <w:div w:id="811942194">
          <w:marLeft w:val="640"/>
          <w:marRight w:val="0"/>
          <w:marTop w:val="0"/>
          <w:marBottom w:val="0"/>
          <w:divBdr>
            <w:top w:val="none" w:sz="0" w:space="0" w:color="auto"/>
            <w:left w:val="none" w:sz="0" w:space="0" w:color="auto"/>
            <w:bottom w:val="none" w:sz="0" w:space="0" w:color="auto"/>
            <w:right w:val="none" w:sz="0" w:space="0" w:color="auto"/>
          </w:divBdr>
        </w:div>
        <w:div w:id="812329142">
          <w:marLeft w:val="640"/>
          <w:marRight w:val="0"/>
          <w:marTop w:val="0"/>
          <w:marBottom w:val="0"/>
          <w:divBdr>
            <w:top w:val="none" w:sz="0" w:space="0" w:color="auto"/>
            <w:left w:val="none" w:sz="0" w:space="0" w:color="auto"/>
            <w:bottom w:val="none" w:sz="0" w:space="0" w:color="auto"/>
            <w:right w:val="none" w:sz="0" w:space="0" w:color="auto"/>
          </w:divBdr>
        </w:div>
        <w:div w:id="1960407679">
          <w:marLeft w:val="640"/>
          <w:marRight w:val="0"/>
          <w:marTop w:val="0"/>
          <w:marBottom w:val="0"/>
          <w:divBdr>
            <w:top w:val="none" w:sz="0" w:space="0" w:color="auto"/>
            <w:left w:val="none" w:sz="0" w:space="0" w:color="auto"/>
            <w:bottom w:val="none" w:sz="0" w:space="0" w:color="auto"/>
            <w:right w:val="none" w:sz="0" w:space="0" w:color="auto"/>
          </w:divBdr>
        </w:div>
        <w:div w:id="729421920">
          <w:marLeft w:val="640"/>
          <w:marRight w:val="0"/>
          <w:marTop w:val="0"/>
          <w:marBottom w:val="0"/>
          <w:divBdr>
            <w:top w:val="none" w:sz="0" w:space="0" w:color="auto"/>
            <w:left w:val="none" w:sz="0" w:space="0" w:color="auto"/>
            <w:bottom w:val="none" w:sz="0" w:space="0" w:color="auto"/>
            <w:right w:val="none" w:sz="0" w:space="0" w:color="auto"/>
          </w:divBdr>
        </w:div>
        <w:div w:id="747382071">
          <w:marLeft w:val="640"/>
          <w:marRight w:val="0"/>
          <w:marTop w:val="0"/>
          <w:marBottom w:val="0"/>
          <w:divBdr>
            <w:top w:val="none" w:sz="0" w:space="0" w:color="auto"/>
            <w:left w:val="none" w:sz="0" w:space="0" w:color="auto"/>
            <w:bottom w:val="none" w:sz="0" w:space="0" w:color="auto"/>
            <w:right w:val="none" w:sz="0" w:space="0" w:color="auto"/>
          </w:divBdr>
        </w:div>
        <w:div w:id="909972050">
          <w:marLeft w:val="640"/>
          <w:marRight w:val="0"/>
          <w:marTop w:val="0"/>
          <w:marBottom w:val="0"/>
          <w:divBdr>
            <w:top w:val="none" w:sz="0" w:space="0" w:color="auto"/>
            <w:left w:val="none" w:sz="0" w:space="0" w:color="auto"/>
            <w:bottom w:val="none" w:sz="0" w:space="0" w:color="auto"/>
            <w:right w:val="none" w:sz="0" w:space="0" w:color="auto"/>
          </w:divBdr>
        </w:div>
        <w:div w:id="1355495098">
          <w:marLeft w:val="640"/>
          <w:marRight w:val="0"/>
          <w:marTop w:val="0"/>
          <w:marBottom w:val="0"/>
          <w:divBdr>
            <w:top w:val="none" w:sz="0" w:space="0" w:color="auto"/>
            <w:left w:val="none" w:sz="0" w:space="0" w:color="auto"/>
            <w:bottom w:val="none" w:sz="0" w:space="0" w:color="auto"/>
            <w:right w:val="none" w:sz="0" w:space="0" w:color="auto"/>
          </w:divBdr>
        </w:div>
        <w:div w:id="192571606">
          <w:marLeft w:val="640"/>
          <w:marRight w:val="0"/>
          <w:marTop w:val="0"/>
          <w:marBottom w:val="0"/>
          <w:divBdr>
            <w:top w:val="none" w:sz="0" w:space="0" w:color="auto"/>
            <w:left w:val="none" w:sz="0" w:space="0" w:color="auto"/>
            <w:bottom w:val="none" w:sz="0" w:space="0" w:color="auto"/>
            <w:right w:val="none" w:sz="0" w:space="0" w:color="auto"/>
          </w:divBdr>
        </w:div>
        <w:div w:id="2069574138">
          <w:marLeft w:val="640"/>
          <w:marRight w:val="0"/>
          <w:marTop w:val="0"/>
          <w:marBottom w:val="0"/>
          <w:divBdr>
            <w:top w:val="none" w:sz="0" w:space="0" w:color="auto"/>
            <w:left w:val="none" w:sz="0" w:space="0" w:color="auto"/>
            <w:bottom w:val="none" w:sz="0" w:space="0" w:color="auto"/>
            <w:right w:val="none" w:sz="0" w:space="0" w:color="auto"/>
          </w:divBdr>
        </w:div>
        <w:div w:id="1248881542">
          <w:marLeft w:val="640"/>
          <w:marRight w:val="0"/>
          <w:marTop w:val="0"/>
          <w:marBottom w:val="0"/>
          <w:divBdr>
            <w:top w:val="none" w:sz="0" w:space="0" w:color="auto"/>
            <w:left w:val="none" w:sz="0" w:space="0" w:color="auto"/>
            <w:bottom w:val="none" w:sz="0" w:space="0" w:color="auto"/>
            <w:right w:val="none" w:sz="0" w:space="0" w:color="auto"/>
          </w:divBdr>
        </w:div>
      </w:divsChild>
    </w:div>
    <w:div w:id="199126905">
      <w:bodyDiv w:val="1"/>
      <w:marLeft w:val="0"/>
      <w:marRight w:val="0"/>
      <w:marTop w:val="0"/>
      <w:marBottom w:val="0"/>
      <w:divBdr>
        <w:top w:val="none" w:sz="0" w:space="0" w:color="auto"/>
        <w:left w:val="none" w:sz="0" w:space="0" w:color="auto"/>
        <w:bottom w:val="none" w:sz="0" w:space="0" w:color="auto"/>
        <w:right w:val="none" w:sz="0" w:space="0" w:color="auto"/>
      </w:divBdr>
      <w:divsChild>
        <w:div w:id="2082482664">
          <w:marLeft w:val="640"/>
          <w:marRight w:val="0"/>
          <w:marTop w:val="0"/>
          <w:marBottom w:val="0"/>
          <w:divBdr>
            <w:top w:val="none" w:sz="0" w:space="0" w:color="auto"/>
            <w:left w:val="none" w:sz="0" w:space="0" w:color="auto"/>
            <w:bottom w:val="none" w:sz="0" w:space="0" w:color="auto"/>
            <w:right w:val="none" w:sz="0" w:space="0" w:color="auto"/>
          </w:divBdr>
        </w:div>
        <w:div w:id="1198397131">
          <w:marLeft w:val="640"/>
          <w:marRight w:val="0"/>
          <w:marTop w:val="0"/>
          <w:marBottom w:val="0"/>
          <w:divBdr>
            <w:top w:val="none" w:sz="0" w:space="0" w:color="auto"/>
            <w:left w:val="none" w:sz="0" w:space="0" w:color="auto"/>
            <w:bottom w:val="none" w:sz="0" w:space="0" w:color="auto"/>
            <w:right w:val="none" w:sz="0" w:space="0" w:color="auto"/>
          </w:divBdr>
        </w:div>
        <w:div w:id="2082438008">
          <w:marLeft w:val="640"/>
          <w:marRight w:val="0"/>
          <w:marTop w:val="0"/>
          <w:marBottom w:val="0"/>
          <w:divBdr>
            <w:top w:val="none" w:sz="0" w:space="0" w:color="auto"/>
            <w:left w:val="none" w:sz="0" w:space="0" w:color="auto"/>
            <w:bottom w:val="none" w:sz="0" w:space="0" w:color="auto"/>
            <w:right w:val="none" w:sz="0" w:space="0" w:color="auto"/>
          </w:divBdr>
        </w:div>
        <w:div w:id="1764839030">
          <w:marLeft w:val="640"/>
          <w:marRight w:val="0"/>
          <w:marTop w:val="0"/>
          <w:marBottom w:val="0"/>
          <w:divBdr>
            <w:top w:val="none" w:sz="0" w:space="0" w:color="auto"/>
            <w:left w:val="none" w:sz="0" w:space="0" w:color="auto"/>
            <w:bottom w:val="none" w:sz="0" w:space="0" w:color="auto"/>
            <w:right w:val="none" w:sz="0" w:space="0" w:color="auto"/>
          </w:divBdr>
        </w:div>
        <w:div w:id="599071036">
          <w:marLeft w:val="640"/>
          <w:marRight w:val="0"/>
          <w:marTop w:val="0"/>
          <w:marBottom w:val="0"/>
          <w:divBdr>
            <w:top w:val="none" w:sz="0" w:space="0" w:color="auto"/>
            <w:left w:val="none" w:sz="0" w:space="0" w:color="auto"/>
            <w:bottom w:val="none" w:sz="0" w:space="0" w:color="auto"/>
            <w:right w:val="none" w:sz="0" w:space="0" w:color="auto"/>
          </w:divBdr>
        </w:div>
        <w:div w:id="285546914">
          <w:marLeft w:val="640"/>
          <w:marRight w:val="0"/>
          <w:marTop w:val="0"/>
          <w:marBottom w:val="0"/>
          <w:divBdr>
            <w:top w:val="none" w:sz="0" w:space="0" w:color="auto"/>
            <w:left w:val="none" w:sz="0" w:space="0" w:color="auto"/>
            <w:bottom w:val="none" w:sz="0" w:space="0" w:color="auto"/>
            <w:right w:val="none" w:sz="0" w:space="0" w:color="auto"/>
          </w:divBdr>
        </w:div>
        <w:div w:id="2016685320">
          <w:marLeft w:val="640"/>
          <w:marRight w:val="0"/>
          <w:marTop w:val="0"/>
          <w:marBottom w:val="0"/>
          <w:divBdr>
            <w:top w:val="none" w:sz="0" w:space="0" w:color="auto"/>
            <w:left w:val="none" w:sz="0" w:space="0" w:color="auto"/>
            <w:bottom w:val="none" w:sz="0" w:space="0" w:color="auto"/>
            <w:right w:val="none" w:sz="0" w:space="0" w:color="auto"/>
          </w:divBdr>
        </w:div>
        <w:div w:id="565267814">
          <w:marLeft w:val="640"/>
          <w:marRight w:val="0"/>
          <w:marTop w:val="0"/>
          <w:marBottom w:val="0"/>
          <w:divBdr>
            <w:top w:val="none" w:sz="0" w:space="0" w:color="auto"/>
            <w:left w:val="none" w:sz="0" w:space="0" w:color="auto"/>
            <w:bottom w:val="none" w:sz="0" w:space="0" w:color="auto"/>
            <w:right w:val="none" w:sz="0" w:space="0" w:color="auto"/>
          </w:divBdr>
        </w:div>
        <w:div w:id="1489861927">
          <w:marLeft w:val="640"/>
          <w:marRight w:val="0"/>
          <w:marTop w:val="0"/>
          <w:marBottom w:val="0"/>
          <w:divBdr>
            <w:top w:val="none" w:sz="0" w:space="0" w:color="auto"/>
            <w:left w:val="none" w:sz="0" w:space="0" w:color="auto"/>
            <w:bottom w:val="none" w:sz="0" w:space="0" w:color="auto"/>
            <w:right w:val="none" w:sz="0" w:space="0" w:color="auto"/>
          </w:divBdr>
        </w:div>
        <w:div w:id="2143572411">
          <w:marLeft w:val="640"/>
          <w:marRight w:val="0"/>
          <w:marTop w:val="0"/>
          <w:marBottom w:val="0"/>
          <w:divBdr>
            <w:top w:val="none" w:sz="0" w:space="0" w:color="auto"/>
            <w:left w:val="none" w:sz="0" w:space="0" w:color="auto"/>
            <w:bottom w:val="none" w:sz="0" w:space="0" w:color="auto"/>
            <w:right w:val="none" w:sz="0" w:space="0" w:color="auto"/>
          </w:divBdr>
        </w:div>
      </w:divsChild>
    </w:div>
    <w:div w:id="207643547">
      <w:bodyDiv w:val="1"/>
      <w:marLeft w:val="0"/>
      <w:marRight w:val="0"/>
      <w:marTop w:val="0"/>
      <w:marBottom w:val="0"/>
      <w:divBdr>
        <w:top w:val="none" w:sz="0" w:space="0" w:color="auto"/>
        <w:left w:val="none" w:sz="0" w:space="0" w:color="auto"/>
        <w:bottom w:val="none" w:sz="0" w:space="0" w:color="auto"/>
        <w:right w:val="none" w:sz="0" w:space="0" w:color="auto"/>
      </w:divBdr>
      <w:divsChild>
        <w:div w:id="1272124017">
          <w:marLeft w:val="0"/>
          <w:marRight w:val="0"/>
          <w:marTop w:val="0"/>
          <w:marBottom w:val="0"/>
          <w:divBdr>
            <w:top w:val="none" w:sz="0" w:space="0" w:color="auto"/>
            <w:left w:val="none" w:sz="0" w:space="0" w:color="auto"/>
            <w:bottom w:val="none" w:sz="0" w:space="0" w:color="auto"/>
            <w:right w:val="none" w:sz="0" w:space="0" w:color="auto"/>
          </w:divBdr>
        </w:div>
      </w:divsChild>
    </w:div>
    <w:div w:id="299384655">
      <w:bodyDiv w:val="1"/>
      <w:marLeft w:val="0"/>
      <w:marRight w:val="0"/>
      <w:marTop w:val="0"/>
      <w:marBottom w:val="0"/>
      <w:divBdr>
        <w:top w:val="none" w:sz="0" w:space="0" w:color="auto"/>
        <w:left w:val="none" w:sz="0" w:space="0" w:color="auto"/>
        <w:bottom w:val="none" w:sz="0" w:space="0" w:color="auto"/>
        <w:right w:val="none" w:sz="0" w:space="0" w:color="auto"/>
      </w:divBdr>
    </w:div>
    <w:div w:id="311297378">
      <w:bodyDiv w:val="1"/>
      <w:marLeft w:val="0"/>
      <w:marRight w:val="0"/>
      <w:marTop w:val="0"/>
      <w:marBottom w:val="0"/>
      <w:divBdr>
        <w:top w:val="none" w:sz="0" w:space="0" w:color="auto"/>
        <w:left w:val="none" w:sz="0" w:space="0" w:color="auto"/>
        <w:bottom w:val="none" w:sz="0" w:space="0" w:color="auto"/>
        <w:right w:val="none" w:sz="0" w:space="0" w:color="auto"/>
      </w:divBdr>
      <w:divsChild>
        <w:div w:id="1504079345">
          <w:marLeft w:val="640"/>
          <w:marRight w:val="0"/>
          <w:marTop w:val="0"/>
          <w:marBottom w:val="0"/>
          <w:divBdr>
            <w:top w:val="none" w:sz="0" w:space="0" w:color="auto"/>
            <w:left w:val="none" w:sz="0" w:space="0" w:color="auto"/>
            <w:bottom w:val="none" w:sz="0" w:space="0" w:color="auto"/>
            <w:right w:val="none" w:sz="0" w:space="0" w:color="auto"/>
          </w:divBdr>
        </w:div>
        <w:div w:id="1667703545">
          <w:marLeft w:val="640"/>
          <w:marRight w:val="0"/>
          <w:marTop w:val="0"/>
          <w:marBottom w:val="0"/>
          <w:divBdr>
            <w:top w:val="none" w:sz="0" w:space="0" w:color="auto"/>
            <w:left w:val="none" w:sz="0" w:space="0" w:color="auto"/>
            <w:bottom w:val="none" w:sz="0" w:space="0" w:color="auto"/>
            <w:right w:val="none" w:sz="0" w:space="0" w:color="auto"/>
          </w:divBdr>
        </w:div>
        <w:div w:id="1243220623">
          <w:marLeft w:val="640"/>
          <w:marRight w:val="0"/>
          <w:marTop w:val="0"/>
          <w:marBottom w:val="0"/>
          <w:divBdr>
            <w:top w:val="none" w:sz="0" w:space="0" w:color="auto"/>
            <w:left w:val="none" w:sz="0" w:space="0" w:color="auto"/>
            <w:bottom w:val="none" w:sz="0" w:space="0" w:color="auto"/>
            <w:right w:val="none" w:sz="0" w:space="0" w:color="auto"/>
          </w:divBdr>
        </w:div>
        <w:div w:id="184056363">
          <w:marLeft w:val="640"/>
          <w:marRight w:val="0"/>
          <w:marTop w:val="0"/>
          <w:marBottom w:val="0"/>
          <w:divBdr>
            <w:top w:val="none" w:sz="0" w:space="0" w:color="auto"/>
            <w:left w:val="none" w:sz="0" w:space="0" w:color="auto"/>
            <w:bottom w:val="none" w:sz="0" w:space="0" w:color="auto"/>
            <w:right w:val="none" w:sz="0" w:space="0" w:color="auto"/>
          </w:divBdr>
        </w:div>
        <w:div w:id="2098941699">
          <w:marLeft w:val="640"/>
          <w:marRight w:val="0"/>
          <w:marTop w:val="0"/>
          <w:marBottom w:val="0"/>
          <w:divBdr>
            <w:top w:val="none" w:sz="0" w:space="0" w:color="auto"/>
            <w:left w:val="none" w:sz="0" w:space="0" w:color="auto"/>
            <w:bottom w:val="none" w:sz="0" w:space="0" w:color="auto"/>
            <w:right w:val="none" w:sz="0" w:space="0" w:color="auto"/>
          </w:divBdr>
        </w:div>
        <w:div w:id="1200775248">
          <w:marLeft w:val="640"/>
          <w:marRight w:val="0"/>
          <w:marTop w:val="0"/>
          <w:marBottom w:val="0"/>
          <w:divBdr>
            <w:top w:val="none" w:sz="0" w:space="0" w:color="auto"/>
            <w:left w:val="none" w:sz="0" w:space="0" w:color="auto"/>
            <w:bottom w:val="none" w:sz="0" w:space="0" w:color="auto"/>
            <w:right w:val="none" w:sz="0" w:space="0" w:color="auto"/>
          </w:divBdr>
        </w:div>
        <w:div w:id="182865201">
          <w:marLeft w:val="640"/>
          <w:marRight w:val="0"/>
          <w:marTop w:val="0"/>
          <w:marBottom w:val="0"/>
          <w:divBdr>
            <w:top w:val="none" w:sz="0" w:space="0" w:color="auto"/>
            <w:left w:val="none" w:sz="0" w:space="0" w:color="auto"/>
            <w:bottom w:val="none" w:sz="0" w:space="0" w:color="auto"/>
            <w:right w:val="none" w:sz="0" w:space="0" w:color="auto"/>
          </w:divBdr>
        </w:div>
        <w:div w:id="1774133100">
          <w:marLeft w:val="640"/>
          <w:marRight w:val="0"/>
          <w:marTop w:val="0"/>
          <w:marBottom w:val="0"/>
          <w:divBdr>
            <w:top w:val="none" w:sz="0" w:space="0" w:color="auto"/>
            <w:left w:val="none" w:sz="0" w:space="0" w:color="auto"/>
            <w:bottom w:val="none" w:sz="0" w:space="0" w:color="auto"/>
            <w:right w:val="none" w:sz="0" w:space="0" w:color="auto"/>
          </w:divBdr>
        </w:div>
        <w:div w:id="2077898542">
          <w:marLeft w:val="640"/>
          <w:marRight w:val="0"/>
          <w:marTop w:val="0"/>
          <w:marBottom w:val="0"/>
          <w:divBdr>
            <w:top w:val="none" w:sz="0" w:space="0" w:color="auto"/>
            <w:left w:val="none" w:sz="0" w:space="0" w:color="auto"/>
            <w:bottom w:val="none" w:sz="0" w:space="0" w:color="auto"/>
            <w:right w:val="none" w:sz="0" w:space="0" w:color="auto"/>
          </w:divBdr>
        </w:div>
        <w:div w:id="2068259623">
          <w:marLeft w:val="640"/>
          <w:marRight w:val="0"/>
          <w:marTop w:val="0"/>
          <w:marBottom w:val="0"/>
          <w:divBdr>
            <w:top w:val="none" w:sz="0" w:space="0" w:color="auto"/>
            <w:left w:val="none" w:sz="0" w:space="0" w:color="auto"/>
            <w:bottom w:val="none" w:sz="0" w:space="0" w:color="auto"/>
            <w:right w:val="none" w:sz="0" w:space="0" w:color="auto"/>
          </w:divBdr>
        </w:div>
      </w:divsChild>
    </w:div>
    <w:div w:id="317543551">
      <w:bodyDiv w:val="1"/>
      <w:marLeft w:val="0"/>
      <w:marRight w:val="0"/>
      <w:marTop w:val="0"/>
      <w:marBottom w:val="0"/>
      <w:divBdr>
        <w:top w:val="none" w:sz="0" w:space="0" w:color="auto"/>
        <w:left w:val="none" w:sz="0" w:space="0" w:color="auto"/>
        <w:bottom w:val="none" w:sz="0" w:space="0" w:color="auto"/>
        <w:right w:val="none" w:sz="0" w:space="0" w:color="auto"/>
      </w:divBdr>
      <w:divsChild>
        <w:div w:id="1735422453">
          <w:marLeft w:val="640"/>
          <w:marRight w:val="0"/>
          <w:marTop w:val="0"/>
          <w:marBottom w:val="0"/>
          <w:divBdr>
            <w:top w:val="none" w:sz="0" w:space="0" w:color="auto"/>
            <w:left w:val="none" w:sz="0" w:space="0" w:color="auto"/>
            <w:bottom w:val="none" w:sz="0" w:space="0" w:color="auto"/>
            <w:right w:val="none" w:sz="0" w:space="0" w:color="auto"/>
          </w:divBdr>
        </w:div>
        <w:div w:id="1998727946">
          <w:marLeft w:val="640"/>
          <w:marRight w:val="0"/>
          <w:marTop w:val="0"/>
          <w:marBottom w:val="0"/>
          <w:divBdr>
            <w:top w:val="none" w:sz="0" w:space="0" w:color="auto"/>
            <w:left w:val="none" w:sz="0" w:space="0" w:color="auto"/>
            <w:bottom w:val="none" w:sz="0" w:space="0" w:color="auto"/>
            <w:right w:val="none" w:sz="0" w:space="0" w:color="auto"/>
          </w:divBdr>
        </w:div>
        <w:div w:id="710304743">
          <w:marLeft w:val="640"/>
          <w:marRight w:val="0"/>
          <w:marTop w:val="0"/>
          <w:marBottom w:val="0"/>
          <w:divBdr>
            <w:top w:val="none" w:sz="0" w:space="0" w:color="auto"/>
            <w:left w:val="none" w:sz="0" w:space="0" w:color="auto"/>
            <w:bottom w:val="none" w:sz="0" w:space="0" w:color="auto"/>
            <w:right w:val="none" w:sz="0" w:space="0" w:color="auto"/>
          </w:divBdr>
        </w:div>
        <w:div w:id="931157708">
          <w:marLeft w:val="640"/>
          <w:marRight w:val="0"/>
          <w:marTop w:val="0"/>
          <w:marBottom w:val="0"/>
          <w:divBdr>
            <w:top w:val="none" w:sz="0" w:space="0" w:color="auto"/>
            <w:left w:val="none" w:sz="0" w:space="0" w:color="auto"/>
            <w:bottom w:val="none" w:sz="0" w:space="0" w:color="auto"/>
            <w:right w:val="none" w:sz="0" w:space="0" w:color="auto"/>
          </w:divBdr>
        </w:div>
        <w:div w:id="19091133">
          <w:marLeft w:val="640"/>
          <w:marRight w:val="0"/>
          <w:marTop w:val="0"/>
          <w:marBottom w:val="0"/>
          <w:divBdr>
            <w:top w:val="none" w:sz="0" w:space="0" w:color="auto"/>
            <w:left w:val="none" w:sz="0" w:space="0" w:color="auto"/>
            <w:bottom w:val="none" w:sz="0" w:space="0" w:color="auto"/>
            <w:right w:val="none" w:sz="0" w:space="0" w:color="auto"/>
          </w:divBdr>
        </w:div>
        <w:div w:id="1351301174">
          <w:marLeft w:val="640"/>
          <w:marRight w:val="0"/>
          <w:marTop w:val="0"/>
          <w:marBottom w:val="0"/>
          <w:divBdr>
            <w:top w:val="none" w:sz="0" w:space="0" w:color="auto"/>
            <w:left w:val="none" w:sz="0" w:space="0" w:color="auto"/>
            <w:bottom w:val="none" w:sz="0" w:space="0" w:color="auto"/>
            <w:right w:val="none" w:sz="0" w:space="0" w:color="auto"/>
          </w:divBdr>
        </w:div>
        <w:div w:id="316495061">
          <w:marLeft w:val="640"/>
          <w:marRight w:val="0"/>
          <w:marTop w:val="0"/>
          <w:marBottom w:val="0"/>
          <w:divBdr>
            <w:top w:val="none" w:sz="0" w:space="0" w:color="auto"/>
            <w:left w:val="none" w:sz="0" w:space="0" w:color="auto"/>
            <w:bottom w:val="none" w:sz="0" w:space="0" w:color="auto"/>
            <w:right w:val="none" w:sz="0" w:space="0" w:color="auto"/>
          </w:divBdr>
        </w:div>
        <w:div w:id="54355866">
          <w:marLeft w:val="640"/>
          <w:marRight w:val="0"/>
          <w:marTop w:val="0"/>
          <w:marBottom w:val="0"/>
          <w:divBdr>
            <w:top w:val="none" w:sz="0" w:space="0" w:color="auto"/>
            <w:left w:val="none" w:sz="0" w:space="0" w:color="auto"/>
            <w:bottom w:val="none" w:sz="0" w:space="0" w:color="auto"/>
            <w:right w:val="none" w:sz="0" w:space="0" w:color="auto"/>
          </w:divBdr>
        </w:div>
        <w:div w:id="605237094">
          <w:marLeft w:val="640"/>
          <w:marRight w:val="0"/>
          <w:marTop w:val="0"/>
          <w:marBottom w:val="0"/>
          <w:divBdr>
            <w:top w:val="none" w:sz="0" w:space="0" w:color="auto"/>
            <w:left w:val="none" w:sz="0" w:space="0" w:color="auto"/>
            <w:bottom w:val="none" w:sz="0" w:space="0" w:color="auto"/>
            <w:right w:val="none" w:sz="0" w:space="0" w:color="auto"/>
          </w:divBdr>
        </w:div>
        <w:div w:id="1666863837">
          <w:marLeft w:val="640"/>
          <w:marRight w:val="0"/>
          <w:marTop w:val="0"/>
          <w:marBottom w:val="0"/>
          <w:divBdr>
            <w:top w:val="none" w:sz="0" w:space="0" w:color="auto"/>
            <w:left w:val="none" w:sz="0" w:space="0" w:color="auto"/>
            <w:bottom w:val="none" w:sz="0" w:space="0" w:color="auto"/>
            <w:right w:val="none" w:sz="0" w:space="0" w:color="auto"/>
          </w:divBdr>
        </w:div>
      </w:divsChild>
    </w:div>
    <w:div w:id="389353067">
      <w:bodyDiv w:val="1"/>
      <w:marLeft w:val="0"/>
      <w:marRight w:val="0"/>
      <w:marTop w:val="0"/>
      <w:marBottom w:val="0"/>
      <w:divBdr>
        <w:top w:val="none" w:sz="0" w:space="0" w:color="auto"/>
        <w:left w:val="none" w:sz="0" w:space="0" w:color="auto"/>
        <w:bottom w:val="none" w:sz="0" w:space="0" w:color="auto"/>
        <w:right w:val="none" w:sz="0" w:space="0" w:color="auto"/>
      </w:divBdr>
      <w:divsChild>
        <w:div w:id="1003970954">
          <w:marLeft w:val="640"/>
          <w:marRight w:val="0"/>
          <w:marTop w:val="0"/>
          <w:marBottom w:val="0"/>
          <w:divBdr>
            <w:top w:val="none" w:sz="0" w:space="0" w:color="auto"/>
            <w:left w:val="none" w:sz="0" w:space="0" w:color="auto"/>
            <w:bottom w:val="none" w:sz="0" w:space="0" w:color="auto"/>
            <w:right w:val="none" w:sz="0" w:space="0" w:color="auto"/>
          </w:divBdr>
        </w:div>
        <w:div w:id="477697936">
          <w:marLeft w:val="640"/>
          <w:marRight w:val="0"/>
          <w:marTop w:val="0"/>
          <w:marBottom w:val="0"/>
          <w:divBdr>
            <w:top w:val="none" w:sz="0" w:space="0" w:color="auto"/>
            <w:left w:val="none" w:sz="0" w:space="0" w:color="auto"/>
            <w:bottom w:val="none" w:sz="0" w:space="0" w:color="auto"/>
            <w:right w:val="none" w:sz="0" w:space="0" w:color="auto"/>
          </w:divBdr>
        </w:div>
        <w:div w:id="86388366">
          <w:marLeft w:val="640"/>
          <w:marRight w:val="0"/>
          <w:marTop w:val="0"/>
          <w:marBottom w:val="0"/>
          <w:divBdr>
            <w:top w:val="none" w:sz="0" w:space="0" w:color="auto"/>
            <w:left w:val="none" w:sz="0" w:space="0" w:color="auto"/>
            <w:bottom w:val="none" w:sz="0" w:space="0" w:color="auto"/>
            <w:right w:val="none" w:sz="0" w:space="0" w:color="auto"/>
          </w:divBdr>
        </w:div>
        <w:div w:id="214045641">
          <w:marLeft w:val="640"/>
          <w:marRight w:val="0"/>
          <w:marTop w:val="0"/>
          <w:marBottom w:val="0"/>
          <w:divBdr>
            <w:top w:val="none" w:sz="0" w:space="0" w:color="auto"/>
            <w:left w:val="none" w:sz="0" w:space="0" w:color="auto"/>
            <w:bottom w:val="none" w:sz="0" w:space="0" w:color="auto"/>
            <w:right w:val="none" w:sz="0" w:space="0" w:color="auto"/>
          </w:divBdr>
        </w:div>
        <w:div w:id="90249119">
          <w:marLeft w:val="640"/>
          <w:marRight w:val="0"/>
          <w:marTop w:val="0"/>
          <w:marBottom w:val="0"/>
          <w:divBdr>
            <w:top w:val="none" w:sz="0" w:space="0" w:color="auto"/>
            <w:left w:val="none" w:sz="0" w:space="0" w:color="auto"/>
            <w:bottom w:val="none" w:sz="0" w:space="0" w:color="auto"/>
            <w:right w:val="none" w:sz="0" w:space="0" w:color="auto"/>
          </w:divBdr>
        </w:div>
        <w:div w:id="1092900327">
          <w:marLeft w:val="640"/>
          <w:marRight w:val="0"/>
          <w:marTop w:val="0"/>
          <w:marBottom w:val="0"/>
          <w:divBdr>
            <w:top w:val="none" w:sz="0" w:space="0" w:color="auto"/>
            <w:left w:val="none" w:sz="0" w:space="0" w:color="auto"/>
            <w:bottom w:val="none" w:sz="0" w:space="0" w:color="auto"/>
            <w:right w:val="none" w:sz="0" w:space="0" w:color="auto"/>
          </w:divBdr>
        </w:div>
        <w:div w:id="849564747">
          <w:marLeft w:val="640"/>
          <w:marRight w:val="0"/>
          <w:marTop w:val="0"/>
          <w:marBottom w:val="0"/>
          <w:divBdr>
            <w:top w:val="none" w:sz="0" w:space="0" w:color="auto"/>
            <w:left w:val="none" w:sz="0" w:space="0" w:color="auto"/>
            <w:bottom w:val="none" w:sz="0" w:space="0" w:color="auto"/>
            <w:right w:val="none" w:sz="0" w:space="0" w:color="auto"/>
          </w:divBdr>
        </w:div>
        <w:div w:id="1578396659">
          <w:marLeft w:val="640"/>
          <w:marRight w:val="0"/>
          <w:marTop w:val="0"/>
          <w:marBottom w:val="0"/>
          <w:divBdr>
            <w:top w:val="none" w:sz="0" w:space="0" w:color="auto"/>
            <w:left w:val="none" w:sz="0" w:space="0" w:color="auto"/>
            <w:bottom w:val="none" w:sz="0" w:space="0" w:color="auto"/>
            <w:right w:val="none" w:sz="0" w:space="0" w:color="auto"/>
          </w:divBdr>
        </w:div>
        <w:div w:id="1664501806">
          <w:marLeft w:val="640"/>
          <w:marRight w:val="0"/>
          <w:marTop w:val="0"/>
          <w:marBottom w:val="0"/>
          <w:divBdr>
            <w:top w:val="none" w:sz="0" w:space="0" w:color="auto"/>
            <w:left w:val="none" w:sz="0" w:space="0" w:color="auto"/>
            <w:bottom w:val="none" w:sz="0" w:space="0" w:color="auto"/>
            <w:right w:val="none" w:sz="0" w:space="0" w:color="auto"/>
          </w:divBdr>
        </w:div>
        <w:div w:id="667292437">
          <w:marLeft w:val="640"/>
          <w:marRight w:val="0"/>
          <w:marTop w:val="0"/>
          <w:marBottom w:val="0"/>
          <w:divBdr>
            <w:top w:val="none" w:sz="0" w:space="0" w:color="auto"/>
            <w:left w:val="none" w:sz="0" w:space="0" w:color="auto"/>
            <w:bottom w:val="none" w:sz="0" w:space="0" w:color="auto"/>
            <w:right w:val="none" w:sz="0" w:space="0" w:color="auto"/>
          </w:divBdr>
        </w:div>
      </w:divsChild>
    </w:div>
    <w:div w:id="390618175">
      <w:bodyDiv w:val="1"/>
      <w:marLeft w:val="0"/>
      <w:marRight w:val="0"/>
      <w:marTop w:val="0"/>
      <w:marBottom w:val="0"/>
      <w:divBdr>
        <w:top w:val="none" w:sz="0" w:space="0" w:color="auto"/>
        <w:left w:val="none" w:sz="0" w:space="0" w:color="auto"/>
        <w:bottom w:val="none" w:sz="0" w:space="0" w:color="auto"/>
        <w:right w:val="none" w:sz="0" w:space="0" w:color="auto"/>
      </w:divBdr>
    </w:div>
    <w:div w:id="478352081">
      <w:bodyDiv w:val="1"/>
      <w:marLeft w:val="0"/>
      <w:marRight w:val="0"/>
      <w:marTop w:val="0"/>
      <w:marBottom w:val="0"/>
      <w:divBdr>
        <w:top w:val="none" w:sz="0" w:space="0" w:color="auto"/>
        <w:left w:val="none" w:sz="0" w:space="0" w:color="auto"/>
        <w:bottom w:val="none" w:sz="0" w:space="0" w:color="auto"/>
        <w:right w:val="none" w:sz="0" w:space="0" w:color="auto"/>
      </w:divBdr>
    </w:div>
    <w:div w:id="504633361">
      <w:bodyDiv w:val="1"/>
      <w:marLeft w:val="0"/>
      <w:marRight w:val="0"/>
      <w:marTop w:val="0"/>
      <w:marBottom w:val="0"/>
      <w:divBdr>
        <w:top w:val="none" w:sz="0" w:space="0" w:color="auto"/>
        <w:left w:val="none" w:sz="0" w:space="0" w:color="auto"/>
        <w:bottom w:val="none" w:sz="0" w:space="0" w:color="auto"/>
        <w:right w:val="none" w:sz="0" w:space="0" w:color="auto"/>
      </w:divBdr>
    </w:div>
    <w:div w:id="580675338">
      <w:bodyDiv w:val="1"/>
      <w:marLeft w:val="0"/>
      <w:marRight w:val="0"/>
      <w:marTop w:val="0"/>
      <w:marBottom w:val="0"/>
      <w:divBdr>
        <w:top w:val="none" w:sz="0" w:space="0" w:color="auto"/>
        <w:left w:val="none" w:sz="0" w:space="0" w:color="auto"/>
        <w:bottom w:val="none" w:sz="0" w:space="0" w:color="auto"/>
        <w:right w:val="none" w:sz="0" w:space="0" w:color="auto"/>
      </w:divBdr>
      <w:divsChild>
        <w:div w:id="1456757429">
          <w:marLeft w:val="640"/>
          <w:marRight w:val="0"/>
          <w:marTop w:val="0"/>
          <w:marBottom w:val="0"/>
          <w:divBdr>
            <w:top w:val="none" w:sz="0" w:space="0" w:color="auto"/>
            <w:left w:val="none" w:sz="0" w:space="0" w:color="auto"/>
            <w:bottom w:val="none" w:sz="0" w:space="0" w:color="auto"/>
            <w:right w:val="none" w:sz="0" w:space="0" w:color="auto"/>
          </w:divBdr>
        </w:div>
        <w:div w:id="1744910464">
          <w:marLeft w:val="640"/>
          <w:marRight w:val="0"/>
          <w:marTop w:val="0"/>
          <w:marBottom w:val="0"/>
          <w:divBdr>
            <w:top w:val="none" w:sz="0" w:space="0" w:color="auto"/>
            <w:left w:val="none" w:sz="0" w:space="0" w:color="auto"/>
            <w:bottom w:val="none" w:sz="0" w:space="0" w:color="auto"/>
            <w:right w:val="none" w:sz="0" w:space="0" w:color="auto"/>
          </w:divBdr>
        </w:div>
        <w:div w:id="638610459">
          <w:marLeft w:val="640"/>
          <w:marRight w:val="0"/>
          <w:marTop w:val="0"/>
          <w:marBottom w:val="0"/>
          <w:divBdr>
            <w:top w:val="none" w:sz="0" w:space="0" w:color="auto"/>
            <w:left w:val="none" w:sz="0" w:space="0" w:color="auto"/>
            <w:bottom w:val="none" w:sz="0" w:space="0" w:color="auto"/>
            <w:right w:val="none" w:sz="0" w:space="0" w:color="auto"/>
          </w:divBdr>
        </w:div>
        <w:div w:id="1592662791">
          <w:marLeft w:val="640"/>
          <w:marRight w:val="0"/>
          <w:marTop w:val="0"/>
          <w:marBottom w:val="0"/>
          <w:divBdr>
            <w:top w:val="none" w:sz="0" w:space="0" w:color="auto"/>
            <w:left w:val="none" w:sz="0" w:space="0" w:color="auto"/>
            <w:bottom w:val="none" w:sz="0" w:space="0" w:color="auto"/>
            <w:right w:val="none" w:sz="0" w:space="0" w:color="auto"/>
          </w:divBdr>
        </w:div>
        <w:div w:id="1797481414">
          <w:marLeft w:val="640"/>
          <w:marRight w:val="0"/>
          <w:marTop w:val="0"/>
          <w:marBottom w:val="0"/>
          <w:divBdr>
            <w:top w:val="none" w:sz="0" w:space="0" w:color="auto"/>
            <w:left w:val="none" w:sz="0" w:space="0" w:color="auto"/>
            <w:bottom w:val="none" w:sz="0" w:space="0" w:color="auto"/>
            <w:right w:val="none" w:sz="0" w:space="0" w:color="auto"/>
          </w:divBdr>
        </w:div>
        <w:div w:id="1456290135">
          <w:marLeft w:val="640"/>
          <w:marRight w:val="0"/>
          <w:marTop w:val="0"/>
          <w:marBottom w:val="0"/>
          <w:divBdr>
            <w:top w:val="none" w:sz="0" w:space="0" w:color="auto"/>
            <w:left w:val="none" w:sz="0" w:space="0" w:color="auto"/>
            <w:bottom w:val="none" w:sz="0" w:space="0" w:color="auto"/>
            <w:right w:val="none" w:sz="0" w:space="0" w:color="auto"/>
          </w:divBdr>
        </w:div>
        <w:div w:id="1566720921">
          <w:marLeft w:val="640"/>
          <w:marRight w:val="0"/>
          <w:marTop w:val="0"/>
          <w:marBottom w:val="0"/>
          <w:divBdr>
            <w:top w:val="none" w:sz="0" w:space="0" w:color="auto"/>
            <w:left w:val="none" w:sz="0" w:space="0" w:color="auto"/>
            <w:bottom w:val="none" w:sz="0" w:space="0" w:color="auto"/>
            <w:right w:val="none" w:sz="0" w:space="0" w:color="auto"/>
          </w:divBdr>
        </w:div>
        <w:div w:id="1511875510">
          <w:marLeft w:val="640"/>
          <w:marRight w:val="0"/>
          <w:marTop w:val="0"/>
          <w:marBottom w:val="0"/>
          <w:divBdr>
            <w:top w:val="none" w:sz="0" w:space="0" w:color="auto"/>
            <w:left w:val="none" w:sz="0" w:space="0" w:color="auto"/>
            <w:bottom w:val="none" w:sz="0" w:space="0" w:color="auto"/>
            <w:right w:val="none" w:sz="0" w:space="0" w:color="auto"/>
          </w:divBdr>
        </w:div>
        <w:div w:id="1736079206">
          <w:marLeft w:val="640"/>
          <w:marRight w:val="0"/>
          <w:marTop w:val="0"/>
          <w:marBottom w:val="0"/>
          <w:divBdr>
            <w:top w:val="none" w:sz="0" w:space="0" w:color="auto"/>
            <w:left w:val="none" w:sz="0" w:space="0" w:color="auto"/>
            <w:bottom w:val="none" w:sz="0" w:space="0" w:color="auto"/>
            <w:right w:val="none" w:sz="0" w:space="0" w:color="auto"/>
          </w:divBdr>
        </w:div>
      </w:divsChild>
    </w:div>
    <w:div w:id="605236877">
      <w:bodyDiv w:val="1"/>
      <w:marLeft w:val="0"/>
      <w:marRight w:val="0"/>
      <w:marTop w:val="0"/>
      <w:marBottom w:val="0"/>
      <w:divBdr>
        <w:top w:val="none" w:sz="0" w:space="0" w:color="auto"/>
        <w:left w:val="none" w:sz="0" w:space="0" w:color="auto"/>
        <w:bottom w:val="none" w:sz="0" w:space="0" w:color="auto"/>
        <w:right w:val="none" w:sz="0" w:space="0" w:color="auto"/>
      </w:divBdr>
      <w:divsChild>
        <w:div w:id="2094279203">
          <w:marLeft w:val="640"/>
          <w:marRight w:val="0"/>
          <w:marTop w:val="0"/>
          <w:marBottom w:val="0"/>
          <w:divBdr>
            <w:top w:val="none" w:sz="0" w:space="0" w:color="auto"/>
            <w:left w:val="none" w:sz="0" w:space="0" w:color="auto"/>
            <w:bottom w:val="none" w:sz="0" w:space="0" w:color="auto"/>
            <w:right w:val="none" w:sz="0" w:space="0" w:color="auto"/>
          </w:divBdr>
        </w:div>
        <w:div w:id="181364261">
          <w:marLeft w:val="640"/>
          <w:marRight w:val="0"/>
          <w:marTop w:val="0"/>
          <w:marBottom w:val="0"/>
          <w:divBdr>
            <w:top w:val="none" w:sz="0" w:space="0" w:color="auto"/>
            <w:left w:val="none" w:sz="0" w:space="0" w:color="auto"/>
            <w:bottom w:val="none" w:sz="0" w:space="0" w:color="auto"/>
            <w:right w:val="none" w:sz="0" w:space="0" w:color="auto"/>
          </w:divBdr>
        </w:div>
        <w:div w:id="908728108">
          <w:marLeft w:val="640"/>
          <w:marRight w:val="0"/>
          <w:marTop w:val="0"/>
          <w:marBottom w:val="0"/>
          <w:divBdr>
            <w:top w:val="none" w:sz="0" w:space="0" w:color="auto"/>
            <w:left w:val="none" w:sz="0" w:space="0" w:color="auto"/>
            <w:bottom w:val="none" w:sz="0" w:space="0" w:color="auto"/>
            <w:right w:val="none" w:sz="0" w:space="0" w:color="auto"/>
          </w:divBdr>
        </w:div>
        <w:div w:id="1924803822">
          <w:marLeft w:val="640"/>
          <w:marRight w:val="0"/>
          <w:marTop w:val="0"/>
          <w:marBottom w:val="0"/>
          <w:divBdr>
            <w:top w:val="none" w:sz="0" w:space="0" w:color="auto"/>
            <w:left w:val="none" w:sz="0" w:space="0" w:color="auto"/>
            <w:bottom w:val="none" w:sz="0" w:space="0" w:color="auto"/>
            <w:right w:val="none" w:sz="0" w:space="0" w:color="auto"/>
          </w:divBdr>
        </w:div>
        <w:div w:id="965813619">
          <w:marLeft w:val="640"/>
          <w:marRight w:val="0"/>
          <w:marTop w:val="0"/>
          <w:marBottom w:val="0"/>
          <w:divBdr>
            <w:top w:val="none" w:sz="0" w:space="0" w:color="auto"/>
            <w:left w:val="none" w:sz="0" w:space="0" w:color="auto"/>
            <w:bottom w:val="none" w:sz="0" w:space="0" w:color="auto"/>
            <w:right w:val="none" w:sz="0" w:space="0" w:color="auto"/>
          </w:divBdr>
        </w:div>
        <w:div w:id="938025981">
          <w:marLeft w:val="640"/>
          <w:marRight w:val="0"/>
          <w:marTop w:val="0"/>
          <w:marBottom w:val="0"/>
          <w:divBdr>
            <w:top w:val="none" w:sz="0" w:space="0" w:color="auto"/>
            <w:left w:val="none" w:sz="0" w:space="0" w:color="auto"/>
            <w:bottom w:val="none" w:sz="0" w:space="0" w:color="auto"/>
            <w:right w:val="none" w:sz="0" w:space="0" w:color="auto"/>
          </w:divBdr>
        </w:div>
        <w:div w:id="816723543">
          <w:marLeft w:val="640"/>
          <w:marRight w:val="0"/>
          <w:marTop w:val="0"/>
          <w:marBottom w:val="0"/>
          <w:divBdr>
            <w:top w:val="none" w:sz="0" w:space="0" w:color="auto"/>
            <w:left w:val="none" w:sz="0" w:space="0" w:color="auto"/>
            <w:bottom w:val="none" w:sz="0" w:space="0" w:color="auto"/>
            <w:right w:val="none" w:sz="0" w:space="0" w:color="auto"/>
          </w:divBdr>
        </w:div>
        <w:div w:id="1249578078">
          <w:marLeft w:val="640"/>
          <w:marRight w:val="0"/>
          <w:marTop w:val="0"/>
          <w:marBottom w:val="0"/>
          <w:divBdr>
            <w:top w:val="none" w:sz="0" w:space="0" w:color="auto"/>
            <w:left w:val="none" w:sz="0" w:space="0" w:color="auto"/>
            <w:bottom w:val="none" w:sz="0" w:space="0" w:color="auto"/>
            <w:right w:val="none" w:sz="0" w:space="0" w:color="auto"/>
          </w:divBdr>
        </w:div>
        <w:div w:id="45182558">
          <w:marLeft w:val="640"/>
          <w:marRight w:val="0"/>
          <w:marTop w:val="0"/>
          <w:marBottom w:val="0"/>
          <w:divBdr>
            <w:top w:val="none" w:sz="0" w:space="0" w:color="auto"/>
            <w:left w:val="none" w:sz="0" w:space="0" w:color="auto"/>
            <w:bottom w:val="none" w:sz="0" w:space="0" w:color="auto"/>
            <w:right w:val="none" w:sz="0" w:space="0" w:color="auto"/>
          </w:divBdr>
        </w:div>
        <w:div w:id="776490003">
          <w:marLeft w:val="640"/>
          <w:marRight w:val="0"/>
          <w:marTop w:val="0"/>
          <w:marBottom w:val="0"/>
          <w:divBdr>
            <w:top w:val="none" w:sz="0" w:space="0" w:color="auto"/>
            <w:left w:val="none" w:sz="0" w:space="0" w:color="auto"/>
            <w:bottom w:val="none" w:sz="0" w:space="0" w:color="auto"/>
            <w:right w:val="none" w:sz="0" w:space="0" w:color="auto"/>
          </w:divBdr>
        </w:div>
      </w:divsChild>
    </w:div>
    <w:div w:id="617833009">
      <w:bodyDiv w:val="1"/>
      <w:marLeft w:val="0"/>
      <w:marRight w:val="0"/>
      <w:marTop w:val="0"/>
      <w:marBottom w:val="0"/>
      <w:divBdr>
        <w:top w:val="none" w:sz="0" w:space="0" w:color="auto"/>
        <w:left w:val="none" w:sz="0" w:space="0" w:color="auto"/>
        <w:bottom w:val="none" w:sz="0" w:space="0" w:color="auto"/>
        <w:right w:val="none" w:sz="0" w:space="0" w:color="auto"/>
      </w:divBdr>
      <w:divsChild>
        <w:div w:id="1419016659">
          <w:marLeft w:val="640"/>
          <w:marRight w:val="0"/>
          <w:marTop w:val="0"/>
          <w:marBottom w:val="0"/>
          <w:divBdr>
            <w:top w:val="none" w:sz="0" w:space="0" w:color="auto"/>
            <w:left w:val="none" w:sz="0" w:space="0" w:color="auto"/>
            <w:bottom w:val="none" w:sz="0" w:space="0" w:color="auto"/>
            <w:right w:val="none" w:sz="0" w:space="0" w:color="auto"/>
          </w:divBdr>
        </w:div>
        <w:div w:id="1312175326">
          <w:marLeft w:val="640"/>
          <w:marRight w:val="0"/>
          <w:marTop w:val="0"/>
          <w:marBottom w:val="0"/>
          <w:divBdr>
            <w:top w:val="none" w:sz="0" w:space="0" w:color="auto"/>
            <w:left w:val="none" w:sz="0" w:space="0" w:color="auto"/>
            <w:bottom w:val="none" w:sz="0" w:space="0" w:color="auto"/>
            <w:right w:val="none" w:sz="0" w:space="0" w:color="auto"/>
          </w:divBdr>
        </w:div>
        <w:div w:id="972561713">
          <w:marLeft w:val="640"/>
          <w:marRight w:val="0"/>
          <w:marTop w:val="0"/>
          <w:marBottom w:val="0"/>
          <w:divBdr>
            <w:top w:val="none" w:sz="0" w:space="0" w:color="auto"/>
            <w:left w:val="none" w:sz="0" w:space="0" w:color="auto"/>
            <w:bottom w:val="none" w:sz="0" w:space="0" w:color="auto"/>
            <w:right w:val="none" w:sz="0" w:space="0" w:color="auto"/>
          </w:divBdr>
        </w:div>
        <w:div w:id="1830360455">
          <w:marLeft w:val="640"/>
          <w:marRight w:val="0"/>
          <w:marTop w:val="0"/>
          <w:marBottom w:val="0"/>
          <w:divBdr>
            <w:top w:val="none" w:sz="0" w:space="0" w:color="auto"/>
            <w:left w:val="none" w:sz="0" w:space="0" w:color="auto"/>
            <w:bottom w:val="none" w:sz="0" w:space="0" w:color="auto"/>
            <w:right w:val="none" w:sz="0" w:space="0" w:color="auto"/>
          </w:divBdr>
        </w:div>
        <w:div w:id="2013945860">
          <w:marLeft w:val="640"/>
          <w:marRight w:val="0"/>
          <w:marTop w:val="0"/>
          <w:marBottom w:val="0"/>
          <w:divBdr>
            <w:top w:val="none" w:sz="0" w:space="0" w:color="auto"/>
            <w:left w:val="none" w:sz="0" w:space="0" w:color="auto"/>
            <w:bottom w:val="none" w:sz="0" w:space="0" w:color="auto"/>
            <w:right w:val="none" w:sz="0" w:space="0" w:color="auto"/>
          </w:divBdr>
        </w:div>
        <w:div w:id="590089387">
          <w:marLeft w:val="640"/>
          <w:marRight w:val="0"/>
          <w:marTop w:val="0"/>
          <w:marBottom w:val="0"/>
          <w:divBdr>
            <w:top w:val="none" w:sz="0" w:space="0" w:color="auto"/>
            <w:left w:val="none" w:sz="0" w:space="0" w:color="auto"/>
            <w:bottom w:val="none" w:sz="0" w:space="0" w:color="auto"/>
            <w:right w:val="none" w:sz="0" w:space="0" w:color="auto"/>
          </w:divBdr>
        </w:div>
        <w:div w:id="351612797">
          <w:marLeft w:val="640"/>
          <w:marRight w:val="0"/>
          <w:marTop w:val="0"/>
          <w:marBottom w:val="0"/>
          <w:divBdr>
            <w:top w:val="none" w:sz="0" w:space="0" w:color="auto"/>
            <w:left w:val="none" w:sz="0" w:space="0" w:color="auto"/>
            <w:bottom w:val="none" w:sz="0" w:space="0" w:color="auto"/>
            <w:right w:val="none" w:sz="0" w:space="0" w:color="auto"/>
          </w:divBdr>
        </w:div>
        <w:div w:id="1677880521">
          <w:marLeft w:val="640"/>
          <w:marRight w:val="0"/>
          <w:marTop w:val="0"/>
          <w:marBottom w:val="0"/>
          <w:divBdr>
            <w:top w:val="none" w:sz="0" w:space="0" w:color="auto"/>
            <w:left w:val="none" w:sz="0" w:space="0" w:color="auto"/>
            <w:bottom w:val="none" w:sz="0" w:space="0" w:color="auto"/>
            <w:right w:val="none" w:sz="0" w:space="0" w:color="auto"/>
          </w:divBdr>
        </w:div>
        <w:div w:id="89130121">
          <w:marLeft w:val="640"/>
          <w:marRight w:val="0"/>
          <w:marTop w:val="0"/>
          <w:marBottom w:val="0"/>
          <w:divBdr>
            <w:top w:val="none" w:sz="0" w:space="0" w:color="auto"/>
            <w:left w:val="none" w:sz="0" w:space="0" w:color="auto"/>
            <w:bottom w:val="none" w:sz="0" w:space="0" w:color="auto"/>
            <w:right w:val="none" w:sz="0" w:space="0" w:color="auto"/>
          </w:divBdr>
        </w:div>
        <w:div w:id="251428186">
          <w:marLeft w:val="640"/>
          <w:marRight w:val="0"/>
          <w:marTop w:val="0"/>
          <w:marBottom w:val="0"/>
          <w:divBdr>
            <w:top w:val="none" w:sz="0" w:space="0" w:color="auto"/>
            <w:left w:val="none" w:sz="0" w:space="0" w:color="auto"/>
            <w:bottom w:val="none" w:sz="0" w:space="0" w:color="auto"/>
            <w:right w:val="none" w:sz="0" w:space="0" w:color="auto"/>
          </w:divBdr>
        </w:div>
      </w:divsChild>
    </w:div>
    <w:div w:id="698238250">
      <w:bodyDiv w:val="1"/>
      <w:marLeft w:val="0"/>
      <w:marRight w:val="0"/>
      <w:marTop w:val="0"/>
      <w:marBottom w:val="0"/>
      <w:divBdr>
        <w:top w:val="none" w:sz="0" w:space="0" w:color="auto"/>
        <w:left w:val="none" w:sz="0" w:space="0" w:color="auto"/>
        <w:bottom w:val="none" w:sz="0" w:space="0" w:color="auto"/>
        <w:right w:val="none" w:sz="0" w:space="0" w:color="auto"/>
      </w:divBdr>
    </w:div>
    <w:div w:id="936791407">
      <w:bodyDiv w:val="1"/>
      <w:marLeft w:val="0"/>
      <w:marRight w:val="0"/>
      <w:marTop w:val="0"/>
      <w:marBottom w:val="0"/>
      <w:divBdr>
        <w:top w:val="none" w:sz="0" w:space="0" w:color="auto"/>
        <w:left w:val="none" w:sz="0" w:space="0" w:color="auto"/>
        <w:bottom w:val="none" w:sz="0" w:space="0" w:color="auto"/>
        <w:right w:val="none" w:sz="0" w:space="0" w:color="auto"/>
      </w:divBdr>
      <w:divsChild>
        <w:div w:id="1797992620">
          <w:marLeft w:val="640"/>
          <w:marRight w:val="0"/>
          <w:marTop w:val="0"/>
          <w:marBottom w:val="0"/>
          <w:divBdr>
            <w:top w:val="none" w:sz="0" w:space="0" w:color="auto"/>
            <w:left w:val="none" w:sz="0" w:space="0" w:color="auto"/>
            <w:bottom w:val="none" w:sz="0" w:space="0" w:color="auto"/>
            <w:right w:val="none" w:sz="0" w:space="0" w:color="auto"/>
          </w:divBdr>
        </w:div>
        <w:div w:id="1093627390">
          <w:marLeft w:val="640"/>
          <w:marRight w:val="0"/>
          <w:marTop w:val="0"/>
          <w:marBottom w:val="0"/>
          <w:divBdr>
            <w:top w:val="none" w:sz="0" w:space="0" w:color="auto"/>
            <w:left w:val="none" w:sz="0" w:space="0" w:color="auto"/>
            <w:bottom w:val="none" w:sz="0" w:space="0" w:color="auto"/>
            <w:right w:val="none" w:sz="0" w:space="0" w:color="auto"/>
          </w:divBdr>
        </w:div>
        <w:div w:id="1114448950">
          <w:marLeft w:val="640"/>
          <w:marRight w:val="0"/>
          <w:marTop w:val="0"/>
          <w:marBottom w:val="0"/>
          <w:divBdr>
            <w:top w:val="none" w:sz="0" w:space="0" w:color="auto"/>
            <w:left w:val="none" w:sz="0" w:space="0" w:color="auto"/>
            <w:bottom w:val="none" w:sz="0" w:space="0" w:color="auto"/>
            <w:right w:val="none" w:sz="0" w:space="0" w:color="auto"/>
          </w:divBdr>
        </w:div>
        <w:div w:id="1093627145">
          <w:marLeft w:val="640"/>
          <w:marRight w:val="0"/>
          <w:marTop w:val="0"/>
          <w:marBottom w:val="0"/>
          <w:divBdr>
            <w:top w:val="none" w:sz="0" w:space="0" w:color="auto"/>
            <w:left w:val="none" w:sz="0" w:space="0" w:color="auto"/>
            <w:bottom w:val="none" w:sz="0" w:space="0" w:color="auto"/>
            <w:right w:val="none" w:sz="0" w:space="0" w:color="auto"/>
          </w:divBdr>
        </w:div>
        <w:div w:id="319846204">
          <w:marLeft w:val="640"/>
          <w:marRight w:val="0"/>
          <w:marTop w:val="0"/>
          <w:marBottom w:val="0"/>
          <w:divBdr>
            <w:top w:val="none" w:sz="0" w:space="0" w:color="auto"/>
            <w:left w:val="none" w:sz="0" w:space="0" w:color="auto"/>
            <w:bottom w:val="none" w:sz="0" w:space="0" w:color="auto"/>
            <w:right w:val="none" w:sz="0" w:space="0" w:color="auto"/>
          </w:divBdr>
        </w:div>
        <w:div w:id="1781955146">
          <w:marLeft w:val="640"/>
          <w:marRight w:val="0"/>
          <w:marTop w:val="0"/>
          <w:marBottom w:val="0"/>
          <w:divBdr>
            <w:top w:val="none" w:sz="0" w:space="0" w:color="auto"/>
            <w:left w:val="none" w:sz="0" w:space="0" w:color="auto"/>
            <w:bottom w:val="none" w:sz="0" w:space="0" w:color="auto"/>
            <w:right w:val="none" w:sz="0" w:space="0" w:color="auto"/>
          </w:divBdr>
        </w:div>
        <w:div w:id="569846042">
          <w:marLeft w:val="640"/>
          <w:marRight w:val="0"/>
          <w:marTop w:val="0"/>
          <w:marBottom w:val="0"/>
          <w:divBdr>
            <w:top w:val="none" w:sz="0" w:space="0" w:color="auto"/>
            <w:left w:val="none" w:sz="0" w:space="0" w:color="auto"/>
            <w:bottom w:val="none" w:sz="0" w:space="0" w:color="auto"/>
            <w:right w:val="none" w:sz="0" w:space="0" w:color="auto"/>
          </w:divBdr>
        </w:div>
        <w:div w:id="1501432756">
          <w:marLeft w:val="640"/>
          <w:marRight w:val="0"/>
          <w:marTop w:val="0"/>
          <w:marBottom w:val="0"/>
          <w:divBdr>
            <w:top w:val="none" w:sz="0" w:space="0" w:color="auto"/>
            <w:left w:val="none" w:sz="0" w:space="0" w:color="auto"/>
            <w:bottom w:val="none" w:sz="0" w:space="0" w:color="auto"/>
            <w:right w:val="none" w:sz="0" w:space="0" w:color="auto"/>
          </w:divBdr>
        </w:div>
        <w:div w:id="79958711">
          <w:marLeft w:val="640"/>
          <w:marRight w:val="0"/>
          <w:marTop w:val="0"/>
          <w:marBottom w:val="0"/>
          <w:divBdr>
            <w:top w:val="none" w:sz="0" w:space="0" w:color="auto"/>
            <w:left w:val="none" w:sz="0" w:space="0" w:color="auto"/>
            <w:bottom w:val="none" w:sz="0" w:space="0" w:color="auto"/>
            <w:right w:val="none" w:sz="0" w:space="0" w:color="auto"/>
          </w:divBdr>
        </w:div>
        <w:div w:id="237372031">
          <w:marLeft w:val="640"/>
          <w:marRight w:val="0"/>
          <w:marTop w:val="0"/>
          <w:marBottom w:val="0"/>
          <w:divBdr>
            <w:top w:val="none" w:sz="0" w:space="0" w:color="auto"/>
            <w:left w:val="none" w:sz="0" w:space="0" w:color="auto"/>
            <w:bottom w:val="none" w:sz="0" w:space="0" w:color="auto"/>
            <w:right w:val="none" w:sz="0" w:space="0" w:color="auto"/>
          </w:divBdr>
        </w:div>
      </w:divsChild>
    </w:div>
    <w:div w:id="945890181">
      <w:bodyDiv w:val="1"/>
      <w:marLeft w:val="0"/>
      <w:marRight w:val="0"/>
      <w:marTop w:val="0"/>
      <w:marBottom w:val="0"/>
      <w:divBdr>
        <w:top w:val="none" w:sz="0" w:space="0" w:color="auto"/>
        <w:left w:val="none" w:sz="0" w:space="0" w:color="auto"/>
        <w:bottom w:val="none" w:sz="0" w:space="0" w:color="auto"/>
        <w:right w:val="none" w:sz="0" w:space="0" w:color="auto"/>
      </w:divBdr>
    </w:div>
    <w:div w:id="947470729">
      <w:bodyDiv w:val="1"/>
      <w:marLeft w:val="0"/>
      <w:marRight w:val="0"/>
      <w:marTop w:val="0"/>
      <w:marBottom w:val="0"/>
      <w:divBdr>
        <w:top w:val="none" w:sz="0" w:space="0" w:color="auto"/>
        <w:left w:val="none" w:sz="0" w:space="0" w:color="auto"/>
        <w:bottom w:val="none" w:sz="0" w:space="0" w:color="auto"/>
        <w:right w:val="none" w:sz="0" w:space="0" w:color="auto"/>
      </w:divBdr>
      <w:divsChild>
        <w:div w:id="1802841238">
          <w:marLeft w:val="640"/>
          <w:marRight w:val="0"/>
          <w:marTop w:val="0"/>
          <w:marBottom w:val="0"/>
          <w:divBdr>
            <w:top w:val="none" w:sz="0" w:space="0" w:color="auto"/>
            <w:left w:val="none" w:sz="0" w:space="0" w:color="auto"/>
            <w:bottom w:val="none" w:sz="0" w:space="0" w:color="auto"/>
            <w:right w:val="none" w:sz="0" w:space="0" w:color="auto"/>
          </w:divBdr>
        </w:div>
        <w:div w:id="146946297">
          <w:marLeft w:val="640"/>
          <w:marRight w:val="0"/>
          <w:marTop w:val="0"/>
          <w:marBottom w:val="0"/>
          <w:divBdr>
            <w:top w:val="none" w:sz="0" w:space="0" w:color="auto"/>
            <w:left w:val="none" w:sz="0" w:space="0" w:color="auto"/>
            <w:bottom w:val="none" w:sz="0" w:space="0" w:color="auto"/>
            <w:right w:val="none" w:sz="0" w:space="0" w:color="auto"/>
          </w:divBdr>
        </w:div>
        <w:div w:id="1313758625">
          <w:marLeft w:val="640"/>
          <w:marRight w:val="0"/>
          <w:marTop w:val="0"/>
          <w:marBottom w:val="0"/>
          <w:divBdr>
            <w:top w:val="none" w:sz="0" w:space="0" w:color="auto"/>
            <w:left w:val="none" w:sz="0" w:space="0" w:color="auto"/>
            <w:bottom w:val="none" w:sz="0" w:space="0" w:color="auto"/>
            <w:right w:val="none" w:sz="0" w:space="0" w:color="auto"/>
          </w:divBdr>
        </w:div>
        <w:div w:id="398863964">
          <w:marLeft w:val="640"/>
          <w:marRight w:val="0"/>
          <w:marTop w:val="0"/>
          <w:marBottom w:val="0"/>
          <w:divBdr>
            <w:top w:val="none" w:sz="0" w:space="0" w:color="auto"/>
            <w:left w:val="none" w:sz="0" w:space="0" w:color="auto"/>
            <w:bottom w:val="none" w:sz="0" w:space="0" w:color="auto"/>
            <w:right w:val="none" w:sz="0" w:space="0" w:color="auto"/>
          </w:divBdr>
        </w:div>
        <w:div w:id="608203063">
          <w:marLeft w:val="640"/>
          <w:marRight w:val="0"/>
          <w:marTop w:val="0"/>
          <w:marBottom w:val="0"/>
          <w:divBdr>
            <w:top w:val="none" w:sz="0" w:space="0" w:color="auto"/>
            <w:left w:val="none" w:sz="0" w:space="0" w:color="auto"/>
            <w:bottom w:val="none" w:sz="0" w:space="0" w:color="auto"/>
            <w:right w:val="none" w:sz="0" w:space="0" w:color="auto"/>
          </w:divBdr>
        </w:div>
        <w:div w:id="1882790063">
          <w:marLeft w:val="640"/>
          <w:marRight w:val="0"/>
          <w:marTop w:val="0"/>
          <w:marBottom w:val="0"/>
          <w:divBdr>
            <w:top w:val="none" w:sz="0" w:space="0" w:color="auto"/>
            <w:left w:val="none" w:sz="0" w:space="0" w:color="auto"/>
            <w:bottom w:val="none" w:sz="0" w:space="0" w:color="auto"/>
            <w:right w:val="none" w:sz="0" w:space="0" w:color="auto"/>
          </w:divBdr>
        </w:div>
        <w:div w:id="199166863">
          <w:marLeft w:val="640"/>
          <w:marRight w:val="0"/>
          <w:marTop w:val="0"/>
          <w:marBottom w:val="0"/>
          <w:divBdr>
            <w:top w:val="none" w:sz="0" w:space="0" w:color="auto"/>
            <w:left w:val="none" w:sz="0" w:space="0" w:color="auto"/>
            <w:bottom w:val="none" w:sz="0" w:space="0" w:color="auto"/>
            <w:right w:val="none" w:sz="0" w:space="0" w:color="auto"/>
          </w:divBdr>
        </w:div>
        <w:div w:id="94134396">
          <w:marLeft w:val="640"/>
          <w:marRight w:val="0"/>
          <w:marTop w:val="0"/>
          <w:marBottom w:val="0"/>
          <w:divBdr>
            <w:top w:val="none" w:sz="0" w:space="0" w:color="auto"/>
            <w:left w:val="none" w:sz="0" w:space="0" w:color="auto"/>
            <w:bottom w:val="none" w:sz="0" w:space="0" w:color="auto"/>
            <w:right w:val="none" w:sz="0" w:space="0" w:color="auto"/>
          </w:divBdr>
        </w:div>
        <w:div w:id="452099735">
          <w:marLeft w:val="640"/>
          <w:marRight w:val="0"/>
          <w:marTop w:val="0"/>
          <w:marBottom w:val="0"/>
          <w:divBdr>
            <w:top w:val="none" w:sz="0" w:space="0" w:color="auto"/>
            <w:left w:val="none" w:sz="0" w:space="0" w:color="auto"/>
            <w:bottom w:val="none" w:sz="0" w:space="0" w:color="auto"/>
            <w:right w:val="none" w:sz="0" w:space="0" w:color="auto"/>
          </w:divBdr>
        </w:div>
        <w:div w:id="335157131">
          <w:marLeft w:val="640"/>
          <w:marRight w:val="0"/>
          <w:marTop w:val="0"/>
          <w:marBottom w:val="0"/>
          <w:divBdr>
            <w:top w:val="none" w:sz="0" w:space="0" w:color="auto"/>
            <w:left w:val="none" w:sz="0" w:space="0" w:color="auto"/>
            <w:bottom w:val="none" w:sz="0" w:space="0" w:color="auto"/>
            <w:right w:val="none" w:sz="0" w:space="0" w:color="auto"/>
          </w:divBdr>
        </w:div>
      </w:divsChild>
    </w:div>
    <w:div w:id="969940583">
      <w:bodyDiv w:val="1"/>
      <w:marLeft w:val="0"/>
      <w:marRight w:val="0"/>
      <w:marTop w:val="0"/>
      <w:marBottom w:val="0"/>
      <w:divBdr>
        <w:top w:val="none" w:sz="0" w:space="0" w:color="auto"/>
        <w:left w:val="none" w:sz="0" w:space="0" w:color="auto"/>
        <w:bottom w:val="none" w:sz="0" w:space="0" w:color="auto"/>
        <w:right w:val="none" w:sz="0" w:space="0" w:color="auto"/>
      </w:divBdr>
      <w:divsChild>
        <w:div w:id="2054038114">
          <w:marLeft w:val="640"/>
          <w:marRight w:val="0"/>
          <w:marTop w:val="0"/>
          <w:marBottom w:val="0"/>
          <w:divBdr>
            <w:top w:val="none" w:sz="0" w:space="0" w:color="auto"/>
            <w:left w:val="none" w:sz="0" w:space="0" w:color="auto"/>
            <w:bottom w:val="none" w:sz="0" w:space="0" w:color="auto"/>
            <w:right w:val="none" w:sz="0" w:space="0" w:color="auto"/>
          </w:divBdr>
        </w:div>
        <w:div w:id="446387617">
          <w:marLeft w:val="640"/>
          <w:marRight w:val="0"/>
          <w:marTop w:val="0"/>
          <w:marBottom w:val="0"/>
          <w:divBdr>
            <w:top w:val="none" w:sz="0" w:space="0" w:color="auto"/>
            <w:left w:val="none" w:sz="0" w:space="0" w:color="auto"/>
            <w:bottom w:val="none" w:sz="0" w:space="0" w:color="auto"/>
            <w:right w:val="none" w:sz="0" w:space="0" w:color="auto"/>
          </w:divBdr>
        </w:div>
        <w:div w:id="305555573">
          <w:marLeft w:val="640"/>
          <w:marRight w:val="0"/>
          <w:marTop w:val="0"/>
          <w:marBottom w:val="0"/>
          <w:divBdr>
            <w:top w:val="none" w:sz="0" w:space="0" w:color="auto"/>
            <w:left w:val="none" w:sz="0" w:space="0" w:color="auto"/>
            <w:bottom w:val="none" w:sz="0" w:space="0" w:color="auto"/>
            <w:right w:val="none" w:sz="0" w:space="0" w:color="auto"/>
          </w:divBdr>
        </w:div>
        <w:div w:id="2077508296">
          <w:marLeft w:val="640"/>
          <w:marRight w:val="0"/>
          <w:marTop w:val="0"/>
          <w:marBottom w:val="0"/>
          <w:divBdr>
            <w:top w:val="none" w:sz="0" w:space="0" w:color="auto"/>
            <w:left w:val="none" w:sz="0" w:space="0" w:color="auto"/>
            <w:bottom w:val="none" w:sz="0" w:space="0" w:color="auto"/>
            <w:right w:val="none" w:sz="0" w:space="0" w:color="auto"/>
          </w:divBdr>
        </w:div>
        <w:div w:id="94635356">
          <w:marLeft w:val="640"/>
          <w:marRight w:val="0"/>
          <w:marTop w:val="0"/>
          <w:marBottom w:val="0"/>
          <w:divBdr>
            <w:top w:val="none" w:sz="0" w:space="0" w:color="auto"/>
            <w:left w:val="none" w:sz="0" w:space="0" w:color="auto"/>
            <w:bottom w:val="none" w:sz="0" w:space="0" w:color="auto"/>
            <w:right w:val="none" w:sz="0" w:space="0" w:color="auto"/>
          </w:divBdr>
        </w:div>
        <w:div w:id="919869103">
          <w:marLeft w:val="640"/>
          <w:marRight w:val="0"/>
          <w:marTop w:val="0"/>
          <w:marBottom w:val="0"/>
          <w:divBdr>
            <w:top w:val="none" w:sz="0" w:space="0" w:color="auto"/>
            <w:left w:val="none" w:sz="0" w:space="0" w:color="auto"/>
            <w:bottom w:val="none" w:sz="0" w:space="0" w:color="auto"/>
            <w:right w:val="none" w:sz="0" w:space="0" w:color="auto"/>
          </w:divBdr>
        </w:div>
        <w:div w:id="1279920488">
          <w:marLeft w:val="640"/>
          <w:marRight w:val="0"/>
          <w:marTop w:val="0"/>
          <w:marBottom w:val="0"/>
          <w:divBdr>
            <w:top w:val="none" w:sz="0" w:space="0" w:color="auto"/>
            <w:left w:val="none" w:sz="0" w:space="0" w:color="auto"/>
            <w:bottom w:val="none" w:sz="0" w:space="0" w:color="auto"/>
            <w:right w:val="none" w:sz="0" w:space="0" w:color="auto"/>
          </w:divBdr>
        </w:div>
        <w:div w:id="1656101530">
          <w:marLeft w:val="640"/>
          <w:marRight w:val="0"/>
          <w:marTop w:val="0"/>
          <w:marBottom w:val="0"/>
          <w:divBdr>
            <w:top w:val="none" w:sz="0" w:space="0" w:color="auto"/>
            <w:left w:val="none" w:sz="0" w:space="0" w:color="auto"/>
            <w:bottom w:val="none" w:sz="0" w:space="0" w:color="auto"/>
            <w:right w:val="none" w:sz="0" w:space="0" w:color="auto"/>
          </w:divBdr>
        </w:div>
        <w:div w:id="357776550">
          <w:marLeft w:val="640"/>
          <w:marRight w:val="0"/>
          <w:marTop w:val="0"/>
          <w:marBottom w:val="0"/>
          <w:divBdr>
            <w:top w:val="none" w:sz="0" w:space="0" w:color="auto"/>
            <w:left w:val="none" w:sz="0" w:space="0" w:color="auto"/>
            <w:bottom w:val="none" w:sz="0" w:space="0" w:color="auto"/>
            <w:right w:val="none" w:sz="0" w:space="0" w:color="auto"/>
          </w:divBdr>
        </w:div>
      </w:divsChild>
    </w:div>
    <w:div w:id="1004087876">
      <w:bodyDiv w:val="1"/>
      <w:marLeft w:val="0"/>
      <w:marRight w:val="0"/>
      <w:marTop w:val="0"/>
      <w:marBottom w:val="0"/>
      <w:divBdr>
        <w:top w:val="none" w:sz="0" w:space="0" w:color="auto"/>
        <w:left w:val="none" w:sz="0" w:space="0" w:color="auto"/>
        <w:bottom w:val="none" w:sz="0" w:space="0" w:color="auto"/>
        <w:right w:val="none" w:sz="0" w:space="0" w:color="auto"/>
      </w:divBdr>
      <w:divsChild>
        <w:div w:id="413359661">
          <w:marLeft w:val="640"/>
          <w:marRight w:val="0"/>
          <w:marTop w:val="0"/>
          <w:marBottom w:val="0"/>
          <w:divBdr>
            <w:top w:val="none" w:sz="0" w:space="0" w:color="auto"/>
            <w:left w:val="none" w:sz="0" w:space="0" w:color="auto"/>
            <w:bottom w:val="none" w:sz="0" w:space="0" w:color="auto"/>
            <w:right w:val="none" w:sz="0" w:space="0" w:color="auto"/>
          </w:divBdr>
        </w:div>
        <w:div w:id="2140104412">
          <w:marLeft w:val="640"/>
          <w:marRight w:val="0"/>
          <w:marTop w:val="0"/>
          <w:marBottom w:val="0"/>
          <w:divBdr>
            <w:top w:val="none" w:sz="0" w:space="0" w:color="auto"/>
            <w:left w:val="none" w:sz="0" w:space="0" w:color="auto"/>
            <w:bottom w:val="none" w:sz="0" w:space="0" w:color="auto"/>
            <w:right w:val="none" w:sz="0" w:space="0" w:color="auto"/>
          </w:divBdr>
        </w:div>
        <w:div w:id="681201133">
          <w:marLeft w:val="640"/>
          <w:marRight w:val="0"/>
          <w:marTop w:val="0"/>
          <w:marBottom w:val="0"/>
          <w:divBdr>
            <w:top w:val="none" w:sz="0" w:space="0" w:color="auto"/>
            <w:left w:val="none" w:sz="0" w:space="0" w:color="auto"/>
            <w:bottom w:val="none" w:sz="0" w:space="0" w:color="auto"/>
            <w:right w:val="none" w:sz="0" w:space="0" w:color="auto"/>
          </w:divBdr>
        </w:div>
        <w:div w:id="541791789">
          <w:marLeft w:val="640"/>
          <w:marRight w:val="0"/>
          <w:marTop w:val="0"/>
          <w:marBottom w:val="0"/>
          <w:divBdr>
            <w:top w:val="none" w:sz="0" w:space="0" w:color="auto"/>
            <w:left w:val="none" w:sz="0" w:space="0" w:color="auto"/>
            <w:bottom w:val="none" w:sz="0" w:space="0" w:color="auto"/>
            <w:right w:val="none" w:sz="0" w:space="0" w:color="auto"/>
          </w:divBdr>
        </w:div>
        <w:div w:id="1349402740">
          <w:marLeft w:val="640"/>
          <w:marRight w:val="0"/>
          <w:marTop w:val="0"/>
          <w:marBottom w:val="0"/>
          <w:divBdr>
            <w:top w:val="none" w:sz="0" w:space="0" w:color="auto"/>
            <w:left w:val="none" w:sz="0" w:space="0" w:color="auto"/>
            <w:bottom w:val="none" w:sz="0" w:space="0" w:color="auto"/>
            <w:right w:val="none" w:sz="0" w:space="0" w:color="auto"/>
          </w:divBdr>
        </w:div>
        <w:div w:id="797450375">
          <w:marLeft w:val="640"/>
          <w:marRight w:val="0"/>
          <w:marTop w:val="0"/>
          <w:marBottom w:val="0"/>
          <w:divBdr>
            <w:top w:val="none" w:sz="0" w:space="0" w:color="auto"/>
            <w:left w:val="none" w:sz="0" w:space="0" w:color="auto"/>
            <w:bottom w:val="none" w:sz="0" w:space="0" w:color="auto"/>
            <w:right w:val="none" w:sz="0" w:space="0" w:color="auto"/>
          </w:divBdr>
        </w:div>
        <w:div w:id="1595436379">
          <w:marLeft w:val="640"/>
          <w:marRight w:val="0"/>
          <w:marTop w:val="0"/>
          <w:marBottom w:val="0"/>
          <w:divBdr>
            <w:top w:val="none" w:sz="0" w:space="0" w:color="auto"/>
            <w:left w:val="none" w:sz="0" w:space="0" w:color="auto"/>
            <w:bottom w:val="none" w:sz="0" w:space="0" w:color="auto"/>
            <w:right w:val="none" w:sz="0" w:space="0" w:color="auto"/>
          </w:divBdr>
        </w:div>
        <w:div w:id="1665664926">
          <w:marLeft w:val="640"/>
          <w:marRight w:val="0"/>
          <w:marTop w:val="0"/>
          <w:marBottom w:val="0"/>
          <w:divBdr>
            <w:top w:val="none" w:sz="0" w:space="0" w:color="auto"/>
            <w:left w:val="none" w:sz="0" w:space="0" w:color="auto"/>
            <w:bottom w:val="none" w:sz="0" w:space="0" w:color="auto"/>
            <w:right w:val="none" w:sz="0" w:space="0" w:color="auto"/>
          </w:divBdr>
        </w:div>
        <w:div w:id="1212572217">
          <w:marLeft w:val="640"/>
          <w:marRight w:val="0"/>
          <w:marTop w:val="0"/>
          <w:marBottom w:val="0"/>
          <w:divBdr>
            <w:top w:val="none" w:sz="0" w:space="0" w:color="auto"/>
            <w:left w:val="none" w:sz="0" w:space="0" w:color="auto"/>
            <w:bottom w:val="none" w:sz="0" w:space="0" w:color="auto"/>
            <w:right w:val="none" w:sz="0" w:space="0" w:color="auto"/>
          </w:divBdr>
        </w:div>
        <w:div w:id="1418671229">
          <w:marLeft w:val="640"/>
          <w:marRight w:val="0"/>
          <w:marTop w:val="0"/>
          <w:marBottom w:val="0"/>
          <w:divBdr>
            <w:top w:val="none" w:sz="0" w:space="0" w:color="auto"/>
            <w:left w:val="none" w:sz="0" w:space="0" w:color="auto"/>
            <w:bottom w:val="none" w:sz="0" w:space="0" w:color="auto"/>
            <w:right w:val="none" w:sz="0" w:space="0" w:color="auto"/>
          </w:divBdr>
        </w:div>
      </w:divsChild>
    </w:div>
    <w:div w:id="1030302160">
      <w:bodyDiv w:val="1"/>
      <w:marLeft w:val="0"/>
      <w:marRight w:val="0"/>
      <w:marTop w:val="0"/>
      <w:marBottom w:val="0"/>
      <w:divBdr>
        <w:top w:val="none" w:sz="0" w:space="0" w:color="auto"/>
        <w:left w:val="none" w:sz="0" w:space="0" w:color="auto"/>
        <w:bottom w:val="none" w:sz="0" w:space="0" w:color="auto"/>
        <w:right w:val="none" w:sz="0" w:space="0" w:color="auto"/>
      </w:divBdr>
      <w:divsChild>
        <w:div w:id="820342663">
          <w:marLeft w:val="0"/>
          <w:marRight w:val="0"/>
          <w:marTop w:val="0"/>
          <w:marBottom w:val="0"/>
          <w:divBdr>
            <w:top w:val="none" w:sz="0" w:space="0" w:color="auto"/>
            <w:left w:val="none" w:sz="0" w:space="0" w:color="auto"/>
            <w:bottom w:val="none" w:sz="0" w:space="0" w:color="auto"/>
            <w:right w:val="none" w:sz="0" w:space="0" w:color="auto"/>
          </w:divBdr>
        </w:div>
      </w:divsChild>
    </w:div>
    <w:div w:id="1172331391">
      <w:bodyDiv w:val="1"/>
      <w:marLeft w:val="0"/>
      <w:marRight w:val="0"/>
      <w:marTop w:val="0"/>
      <w:marBottom w:val="0"/>
      <w:divBdr>
        <w:top w:val="none" w:sz="0" w:space="0" w:color="auto"/>
        <w:left w:val="none" w:sz="0" w:space="0" w:color="auto"/>
        <w:bottom w:val="none" w:sz="0" w:space="0" w:color="auto"/>
        <w:right w:val="none" w:sz="0" w:space="0" w:color="auto"/>
      </w:divBdr>
      <w:divsChild>
        <w:div w:id="1560362705">
          <w:marLeft w:val="640"/>
          <w:marRight w:val="0"/>
          <w:marTop w:val="0"/>
          <w:marBottom w:val="0"/>
          <w:divBdr>
            <w:top w:val="none" w:sz="0" w:space="0" w:color="auto"/>
            <w:left w:val="none" w:sz="0" w:space="0" w:color="auto"/>
            <w:bottom w:val="none" w:sz="0" w:space="0" w:color="auto"/>
            <w:right w:val="none" w:sz="0" w:space="0" w:color="auto"/>
          </w:divBdr>
        </w:div>
        <w:div w:id="1910841825">
          <w:marLeft w:val="640"/>
          <w:marRight w:val="0"/>
          <w:marTop w:val="0"/>
          <w:marBottom w:val="0"/>
          <w:divBdr>
            <w:top w:val="none" w:sz="0" w:space="0" w:color="auto"/>
            <w:left w:val="none" w:sz="0" w:space="0" w:color="auto"/>
            <w:bottom w:val="none" w:sz="0" w:space="0" w:color="auto"/>
            <w:right w:val="none" w:sz="0" w:space="0" w:color="auto"/>
          </w:divBdr>
        </w:div>
        <w:div w:id="1103918053">
          <w:marLeft w:val="640"/>
          <w:marRight w:val="0"/>
          <w:marTop w:val="0"/>
          <w:marBottom w:val="0"/>
          <w:divBdr>
            <w:top w:val="none" w:sz="0" w:space="0" w:color="auto"/>
            <w:left w:val="none" w:sz="0" w:space="0" w:color="auto"/>
            <w:bottom w:val="none" w:sz="0" w:space="0" w:color="auto"/>
            <w:right w:val="none" w:sz="0" w:space="0" w:color="auto"/>
          </w:divBdr>
        </w:div>
        <w:div w:id="1342583833">
          <w:marLeft w:val="640"/>
          <w:marRight w:val="0"/>
          <w:marTop w:val="0"/>
          <w:marBottom w:val="0"/>
          <w:divBdr>
            <w:top w:val="none" w:sz="0" w:space="0" w:color="auto"/>
            <w:left w:val="none" w:sz="0" w:space="0" w:color="auto"/>
            <w:bottom w:val="none" w:sz="0" w:space="0" w:color="auto"/>
            <w:right w:val="none" w:sz="0" w:space="0" w:color="auto"/>
          </w:divBdr>
        </w:div>
        <w:div w:id="1145970696">
          <w:marLeft w:val="640"/>
          <w:marRight w:val="0"/>
          <w:marTop w:val="0"/>
          <w:marBottom w:val="0"/>
          <w:divBdr>
            <w:top w:val="none" w:sz="0" w:space="0" w:color="auto"/>
            <w:left w:val="none" w:sz="0" w:space="0" w:color="auto"/>
            <w:bottom w:val="none" w:sz="0" w:space="0" w:color="auto"/>
            <w:right w:val="none" w:sz="0" w:space="0" w:color="auto"/>
          </w:divBdr>
        </w:div>
        <w:div w:id="1488590364">
          <w:marLeft w:val="640"/>
          <w:marRight w:val="0"/>
          <w:marTop w:val="0"/>
          <w:marBottom w:val="0"/>
          <w:divBdr>
            <w:top w:val="none" w:sz="0" w:space="0" w:color="auto"/>
            <w:left w:val="none" w:sz="0" w:space="0" w:color="auto"/>
            <w:bottom w:val="none" w:sz="0" w:space="0" w:color="auto"/>
            <w:right w:val="none" w:sz="0" w:space="0" w:color="auto"/>
          </w:divBdr>
        </w:div>
        <w:div w:id="1214198358">
          <w:marLeft w:val="640"/>
          <w:marRight w:val="0"/>
          <w:marTop w:val="0"/>
          <w:marBottom w:val="0"/>
          <w:divBdr>
            <w:top w:val="none" w:sz="0" w:space="0" w:color="auto"/>
            <w:left w:val="none" w:sz="0" w:space="0" w:color="auto"/>
            <w:bottom w:val="none" w:sz="0" w:space="0" w:color="auto"/>
            <w:right w:val="none" w:sz="0" w:space="0" w:color="auto"/>
          </w:divBdr>
        </w:div>
        <w:div w:id="791900631">
          <w:marLeft w:val="640"/>
          <w:marRight w:val="0"/>
          <w:marTop w:val="0"/>
          <w:marBottom w:val="0"/>
          <w:divBdr>
            <w:top w:val="none" w:sz="0" w:space="0" w:color="auto"/>
            <w:left w:val="none" w:sz="0" w:space="0" w:color="auto"/>
            <w:bottom w:val="none" w:sz="0" w:space="0" w:color="auto"/>
            <w:right w:val="none" w:sz="0" w:space="0" w:color="auto"/>
          </w:divBdr>
        </w:div>
        <w:div w:id="1787969884">
          <w:marLeft w:val="640"/>
          <w:marRight w:val="0"/>
          <w:marTop w:val="0"/>
          <w:marBottom w:val="0"/>
          <w:divBdr>
            <w:top w:val="none" w:sz="0" w:space="0" w:color="auto"/>
            <w:left w:val="none" w:sz="0" w:space="0" w:color="auto"/>
            <w:bottom w:val="none" w:sz="0" w:space="0" w:color="auto"/>
            <w:right w:val="none" w:sz="0" w:space="0" w:color="auto"/>
          </w:divBdr>
        </w:div>
        <w:div w:id="319314352">
          <w:marLeft w:val="640"/>
          <w:marRight w:val="0"/>
          <w:marTop w:val="0"/>
          <w:marBottom w:val="0"/>
          <w:divBdr>
            <w:top w:val="none" w:sz="0" w:space="0" w:color="auto"/>
            <w:left w:val="none" w:sz="0" w:space="0" w:color="auto"/>
            <w:bottom w:val="none" w:sz="0" w:space="0" w:color="auto"/>
            <w:right w:val="none" w:sz="0" w:space="0" w:color="auto"/>
          </w:divBdr>
        </w:div>
      </w:divsChild>
    </w:div>
    <w:div w:id="1288780009">
      <w:bodyDiv w:val="1"/>
      <w:marLeft w:val="0"/>
      <w:marRight w:val="0"/>
      <w:marTop w:val="0"/>
      <w:marBottom w:val="0"/>
      <w:divBdr>
        <w:top w:val="none" w:sz="0" w:space="0" w:color="auto"/>
        <w:left w:val="none" w:sz="0" w:space="0" w:color="auto"/>
        <w:bottom w:val="none" w:sz="0" w:space="0" w:color="auto"/>
        <w:right w:val="none" w:sz="0" w:space="0" w:color="auto"/>
      </w:divBdr>
      <w:divsChild>
        <w:div w:id="565186222">
          <w:marLeft w:val="640"/>
          <w:marRight w:val="0"/>
          <w:marTop w:val="0"/>
          <w:marBottom w:val="0"/>
          <w:divBdr>
            <w:top w:val="none" w:sz="0" w:space="0" w:color="auto"/>
            <w:left w:val="none" w:sz="0" w:space="0" w:color="auto"/>
            <w:bottom w:val="none" w:sz="0" w:space="0" w:color="auto"/>
            <w:right w:val="none" w:sz="0" w:space="0" w:color="auto"/>
          </w:divBdr>
        </w:div>
        <w:div w:id="1198545755">
          <w:marLeft w:val="640"/>
          <w:marRight w:val="0"/>
          <w:marTop w:val="0"/>
          <w:marBottom w:val="0"/>
          <w:divBdr>
            <w:top w:val="none" w:sz="0" w:space="0" w:color="auto"/>
            <w:left w:val="none" w:sz="0" w:space="0" w:color="auto"/>
            <w:bottom w:val="none" w:sz="0" w:space="0" w:color="auto"/>
            <w:right w:val="none" w:sz="0" w:space="0" w:color="auto"/>
          </w:divBdr>
        </w:div>
        <w:div w:id="1291281175">
          <w:marLeft w:val="640"/>
          <w:marRight w:val="0"/>
          <w:marTop w:val="0"/>
          <w:marBottom w:val="0"/>
          <w:divBdr>
            <w:top w:val="none" w:sz="0" w:space="0" w:color="auto"/>
            <w:left w:val="none" w:sz="0" w:space="0" w:color="auto"/>
            <w:bottom w:val="none" w:sz="0" w:space="0" w:color="auto"/>
            <w:right w:val="none" w:sz="0" w:space="0" w:color="auto"/>
          </w:divBdr>
        </w:div>
        <w:div w:id="97217321">
          <w:marLeft w:val="640"/>
          <w:marRight w:val="0"/>
          <w:marTop w:val="0"/>
          <w:marBottom w:val="0"/>
          <w:divBdr>
            <w:top w:val="none" w:sz="0" w:space="0" w:color="auto"/>
            <w:left w:val="none" w:sz="0" w:space="0" w:color="auto"/>
            <w:bottom w:val="none" w:sz="0" w:space="0" w:color="auto"/>
            <w:right w:val="none" w:sz="0" w:space="0" w:color="auto"/>
          </w:divBdr>
        </w:div>
        <w:div w:id="608200575">
          <w:marLeft w:val="640"/>
          <w:marRight w:val="0"/>
          <w:marTop w:val="0"/>
          <w:marBottom w:val="0"/>
          <w:divBdr>
            <w:top w:val="none" w:sz="0" w:space="0" w:color="auto"/>
            <w:left w:val="none" w:sz="0" w:space="0" w:color="auto"/>
            <w:bottom w:val="none" w:sz="0" w:space="0" w:color="auto"/>
            <w:right w:val="none" w:sz="0" w:space="0" w:color="auto"/>
          </w:divBdr>
        </w:div>
        <w:div w:id="297690448">
          <w:marLeft w:val="640"/>
          <w:marRight w:val="0"/>
          <w:marTop w:val="0"/>
          <w:marBottom w:val="0"/>
          <w:divBdr>
            <w:top w:val="none" w:sz="0" w:space="0" w:color="auto"/>
            <w:left w:val="none" w:sz="0" w:space="0" w:color="auto"/>
            <w:bottom w:val="none" w:sz="0" w:space="0" w:color="auto"/>
            <w:right w:val="none" w:sz="0" w:space="0" w:color="auto"/>
          </w:divBdr>
        </w:div>
        <w:div w:id="1195540290">
          <w:marLeft w:val="640"/>
          <w:marRight w:val="0"/>
          <w:marTop w:val="0"/>
          <w:marBottom w:val="0"/>
          <w:divBdr>
            <w:top w:val="none" w:sz="0" w:space="0" w:color="auto"/>
            <w:left w:val="none" w:sz="0" w:space="0" w:color="auto"/>
            <w:bottom w:val="none" w:sz="0" w:space="0" w:color="auto"/>
            <w:right w:val="none" w:sz="0" w:space="0" w:color="auto"/>
          </w:divBdr>
        </w:div>
        <w:div w:id="854466071">
          <w:marLeft w:val="640"/>
          <w:marRight w:val="0"/>
          <w:marTop w:val="0"/>
          <w:marBottom w:val="0"/>
          <w:divBdr>
            <w:top w:val="none" w:sz="0" w:space="0" w:color="auto"/>
            <w:left w:val="none" w:sz="0" w:space="0" w:color="auto"/>
            <w:bottom w:val="none" w:sz="0" w:space="0" w:color="auto"/>
            <w:right w:val="none" w:sz="0" w:space="0" w:color="auto"/>
          </w:divBdr>
        </w:div>
        <w:div w:id="1460684498">
          <w:marLeft w:val="640"/>
          <w:marRight w:val="0"/>
          <w:marTop w:val="0"/>
          <w:marBottom w:val="0"/>
          <w:divBdr>
            <w:top w:val="none" w:sz="0" w:space="0" w:color="auto"/>
            <w:left w:val="none" w:sz="0" w:space="0" w:color="auto"/>
            <w:bottom w:val="none" w:sz="0" w:space="0" w:color="auto"/>
            <w:right w:val="none" w:sz="0" w:space="0" w:color="auto"/>
          </w:divBdr>
        </w:div>
        <w:div w:id="104348595">
          <w:marLeft w:val="640"/>
          <w:marRight w:val="0"/>
          <w:marTop w:val="0"/>
          <w:marBottom w:val="0"/>
          <w:divBdr>
            <w:top w:val="none" w:sz="0" w:space="0" w:color="auto"/>
            <w:left w:val="none" w:sz="0" w:space="0" w:color="auto"/>
            <w:bottom w:val="none" w:sz="0" w:space="0" w:color="auto"/>
            <w:right w:val="none" w:sz="0" w:space="0" w:color="auto"/>
          </w:divBdr>
        </w:div>
      </w:divsChild>
    </w:div>
    <w:div w:id="1295134696">
      <w:bodyDiv w:val="1"/>
      <w:marLeft w:val="0"/>
      <w:marRight w:val="0"/>
      <w:marTop w:val="0"/>
      <w:marBottom w:val="0"/>
      <w:divBdr>
        <w:top w:val="none" w:sz="0" w:space="0" w:color="auto"/>
        <w:left w:val="none" w:sz="0" w:space="0" w:color="auto"/>
        <w:bottom w:val="none" w:sz="0" w:space="0" w:color="auto"/>
        <w:right w:val="none" w:sz="0" w:space="0" w:color="auto"/>
      </w:divBdr>
      <w:divsChild>
        <w:div w:id="756484776">
          <w:marLeft w:val="640"/>
          <w:marRight w:val="0"/>
          <w:marTop w:val="0"/>
          <w:marBottom w:val="0"/>
          <w:divBdr>
            <w:top w:val="none" w:sz="0" w:space="0" w:color="auto"/>
            <w:left w:val="none" w:sz="0" w:space="0" w:color="auto"/>
            <w:bottom w:val="none" w:sz="0" w:space="0" w:color="auto"/>
            <w:right w:val="none" w:sz="0" w:space="0" w:color="auto"/>
          </w:divBdr>
        </w:div>
        <w:div w:id="1783725684">
          <w:marLeft w:val="640"/>
          <w:marRight w:val="0"/>
          <w:marTop w:val="0"/>
          <w:marBottom w:val="0"/>
          <w:divBdr>
            <w:top w:val="none" w:sz="0" w:space="0" w:color="auto"/>
            <w:left w:val="none" w:sz="0" w:space="0" w:color="auto"/>
            <w:bottom w:val="none" w:sz="0" w:space="0" w:color="auto"/>
            <w:right w:val="none" w:sz="0" w:space="0" w:color="auto"/>
          </w:divBdr>
        </w:div>
        <w:div w:id="1217200199">
          <w:marLeft w:val="640"/>
          <w:marRight w:val="0"/>
          <w:marTop w:val="0"/>
          <w:marBottom w:val="0"/>
          <w:divBdr>
            <w:top w:val="none" w:sz="0" w:space="0" w:color="auto"/>
            <w:left w:val="none" w:sz="0" w:space="0" w:color="auto"/>
            <w:bottom w:val="none" w:sz="0" w:space="0" w:color="auto"/>
            <w:right w:val="none" w:sz="0" w:space="0" w:color="auto"/>
          </w:divBdr>
        </w:div>
        <w:div w:id="998340104">
          <w:marLeft w:val="640"/>
          <w:marRight w:val="0"/>
          <w:marTop w:val="0"/>
          <w:marBottom w:val="0"/>
          <w:divBdr>
            <w:top w:val="none" w:sz="0" w:space="0" w:color="auto"/>
            <w:left w:val="none" w:sz="0" w:space="0" w:color="auto"/>
            <w:bottom w:val="none" w:sz="0" w:space="0" w:color="auto"/>
            <w:right w:val="none" w:sz="0" w:space="0" w:color="auto"/>
          </w:divBdr>
        </w:div>
        <w:div w:id="1010178904">
          <w:marLeft w:val="640"/>
          <w:marRight w:val="0"/>
          <w:marTop w:val="0"/>
          <w:marBottom w:val="0"/>
          <w:divBdr>
            <w:top w:val="none" w:sz="0" w:space="0" w:color="auto"/>
            <w:left w:val="none" w:sz="0" w:space="0" w:color="auto"/>
            <w:bottom w:val="none" w:sz="0" w:space="0" w:color="auto"/>
            <w:right w:val="none" w:sz="0" w:space="0" w:color="auto"/>
          </w:divBdr>
        </w:div>
        <w:div w:id="6175290">
          <w:marLeft w:val="640"/>
          <w:marRight w:val="0"/>
          <w:marTop w:val="0"/>
          <w:marBottom w:val="0"/>
          <w:divBdr>
            <w:top w:val="none" w:sz="0" w:space="0" w:color="auto"/>
            <w:left w:val="none" w:sz="0" w:space="0" w:color="auto"/>
            <w:bottom w:val="none" w:sz="0" w:space="0" w:color="auto"/>
            <w:right w:val="none" w:sz="0" w:space="0" w:color="auto"/>
          </w:divBdr>
        </w:div>
        <w:div w:id="1864056782">
          <w:marLeft w:val="640"/>
          <w:marRight w:val="0"/>
          <w:marTop w:val="0"/>
          <w:marBottom w:val="0"/>
          <w:divBdr>
            <w:top w:val="none" w:sz="0" w:space="0" w:color="auto"/>
            <w:left w:val="none" w:sz="0" w:space="0" w:color="auto"/>
            <w:bottom w:val="none" w:sz="0" w:space="0" w:color="auto"/>
            <w:right w:val="none" w:sz="0" w:space="0" w:color="auto"/>
          </w:divBdr>
        </w:div>
        <w:div w:id="1731802674">
          <w:marLeft w:val="640"/>
          <w:marRight w:val="0"/>
          <w:marTop w:val="0"/>
          <w:marBottom w:val="0"/>
          <w:divBdr>
            <w:top w:val="none" w:sz="0" w:space="0" w:color="auto"/>
            <w:left w:val="none" w:sz="0" w:space="0" w:color="auto"/>
            <w:bottom w:val="none" w:sz="0" w:space="0" w:color="auto"/>
            <w:right w:val="none" w:sz="0" w:space="0" w:color="auto"/>
          </w:divBdr>
        </w:div>
        <w:div w:id="890851482">
          <w:marLeft w:val="640"/>
          <w:marRight w:val="0"/>
          <w:marTop w:val="0"/>
          <w:marBottom w:val="0"/>
          <w:divBdr>
            <w:top w:val="none" w:sz="0" w:space="0" w:color="auto"/>
            <w:left w:val="none" w:sz="0" w:space="0" w:color="auto"/>
            <w:bottom w:val="none" w:sz="0" w:space="0" w:color="auto"/>
            <w:right w:val="none" w:sz="0" w:space="0" w:color="auto"/>
          </w:divBdr>
        </w:div>
        <w:div w:id="1344355191">
          <w:marLeft w:val="640"/>
          <w:marRight w:val="0"/>
          <w:marTop w:val="0"/>
          <w:marBottom w:val="0"/>
          <w:divBdr>
            <w:top w:val="none" w:sz="0" w:space="0" w:color="auto"/>
            <w:left w:val="none" w:sz="0" w:space="0" w:color="auto"/>
            <w:bottom w:val="none" w:sz="0" w:space="0" w:color="auto"/>
            <w:right w:val="none" w:sz="0" w:space="0" w:color="auto"/>
          </w:divBdr>
        </w:div>
      </w:divsChild>
    </w:div>
    <w:div w:id="1379821587">
      <w:bodyDiv w:val="1"/>
      <w:marLeft w:val="0"/>
      <w:marRight w:val="0"/>
      <w:marTop w:val="0"/>
      <w:marBottom w:val="0"/>
      <w:divBdr>
        <w:top w:val="none" w:sz="0" w:space="0" w:color="auto"/>
        <w:left w:val="none" w:sz="0" w:space="0" w:color="auto"/>
        <w:bottom w:val="none" w:sz="0" w:space="0" w:color="auto"/>
        <w:right w:val="none" w:sz="0" w:space="0" w:color="auto"/>
      </w:divBdr>
      <w:divsChild>
        <w:div w:id="1984189251">
          <w:marLeft w:val="640"/>
          <w:marRight w:val="0"/>
          <w:marTop w:val="0"/>
          <w:marBottom w:val="0"/>
          <w:divBdr>
            <w:top w:val="none" w:sz="0" w:space="0" w:color="auto"/>
            <w:left w:val="none" w:sz="0" w:space="0" w:color="auto"/>
            <w:bottom w:val="none" w:sz="0" w:space="0" w:color="auto"/>
            <w:right w:val="none" w:sz="0" w:space="0" w:color="auto"/>
          </w:divBdr>
        </w:div>
        <w:div w:id="1648046359">
          <w:marLeft w:val="640"/>
          <w:marRight w:val="0"/>
          <w:marTop w:val="0"/>
          <w:marBottom w:val="0"/>
          <w:divBdr>
            <w:top w:val="none" w:sz="0" w:space="0" w:color="auto"/>
            <w:left w:val="none" w:sz="0" w:space="0" w:color="auto"/>
            <w:bottom w:val="none" w:sz="0" w:space="0" w:color="auto"/>
            <w:right w:val="none" w:sz="0" w:space="0" w:color="auto"/>
          </w:divBdr>
        </w:div>
        <w:div w:id="1630084806">
          <w:marLeft w:val="640"/>
          <w:marRight w:val="0"/>
          <w:marTop w:val="0"/>
          <w:marBottom w:val="0"/>
          <w:divBdr>
            <w:top w:val="none" w:sz="0" w:space="0" w:color="auto"/>
            <w:left w:val="none" w:sz="0" w:space="0" w:color="auto"/>
            <w:bottom w:val="none" w:sz="0" w:space="0" w:color="auto"/>
            <w:right w:val="none" w:sz="0" w:space="0" w:color="auto"/>
          </w:divBdr>
        </w:div>
        <w:div w:id="654913056">
          <w:marLeft w:val="640"/>
          <w:marRight w:val="0"/>
          <w:marTop w:val="0"/>
          <w:marBottom w:val="0"/>
          <w:divBdr>
            <w:top w:val="none" w:sz="0" w:space="0" w:color="auto"/>
            <w:left w:val="none" w:sz="0" w:space="0" w:color="auto"/>
            <w:bottom w:val="none" w:sz="0" w:space="0" w:color="auto"/>
            <w:right w:val="none" w:sz="0" w:space="0" w:color="auto"/>
          </w:divBdr>
        </w:div>
        <w:div w:id="263348986">
          <w:marLeft w:val="640"/>
          <w:marRight w:val="0"/>
          <w:marTop w:val="0"/>
          <w:marBottom w:val="0"/>
          <w:divBdr>
            <w:top w:val="none" w:sz="0" w:space="0" w:color="auto"/>
            <w:left w:val="none" w:sz="0" w:space="0" w:color="auto"/>
            <w:bottom w:val="none" w:sz="0" w:space="0" w:color="auto"/>
            <w:right w:val="none" w:sz="0" w:space="0" w:color="auto"/>
          </w:divBdr>
        </w:div>
        <w:div w:id="596914383">
          <w:marLeft w:val="640"/>
          <w:marRight w:val="0"/>
          <w:marTop w:val="0"/>
          <w:marBottom w:val="0"/>
          <w:divBdr>
            <w:top w:val="none" w:sz="0" w:space="0" w:color="auto"/>
            <w:left w:val="none" w:sz="0" w:space="0" w:color="auto"/>
            <w:bottom w:val="none" w:sz="0" w:space="0" w:color="auto"/>
            <w:right w:val="none" w:sz="0" w:space="0" w:color="auto"/>
          </w:divBdr>
        </w:div>
        <w:div w:id="238364653">
          <w:marLeft w:val="640"/>
          <w:marRight w:val="0"/>
          <w:marTop w:val="0"/>
          <w:marBottom w:val="0"/>
          <w:divBdr>
            <w:top w:val="none" w:sz="0" w:space="0" w:color="auto"/>
            <w:left w:val="none" w:sz="0" w:space="0" w:color="auto"/>
            <w:bottom w:val="none" w:sz="0" w:space="0" w:color="auto"/>
            <w:right w:val="none" w:sz="0" w:space="0" w:color="auto"/>
          </w:divBdr>
        </w:div>
        <w:div w:id="1279683462">
          <w:marLeft w:val="640"/>
          <w:marRight w:val="0"/>
          <w:marTop w:val="0"/>
          <w:marBottom w:val="0"/>
          <w:divBdr>
            <w:top w:val="none" w:sz="0" w:space="0" w:color="auto"/>
            <w:left w:val="none" w:sz="0" w:space="0" w:color="auto"/>
            <w:bottom w:val="none" w:sz="0" w:space="0" w:color="auto"/>
            <w:right w:val="none" w:sz="0" w:space="0" w:color="auto"/>
          </w:divBdr>
        </w:div>
        <w:div w:id="211701245">
          <w:marLeft w:val="640"/>
          <w:marRight w:val="0"/>
          <w:marTop w:val="0"/>
          <w:marBottom w:val="0"/>
          <w:divBdr>
            <w:top w:val="none" w:sz="0" w:space="0" w:color="auto"/>
            <w:left w:val="none" w:sz="0" w:space="0" w:color="auto"/>
            <w:bottom w:val="none" w:sz="0" w:space="0" w:color="auto"/>
            <w:right w:val="none" w:sz="0" w:space="0" w:color="auto"/>
          </w:divBdr>
        </w:div>
        <w:div w:id="2118210314">
          <w:marLeft w:val="640"/>
          <w:marRight w:val="0"/>
          <w:marTop w:val="0"/>
          <w:marBottom w:val="0"/>
          <w:divBdr>
            <w:top w:val="none" w:sz="0" w:space="0" w:color="auto"/>
            <w:left w:val="none" w:sz="0" w:space="0" w:color="auto"/>
            <w:bottom w:val="none" w:sz="0" w:space="0" w:color="auto"/>
            <w:right w:val="none" w:sz="0" w:space="0" w:color="auto"/>
          </w:divBdr>
        </w:div>
      </w:divsChild>
    </w:div>
    <w:div w:id="1381174476">
      <w:bodyDiv w:val="1"/>
      <w:marLeft w:val="0"/>
      <w:marRight w:val="0"/>
      <w:marTop w:val="0"/>
      <w:marBottom w:val="0"/>
      <w:divBdr>
        <w:top w:val="none" w:sz="0" w:space="0" w:color="auto"/>
        <w:left w:val="none" w:sz="0" w:space="0" w:color="auto"/>
        <w:bottom w:val="none" w:sz="0" w:space="0" w:color="auto"/>
        <w:right w:val="none" w:sz="0" w:space="0" w:color="auto"/>
      </w:divBdr>
      <w:divsChild>
        <w:div w:id="676493955">
          <w:marLeft w:val="640"/>
          <w:marRight w:val="0"/>
          <w:marTop w:val="0"/>
          <w:marBottom w:val="0"/>
          <w:divBdr>
            <w:top w:val="none" w:sz="0" w:space="0" w:color="auto"/>
            <w:left w:val="none" w:sz="0" w:space="0" w:color="auto"/>
            <w:bottom w:val="none" w:sz="0" w:space="0" w:color="auto"/>
            <w:right w:val="none" w:sz="0" w:space="0" w:color="auto"/>
          </w:divBdr>
        </w:div>
        <w:div w:id="710611858">
          <w:marLeft w:val="640"/>
          <w:marRight w:val="0"/>
          <w:marTop w:val="0"/>
          <w:marBottom w:val="0"/>
          <w:divBdr>
            <w:top w:val="none" w:sz="0" w:space="0" w:color="auto"/>
            <w:left w:val="none" w:sz="0" w:space="0" w:color="auto"/>
            <w:bottom w:val="none" w:sz="0" w:space="0" w:color="auto"/>
            <w:right w:val="none" w:sz="0" w:space="0" w:color="auto"/>
          </w:divBdr>
        </w:div>
        <w:div w:id="1695111614">
          <w:marLeft w:val="640"/>
          <w:marRight w:val="0"/>
          <w:marTop w:val="0"/>
          <w:marBottom w:val="0"/>
          <w:divBdr>
            <w:top w:val="none" w:sz="0" w:space="0" w:color="auto"/>
            <w:left w:val="none" w:sz="0" w:space="0" w:color="auto"/>
            <w:bottom w:val="none" w:sz="0" w:space="0" w:color="auto"/>
            <w:right w:val="none" w:sz="0" w:space="0" w:color="auto"/>
          </w:divBdr>
        </w:div>
        <w:div w:id="1816677335">
          <w:marLeft w:val="640"/>
          <w:marRight w:val="0"/>
          <w:marTop w:val="0"/>
          <w:marBottom w:val="0"/>
          <w:divBdr>
            <w:top w:val="none" w:sz="0" w:space="0" w:color="auto"/>
            <w:left w:val="none" w:sz="0" w:space="0" w:color="auto"/>
            <w:bottom w:val="none" w:sz="0" w:space="0" w:color="auto"/>
            <w:right w:val="none" w:sz="0" w:space="0" w:color="auto"/>
          </w:divBdr>
        </w:div>
        <w:div w:id="161510997">
          <w:marLeft w:val="640"/>
          <w:marRight w:val="0"/>
          <w:marTop w:val="0"/>
          <w:marBottom w:val="0"/>
          <w:divBdr>
            <w:top w:val="none" w:sz="0" w:space="0" w:color="auto"/>
            <w:left w:val="none" w:sz="0" w:space="0" w:color="auto"/>
            <w:bottom w:val="none" w:sz="0" w:space="0" w:color="auto"/>
            <w:right w:val="none" w:sz="0" w:space="0" w:color="auto"/>
          </w:divBdr>
        </w:div>
        <w:div w:id="1335837367">
          <w:marLeft w:val="640"/>
          <w:marRight w:val="0"/>
          <w:marTop w:val="0"/>
          <w:marBottom w:val="0"/>
          <w:divBdr>
            <w:top w:val="none" w:sz="0" w:space="0" w:color="auto"/>
            <w:left w:val="none" w:sz="0" w:space="0" w:color="auto"/>
            <w:bottom w:val="none" w:sz="0" w:space="0" w:color="auto"/>
            <w:right w:val="none" w:sz="0" w:space="0" w:color="auto"/>
          </w:divBdr>
        </w:div>
        <w:div w:id="2019765775">
          <w:marLeft w:val="640"/>
          <w:marRight w:val="0"/>
          <w:marTop w:val="0"/>
          <w:marBottom w:val="0"/>
          <w:divBdr>
            <w:top w:val="none" w:sz="0" w:space="0" w:color="auto"/>
            <w:left w:val="none" w:sz="0" w:space="0" w:color="auto"/>
            <w:bottom w:val="none" w:sz="0" w:space="0" w:color="auto"/>
            <w:right w:val="none" w:sz="0" w:space="0" w:color="auto"/>
          </w:divBdr>
        </w:div>
        <w:div w:id="358088810">
          <w:marLeft w:val="640"/>
          <w:marRight w:val="0"/>
          <w:marTop w:val="0"/>
          <w:marBottom w:val="0"/>
          <w:divBdr>
            <w:top w:val="none" w:sz="0" w:space="0" w:color="auto"/>
            <w:left w:val="none" w:sz="0" w:space="0" w:color="auto"/>
            <w:bottom w:val="none" w:sz="0" w:space="0" w:color="auto"/>
            <w:right w:val="none" w:sz="0" w:space="0" w:color="auto"/>
          </w:divBdr>
        </w:div>
        <w:div w:id="1920557834">
          <w:marLeft w:val="640"/>
          <w:marRight w:val="0"/>
          <w:marTop w:val="0"/>
          <w:marBottom w:val="0"/>
          <w:divBdr>
            <w:top w:val="none" w:sz="0" w:space="0" w:color="auto"/>
            <w:left w:val="none" w:sz="0" w:space="0" w:color="auto"/>
            <w:bottom w:val="none" w:sz="0" w:space="0" w:color="auto"/>
            <w:right w:val="none" w:sz="0" w:space="0" w:color="auto"/>
          </w:divBdr>
        </w:div>
        <w:div w:id="481195325">
          <w:marLeft w:val="640"/>
          <w:marRight w:val="0"/>
          <w:marTop w:val="0"/>
          <w:marBottom w:val="0"/>
          <w:divBdr>
            <w:top w:val="none" w:sz="0" w:space="0" w:color="auto"/>
            <w:left w:val="none" w:sz="0" w:space="0" w:color="auto"/>
            <w:bottom w:val="none" w:sz="0" w:space="0" w:color="auto"/>
            <w:right w:val="none" w:sz="0" w:space="0" w:color="auto"/>
          </w:divBdr>
        </w:div>
      </w:divsChild>
    </w:div>
    <w:div w:id="1390105652">
      <w:bodyDiv w:val="1"/>
      <w:marLeft w:val="0"/>
      <w:marRight w:val="0"/>
      <w:marTop w:val="0"/>
      <w:marBottom w:val="0"/>
      <w:divBdr>
        <w:top w:val="none" w:sz="0" w:space="0" w:color="auto"/>
        <w:left w:val="none" w:sz="0" w:space="0" w:color="auto"/>
        <w:bottom w:val="none" w:sz="0" w:space="0" w:color="auto"/>
        <w:right w:val="none" w:sz="0" w:space="0" w:color="auto"/>
      </w:divBdr>
      <w:divsChild>
        <w:div w:id="238751857">
          <w:marLeft w:val="640"/>
          <w:marRight w:val="0"/>
          <w:marTop w:val="0"/>
          <w:marBottom w:val="0"/>
          <w:divBdr>
            <w:top w:val="none" w:sz="0" w:space="0" w:color="auto"/>
            <w:left w:val="none" w:sz="0" w:space="0" w:color="auto"/>
            <w:bottom w:val="none" w:sz="0" w:space="0" w:color="auto"/>
            <w:right w:val="none" w:sz="0" w:space="0" w:color="auto"/>
          </w:divBdr>
        </w:div>
        <w:div w:id="1409616724">
          <w:marLeft w:val="640"/>
          <w:marRight w:val="0"/>
          <w:marTop w:val="0"/>
          <w:marBottom w:val="0"/>
          <w:divBdr>
            <w:top w:val="none" w:sz="0" w:space="0" w:color="auto"/>
            <w:left w:val="none" w:sz="0" w:space="0" w:color="auto"/>
            <w:bottom w:val="none" w:sz="0" w:space="0" w:color="auto"/>
            <w:right w:val="none" w:sz="0" w:space="0" w:color="auto"/>
          </w:divBdr>
        </w:div>
        <w:div w:id="323972328">
          <w:marLeft w:val="640"/>
          <w:marRight w:val="0"/>
          <w:marTop w:val="0"/>
          <w:marBottom w:val="0"/>
          <w:divBdr>
            <w:top w:val="none" w:sz="0" w:space="0" w:color="auto"/>
            <w:left w:val="none" w:sz="0" w:space="0" w:color="auto"/>
            <w:bottom w:val="none" w:sz="0" w:space="0" w:color="auto"/>
            <w:right w:val="none" w:sz="0" w:space="0" w:color="auto"/>
          </w:divBdr>
        </w:div>
        <w:div w:id="723018199">
          <w:marLeft w:val="640"/>
          <w:marRight w:val="0"/>
          <w:marTop w:val="0"/>
          <w:marBottom w:val="0"/>
          <w:divBdr>
            <w:top w:val="none" w:sz="0" w:space="0" w:color="auto"/>
            <w:left w:val="none" w:sz="0" w:space="0" w:color="auto"/>
            <w:bottom w:val="none" w:sz="0" w:space="0" w:color="auto"/>
            <w:right w:val="none" w:sz="0" w:space="0" w:color="auto"/>
          </w:divBdr>
        </w:div>
        <w:div w:id="460267068">
          <w:marLeft w:val="640"/>
          <w:marRight w:val="0"/>
          <w:marTop w:val="0"/>
          <w:marBottom w:val="0"/>
          <w:divBdr>
            <w:top w:val="none" w:sz="0" w:space="0" w:color="auto"/>
            <w:left w:val="none" w:sz="0" w:space="0" w:color="auto"/>
            <w:bottom w:val="none" w:sz="0" w:space="0" w:color="auto"/>
            <w:right w:val="none" w:sz="0" w:space="0" w:color="auto"/>
          </w:divBdr>
        </w:div>
        <w:div w:id="1958103786">
          <w:marLeft w:val="640"/>
          <w:marRight w:val="0"/>
          <w:marTop w:val="0"/>
          <w:marBottom w:val="0"/>
          <w:divBdr>
            <w:top w:val="none" w:sz="0" w:space="0" w:color="auto"/>
            <w:left w:val="none" w:sz="0" w:space="0" w:color="auto"/>
            <w:bottom w:val="none" w:sz="0" w:space="0" w:color="auto"/>
            <w:right w:val="none" w:sz="0" w:space="0" w:color="auto"/>
          </w:divBdr>
        </w:div>
        <w:div w:id="273023016">
          <w:marLeft w:val="640"/>
          <w:marRight w:val="0"/>
          <w:marTop w:val="0"/>
          <w:marBottom w:val="0"/>
          <w:divBdr>
            <w:top w:val="none" w:sz="0" w:space="0" w:color="auto"/>
            <w:left w:val="none" w:sz="0" w:space="0" w:color="auto"/>
            <w:bottom w:val="none" w:sz="0" w:space="0" w:color="auto"/>
            <w:right w:val="none" w:sz="0" w:space="0" w:color="auto"/>
          </w:divBdr>
        </w:div>
        <w:div w:id="2034961882">
          <w:marLeft w:val="640"/>
          <w:marRight w:val="0"/>
          <w:marTop w:val="0"/>
          <w:marBottom w:val="0"/>
          <w:divBdr>
            <w:top w:val="none" w:sz="0" w:space="0" w:color="auto"/>
            <w:left w:val="none" w:sz="0" w:space="0" w:color="auto"/>
            <w:bottom w:val="none" w:sz="0" w:space="0" w:color="auto"/>
            <w:right w:val="none" w:sz="0" w:space="0" w:color="auto"/>
          </w:divBdr>
        </w:div>
        <w:div w:id="1996882889">
          <w:marLeft w:val="640"/>
          <w:marRight w:val="0"/>
          <w:marTop w:val="0"/>
          <w:marBottom w:val="0"/>
          <w:divBdr>
            <w:top w:val="none" w:sz="0" w:space="0" w:color="auto"/>
            <w:left w:val="none" w:sz="0" w:space="0" w:color="auto"/>
            <w:bottom w:val="none" w:sz="0" w:space="0" w:color="auto"/>
            <w:right w:val="none" w:sz="0" w:space="0" w:color="auto"/>
          </w:divBdr>
        </w:div>
        <w:div w:id="950630517">
          <w:marLeft w:val="640"/>
          <w:marRight w:val="0"/>
          <w:marTop w:val="0"/>
          <w:marBottom w:val="0"/>
          <w:divBdr>
            <w:top w:val="none" w:sz="0" w:space="0" w:color="auto"/>
            <w:left w:val="none" w:sz="0" w:space="0" w:color="auto"/>
            <w:bottom w:val="none" w:sz="0" w:space="0" w:color="auto"/>
            <w:right w:val="none" w:sz="0" w:space="0" w:color="auto"/>
          </w:divBdr>
        </w:div>
      </w:divsChild>
    </w:div>
    <w:div w:id="1473207317">
      <w:bodyDiv w:val="1"/>
      <w:marLeft w:val="0"/>
      <w:marRight w:val="0"/>
      <w:marTop w:val="0"/>
      <w:marBottom w:val="0"/>
      <w:divBdr>
        <w:top w:val="none" w:sz="0" w:space="0" w:color="auto"/>
        <w:left w:val="none" w:sz="0" w:space="0" w:color="auto"/>
        <w:bottom w:val="none" w:sz="0" w:space="0" w:color="auto"/>
        <w:right w:val="none" w:sz="0" w:space="0" w:color="auto"/>
      </w:divBdr>
      <w:divsChild>
        <w:div w:id="31000524">
          <w:marLeft w:val="640"/>
          <w:marRight w:val="0"/>
          <w:marTop w:val="0"/>
          <w:marBottom w:val="0"/>
          <w:divBdr>
            <w:top w:val="none" w:sz="0" w:space="0" w:color="auto"/>
            <w:left w:val="none" w:sz="0" w:space="0" w:color="auto"/>
            <w:bottom w:val="none" w:sz="0" w:space="0" w:color="auto"/>
            <w:right w:val="none" w:sz="0" w:space="0" w:color="auto"/>
          </w:divBdr>
        </w:div>
        <w:div w:id="812411747">
          <w:marLeft w:val="640"/>
          <w:marRight w:val="0"/>
          <w:marTop w:val="0"/>
          <w:marBottom w:val="0"/>
          <w:divBdr>
            <w:top w:val="none" w:sz="0" w:space="0" w:color="auto"/>
            <w:left w:val="none" w:sz="0" w:space="0" w:color="auto"/>
            <w:bottom w:val="none" w:sz="0" w:space="0" w:color="auto"/>
            <w:right w:val="none" w:sz="0" w:space="0" w:color="auto"/>
          </w:divBdr>
        </w:div>
        <w:div w:id="1384408762">
          <w:marLeft w:val="640"/>
          <w:marRight w:val="0"/>
          <w:marTop w:val="0"/>
          <w:marBottom w:val="0"/>
          <w:divBdr>
            <w:top w:val="none" w:sz="0" w:space="0" w:color="auto"/>
            <w:left w:val="none" w:sz="0" w:space="0" w:color="auto"/>
            <w:bottom w:val="none" w:sz="0" w:space="0" w:color="auto"/>
            <w:right w:val="none" w:sz="0" w:space="0" w:color="auto"/>
          </w:divBdr>
        </w:div>
        <w:div w:id="509149613">
          <w:marLeft w:val="640"/>
          <w:marRight w:val="0"/>
          <w:marTop w:val="0"/>
          <w:marBottom w:val="0"/>
          <w:divBdr>
            <w:top w:val="none" w:sz="0" w:space="0" w:color="auto"/>
            <w:left w:val="none" w:sz="0" w:space="0" w:color="auto"/>
            <w:bottom w:val="none" w:sz="0" w:space="0" w:color="auto"/>
            <w:right w:val="none" w:sz="0" w:space="0" w:color="auto"/>
          </w:divBdr>
        </w:div>
        <w:div w:id="1595698646">
          <w:marLeft w:val="640"/>
          <w:marRight w:val="0"/>
          <w:marTop w:val="0"/>
          <w:marBottom w:val="0"/>
          <w:divBdr>
            <w:top w:val="none" w:sz="0" w:space="0" w:color="auto"/>
            <w:left w:val="none" w:sz="0" w:space="0" w:color="auto"/>
            <w:bottom w:val="none" w:sz="0" w:space="0" w:color="auto"/>
            <w:right w:val="none" w:sz="0" w:space="0" w:color="auto"/>
          </w:divBdr>
        </w:div>
        <w:div w:id="1222786964">
          <w:marLeft w:val="640"/>
          <w:marRight w:val="0"/>
          <w:marTop w:val="0"/>
          <w:marBottom w:val="0"/>
          <w:divBdr>
            <w:top w:val="none" w:sz="0" w:space="0" w:color="auto"/>
            <w:left w:val="none" w:sz="0" w:space="0" w:color="auto"/>
            <w:bottom w:val="none" w:sz="0" w:space="0" w:color="auto"/>
            <w:right w:val="none" w:sz="0" w:space="0" w:color="auto"/>
          </w:divBdr>
        </w:div>
        <w:div w:id="884372128">
          <w:marLeft w:val="640"/>
          <w:marRight w:val="0"/>
          <w:marTop w:val="0"/>
          <w:marBottom w:val="0"/>
          <w:divBdr>
            <w:top w:val="none" w:sz="0" w:space="0" w:color="auto"/>
            <w:left w:val="none" w:sz="0" w:space="0" w:color="auto"/>
            <w:bottom w:val="none" w:sz="0" w:space="0" w:color="auto"/>
            <w:right w:val="none" w:sz="0" w:space="0" w:color="auto"/>
          </w:divBdr>
        </w:div>
        <w:div w:id="534008445">
          <w:marLeft w:val="640"/>
          <w:marRight w:val="0"/>
          <w:marTop w:val="0"/>
          <w:marBottom w:val="0"/>
          <w:divBdr>
            <w:top w:val="none" w:sz="0" w:space="0" w:color="auto"/>
            <w:left w:val="none" w:sz="0" w:space="0" w:color="auto"/>
            <w:bottom w:val="none" w:sz="0" w:space="0" w:color="auto"/>
            <w:right w:val="none" w:sz="0" w:space="0" w:color="auto"/>
          </w:divBdr>
        </w:div>
        <w:div w:id="551043163">
          <w:marLeft w:val="640"/>
          <w:marRight w:val="0"/>
          <w:marTop w:val="0"/>
          <w:marBottom w:val="0"/>
          <w:divBdr>
            <w:top w:val="none" w:sz="0" w:space="0" w:color="auto"/>
            <w:left w:val="none" w:sz="0" w:space="0" w:color="auto"/>
            <w:bottom w:val="none" w:sz="0" w:space="0" w:color="auto"/>
            <w:right w:val="none" w:sz="0" w:space="0" w:color="auto"/>
          </w:divBdr>
        </w:div>
        <w:div w:id="189034049">
          <w:marLeft w:val="640"/>
          <w:marRight w:val="0"/>
          <w:marTop w:val="0"/>
          <w:marBottom w:val="0"/>
          <w:divBdr>
            <w:top w:val="none" w:sz="0" w:space="0" w:color="auto"/>
            <w:left w:val="none" w:sz="0" w:space="0" w:color="auto"/>
            <w:bottom w:val="none" w:sz="0" w:space="0" w:color="auto"/>
            <w:right w:val="none" w:sz="0" w:space="0" w:color="auto"/>
          </w:divBdr>
        </w:div>
      </w:divsChild>
    </w:div>
    <w:div w:id="1505976440">
      <w:bodyDiv w:val="1"/>
      <w:marLeft w:val="0"/>
      <w:marRight w:val="0"/>
      <w:marTop w:val="0"/>
      <w:marBottom w:val="0"/>
      <w:divBdr>
        <w:top w:val="none" w:sz="0" w:space="0" w:color="auto"/>
        <w:left w:val="none" w:sz="0" w:space="0" w:color="auto"/>
        <w:bottom w:val="none" w:sz="0" w:space="0" w:color="auto"/>
        <w:right w:val="none" w:sz="0" w:space="0" w:color="auto"/>
      </w:divBdr>
      <w:divsChild>
        <w:div w:id="1516574883">
          <w:marLeft w:val="640"/>
          <w:marRight w:val="0"/>
          <w:marTop w:val="0"/>
          <w:marBottom w:val="0"/>
          <w:divBdr>
            <w:top w:val="none" w:sz="0" w:space="0" w:color="auto"/>
            <w:left w:val="none" w:sz="0" w:space="0" w:color="auto"/>
            <w:bottom w:val="none" w:sz="0" w:space="0" w:color="auto"/>
            <w:right w:val="none" w:sz="0" w:space="0" w:color="auto"/>
          </w:divBdr>
        </w:div>
        <w:div w:id="1015153250">
          <w:marLeft w:val="640"/>
          <w:marRight w:val="0"/>
          <w:marTop w:val="0"/>
          <w:marBottom w:val="0"/>
          <w:divBdr>
            <w:top w:val="none" w:sz="0" w:space="0" w:color="auto"/>
            <w:left w:val="none" w:sz="0" w:space="0" w:color="auto"/>
            <w:bottom w:val="none" w:sz="0" w:space="0" w:color="auto"/>
            <w:right w:val="none" w:sz="0" w:space="0" w:color="auto"/>
          </w:divBdr>
        </w:div>
        <w:div w:id="2032993538">
          <w:marLeft w:val="640"/>
          <w:marRight w:val="0"/>
          <w:marTop w:val="0"/>
          <w:marBottom w:val="0"/>
          <w:divBdr>
            <w:top w:val="none" w:sz="0" w:space="0" w:color="auto"/>
            <w:left w:val="none" w:sz="0" w:space="0" w:color="auto"/>
            <w:bottom w:val="none" w:sz="0" w:space="0" w:color="auto"/>
            <w:right w:val="none" w:sz="0" w:space="0" w:color="auto"/>
          </w:divBdr>
        </w:div>
        <w:div w:id="955872405">
          <w:marLeft w:val="640"/>
          <w:marRight w:val="0"/>
          <w:marTop w:val="0"/>
          <w:marBottom w:val="0"/>
          <w:divBdr>
            <w:top w:val="none" w:sz="0" w:space="0" w:color="auto"/>
            <w:left w:val="none" w:sz="0" w:space="0" w:color="auto"/>
            <w:bottom w:val="none" w:sz="0" w:space="0" w:color="auto"/>
            <w:right w:val="none" w:sz="0" w:space="0" w:color="auto"/>
          </w:divBdr>
        </w:div>
        <w:div w:id="550314341">
          <w:marLeft w:val="640"/>
          <w:marRight w:val="0"/>
          <w:marTop w:val="0"/>
          <w:marBottom w:val="0"/>
          <w:divBdr>
            <w:top w:val="none" w:sz="0" w:space="0" w:color="auto"/>
            <w:left w:val="none" w:sz="0" w:space="0" w:color="auto"/>
            <w:bottom w:val="none" w:sz="0" w:space="0" w:color="auto"/>
            <w:right w:val="none" w:sz="0" w:space="0" w:color="auto"/>
          </w:divBdr>
        </w:div>
        <w:div w:id="987899821">
          <w:marLeft w:val="640"/>
          <w:marRight w:val="0"/>
          <w:marTop w:val="0"/>
          <w:marBottom w:val="0"/>
          <w:divBdr>
            <w:top w:val="none" w:sz="0" w:space="0" w:color="auto"/>
            <w:left w:val="none" w:sz="0" w:space="0" w:color="auto"/>
            <w:bottom w:val="none" w:sz="0" w:space="0" w:color="auto"/>
            <w:right w:val="none" w:sz="0" w:space="0" w:color="auto"/>
          </w:divBdr>
        </w:div>
        <w:div w:id="415519165">
          <w:marLeft w:val="640"/>
          <w:marRight w:val="0"/>
          <w:marTop w:val="0"/>
          <w:marBottom w:val="0"/>
          <w:divBdr>
            <w:top w:val="none" w:sz="0" w:space="0" w:color="auto"/>
            <w:left w:val="none" w:sz="0" w:space="0" w:color="auto"/>
            <w:bottom w:val="none" w:sz="0" w:space="0" w:color="auto"/>
            <w:right w:val="none" w:sz="0" w:space="0" w:color="auto"/>
          </w:divBdr>
        </w:div>
        <w:div w:id="1508980931">
          <w:marLeft w:val="640"/>
          <w:marRight w:val="0"/>
          <w:marTop w:val="0"/>
          <w:marBottom w:val="0"/>
          <w:divBdr>
            <w:top w:val="none" w:sz="0" w:space="0" w:color="auto"/>
            <w:left w:val="none" w:sz="0" w:space="0" w:color="auto"/>
            <w:bottom w:val="none" w:sz="0" w:space="0" w:color="auto"/>
            <w:right w:val="none" w:sz="0" w:space="0" w:color="auto"/>
          </w:divBdr>
        </w:div>
        <w:div w:id="940382052">
          <w:marLeft w:val="640"/>
          <w:marRight w:val="0"/>
          <w:marTop w:val="0"/>
          <w:marBottom w:val="0"/>
          <w:divBdr>
            <w:top w:val="none" w:sz="0" w:space="0" w:color="auto"/>
            <w:left w:val="none" w:sz="0" w:space="0" w:color="auto"/>
            <w:bottom w:val="none" w:sz="0" w:space="0" w:color="auto"/>
            <w:right w:val="none" w:sz="0" w:space="0" w:color="auto"/>
          </w:divBdr>
        </w:div>
        <w:div w:id="1746562609">
          <w:marLeft w:val="640"/>
          <w:marRight w:val="0"/>
          <w:marTop w:val="0"/>
          <w:marBottom w:val="0"/>
          <w:divBdr>
            <w:top w:val="none" w:sz="0" w:space="0" w:color="auto"/>
            <w:left w:val="none" w:sz="0" w:space="0" w:color="auto"/>
            <w:bottom w:val="none" w:sz="0" w:space="0" w:color="auto"/>
            <w:right w:val="none" w:sz="0" w:space="0" w:color="auto"/>
          </w:divBdr>
        </w:div>
        <w:div w:id="1846288760">
          <w:marLeft w:val="640"/>
          <w:marRight w:val="0"/>
          <w:marTop w:val="0"/>
          <w:marBottom w:val="0"/>
          <w:divBdr>
            <w:top w:val="none" w:sz="0" w:space="0" w:color="auto"/>
            <w:left w:val="none" w:sz="0" w:space="0" w:color="auto"/>
            <w:bottom w:val="none" w:sz="0" w:space="0" w:color="auto"/>
            <w:right w:val="none" w:sz="0" w:space="0" w:color="auto"/>
          </w:divBdr>
        </w:div>
        <w:div w:id="234364629">
          <w:marLeft w:val="640"/>
          <w:marRight w:val="0"/>
          <w:marTop w:val="0"/>
          <w:marBottom w:val="0"/>
          <w:divBdr>
            <w:top w:val="none" w:sz="0" w:space="0" w:color="auto"/>
            <w:left w:val="none" w:sz="0" w:space="0" w:color="auto"/>
            <w:bottom w:val="none" w:sz="0" w:space="0" w:color="auto"/>
            <w:right w:val="none" w:sz="0" w:space="0" w:color="auto"/>
          </w:divBdr>
        </w:div>
      </w:divsChild>
    </w:div>
    <w:div w:id="1508059128">
      <w:bodyDiv w:val="1"/>
      <w:marLeft w:val="0"/>
      <w:marRight w:val="0"/>
      <w:marTop w:val="0"/>
      <w:marBottom w:val="0"/>
      <w:divBdr>
        <w:top w:val="none" w:sz="0" w:space="0" w:color="auto"/>
        <w:left w:val="none" w:sz="0" w:space="0" w:color="auto"/>
        <w:bottom w:val="none" w:sz="0" w:space="0" w:color="auto"/>
        <w:right w:val="none" w:sz="0" w:space="0" w:color="auto"/>
      </w:divBdr>
    </w:div>
    <w:div w:id="1513913001">
      <w:bodyDiv w:val="1"/>
      <w:marLeft w:val="0"/>
      <w:marRight w:val="0"/>
      <w:marTop w:val="0"/>
      <w:marBottom w:val="0"/>
      <w:divBdr>
        <w:top w:val="none" w:sz="0" w:space="0" w:color="auto"/>
        <w:left w:val="none" w:sz="0" w:space="0" w:color="auto"/>
        <w:bottom w:val="none" w:sz="0" w:space="0" w:color="auto"/>
        <w:right w:val="none" w:sz="0" w:space="0" w:color="auto"/>
      </w:divBdr>
      <w:divsChild>
        <w:div w:id="1751122174">
          <w:marLeft w:val="640"/>
          <w:marRight w:val="0"/>
          <w:marTop w:val="0"/>
          <w:marBottom w:val="0"/>
          <w:divBdr>
            <w:top w:val="none" w:sz="0" w:space="0" w:color="auto"/>
            <w:left w:val="none" w:sz="0" w:space="0" w:color="auto"/>
            <w:bottom w:val="none" w:sz="0" w:space="0" w:color="auto"/>
            <w:right w:val="none" w:sz="0" w:space="0" w:color="auto"/>
          </w:divBdr>
        </w:div>
        <w:div w:id="636951653">
          <w:marLeft w:val="640"/>
          <w:marRight w:val="0"/>
          <w:marTop w:val="0"/>
          <w:marBottom w:val="0"/>
          <w:divBdr>
            <w:top w:val="none" w:sz="0" w:space="0" w:color="auto"/>
            <w:left w:val="none" w:sz="0" w:space="0" w:color="auto"/>
            <w:bottom w:val="none" w:sz="0" w:space="0" w:color="auto"/>
            <w:right w:val="none" w:sz="0" w:space="0" w:color="auto"/>
          </w:divBdr>
        </w:div>
        <w:div w:id="1764957169">
          <w:marLeft w:val="640"/>
          <w:marRight w:val="0"/>
          <w:marTop w:val="0"/>
          <w:marBottom w:val="0"/>
          <w:divBdr>
            <w:top w:val="none" w:sz="0" w:space="0" w:color="auto"/>
            <w:left w:val="none" w:sz="0" w:space="0" w:color="auto"/>
            <w:bottom w:val="none" w:sz="0" w:space="0" w:color="auto"/>
            <w:right w:val="none" w:sz="0" w:space="0" w:color="auto"/>
          </w:divBdr>
        </w:div>
        <w:div w:id="110058262">
          <w:marLeft w:val="640"/>
          <w:marRight w:val="0"/>
          <w:marTop w:val="0"/>
          <w:marBottom w:val="0"/>
          <w:divBdr>
            <w:top w:val="none" w:sz="0" w:space="0" w:color="auto"/>
            <w:left w:val="none" w:sz="0" w:space="0" w:color="auto"/>
            <w:bottom w:val="none" w:sz="0" w:space="0" w:color="auto"/>
            <w:right w:val="none" w:sz="0" w:space="0" w:color="auto"/>
          </w:divBdr>
        </w:div>
        <w:div w:id="125783587">
          <w:marLeft w:val="640"/>
          <w:marRight w:val="0"/>
          <w:marTop w:val="0"/>
          <w:marBottom w:val="0"/>
          <w:divBdr>
            <w:top w:val="none" w:sz="0" w:space="0" w:color="auto"/>
            <w:left w:val="none" w:sz="0" w:space="0" w:color="auto"/>
            <w:bottom w:val="none" w:sz="0" w:space="0" w:color="auto"/>
            <w:right w:val="none" w:sz="0" w:space="0" w:color="auto"/>
          </w:divBdr>
        </w:div>
        <w:div w:id="674841175">
          <w:marLeft w:val="640"/>
          <w:marRight w:val="0"/>
          <w:marTop w:val="0"/>
          <w:marBottom w:val="0"/>
          <w:divBdr>
            <w:top w:val="none" w:sz="0" w:space="0" w:color="auto"/>
            <w:left w:val="none" w:sz="0" w:space="0" w:color="auto"/>
            <w:bottom w:val="none" w:sz="0" w:space="0" w:color="auto"/>
            <w:right w:val="none" w:sz="0" w:space="0" w:color="auto"/>
          </w:divBdr>
        </w:div>
        <w:div w:id="326910245">
          <w:marLeft w:val="640"/>
          <w:marRight w:val="0"/>
          <w:marTop w:val="0"/>
          <w:marBottom w:val="0"/>
          <w:divBdr>
            <w:top w:val="none" w:sz="0" w:space="0" w:color="auto"/>
            <w:left w:val="none" w:sz="0" w:space="0" w:color="auto"/>
            <w:bottom w:val="none" w:sz="0" w:space="0" w:color="auto"/>
            <w:right w:val="none" w:sz="0" w:space="0" w:color="auto"/>
          </w:divBdr>
        </w:div>
        <w:div w:id="1095442284">
          <w:marLeft w:val="640"/>
          <w:marRight w:val="0"/>
          <w:marTop w:val="0"/>
          <w:marBottom w:val="0"/>
          <w:divBdr>
            <w:top w:val="none" w:sz="0" w:space="0" w:color="auto"/>
            <w:left w:val="none" w:sz="0" w:space="0" w:color="auto"/>
            <w:bottom w:val="none" w:sz="0" w:space="0" w:color="auto"/>
            <w:right w:val="none" w:sz="0" w:space="0" w:color="auto"/>
          </w:divBdr>
        </w:div>
        <w:div w:id="273027707">
          <w:marLeft w:val="640"/>
          <w:marRight w:val="0"/>
          <w:marTop w:val="0"/>
          <w:marBottom w:val="0"/>
          <w:divBdr>
            <w:top w:val="none" w:sz="0" w:space="0" w:color="auto"/>
            <w:left w:val="none" w:sz="0" w:space="0" w:color="auto"/>
            <w:bottom w:val="none" w:sz="0" w:space="0" w:color="auto"/>
            <w:right w:val="none" w:sz="0" w:space="0" w:color="auto"/>
          </w:divBdr>
        </w:div>
        <w:div w:id="145633649">
          <w:marLeft w:val="640"/>
          <w:marRight w:val="0"/>
          <w:marTop w:val="0"/>
          <w:marBottom w:val="0"/>
          <w:divBdr>
            <w:top w:val="none" w:sz="0" w:space="0" w:color="auto"/>
            <w:left w:val="none" w:sz="0" w:space="0" w:color="auto"/>
            <w:bottom w:val="none" w:sz="0" w:space="0" w:color="auto"/>
            <w:right w:val="none" w:sz="0" w:space="0" w:color="auto"/>
          </w:divBdr>
        </w:div>
      </w:divsChild>
    </w:div>
    <w:div w:id="1531796519">
      <w:bodyDiv w:val="1"/>
      <w:marLeft w:val="0"/>
      <w:marRight w:val="0"/>
      <w:marTop w:val="0"/>
      <w:marBottom w:val="0"/>
      <w:divBdr>
        <w:top w:val="none" w:sz="0" w:space="0" w:color="auto"/>
        <w:left w:val="none" w:sz="0" w:space="0" w:color="auto"/>
        <w:bottom w:val="none" w:sz="0" w:space="0" w:color="auto"/>
        <w:right w:val="none" w:sz="0" w:space="0" w:color="auto"/>
      </w:divBdr>
      <w:divsChild>
        <w:div w:id="592394812">
          <w:marLeft w:val="640"/>
          <w:marRight w:val="0"/>
          <w:marTop w:val="0"/>
          <w:marBottom w:val="0"/>
          <w:divBdr>
            <w:top w:val="none" w:sz="0" w:space="0" w:color="auto"/>
            <w:left w:val="none" w:sz="0" w:space="0" w:color="auto"/>
            <w:bottom w:val="none" w:sz="0" w:space="0" w:color="auto"/>
            <w:right w:val="none" w:sz="0" w:space="0" w:color="auto"/>
          </w:divBdr>
        </w:div>
        <w:div w:id="897672158">
          <w:marLeft w:val="640"/>
          <w:marRight w:val="0"/>
          <w:marTop w:val="0"/>
          <w:marBottom w:val="0"/>
          <w:divBdr>
            <w:top w:val="none" w:sz="0" w:space="0" w:color="auto"/>
            <w:left w:val="none" w:sz="0" w:space="0" w:color="auto"/>
            <w:bottom w:val="none" w:sz="0" w:space="0" w:color="auto"/>
            <w:right w:val="none" w:sz="0" w:space="0" w:color="auto"/>
          </w:divBdr>
        </w:div>
        <w:div w:id="1570531322">
          <w:marLeft w:val="640"/>
          <w:marRight w:val="0"/>
          <w:marTop w:val="0"/>
          <w:marBottom w:val="0"/>
          <w:divBdr>
            <w:top w:val="none" w:sz="0" w:space="0" w:color="auto"/>
            <w:left w:val="none" w:sz="0" w:space="0" w:color="auto"/>
            <w:bottom w:val="none" w:sz="0" w:space="0" w:color="auto"/>
            <w:right w:val="none" w:sz="0" w:space="0" w:color="auto"/>
          </w:divBdr>
        </w:div>
        <w:div w:id="2008744403">
          <w:marLeft w:val="640"/>
          <w:marRight w:val="0"/>
          <w:marTop w:val="0"/>
          <w:marBottom w:val="0"/>
          <w:divBdr>
            <w:top w:val="none" w:sz="0" w:space="0" w:color="auto"/>
            <w:left w:val="none" w:sz="0" w:space="0" w:color="auto"/>
            <w:bottom w:val="none" w:sz="0" w:space="0" w:color="auto"/>
            <w:right w:val="none" w:sz="0" w:space="0" w:color="auto"/>
          </w:divBdr>
        </w:div>
        <w:div w:id="2010477244">
          <w:marLeft w:val="640"/>
          <w:marRight w:val="0"/>
          <w:marTop w:val="0"/>
          <w:marBottom w:val="0"/>
          <w:divBdr>
            <w:top w:val="none" w:sz="0" w:space="0" w:color="auto"/>
            <w:left w:val="none" w:sz="0" w:space="0" w:color="auto"/>
            <w:bottom w:val="none" w:sz="0" w:space="0" w:color="auto"/>
            <w:right w:val="none" w:sz="0" w:space="0" w:color="auto"/>
          </w:divBdr>
        </w:div>
        <w:div w:id="1108231104">
          <w:marLeft w:val="640"/>
          <w:marRight w:val="0"/>
          <w:marTop w:val="0"/>
          <w:marBottom w:val="0"/>
          <w:divBdr>
            <w:top w:val="none" w:sz="0" w:space="0" w:color="auto"/>
            <w:left w:val="none" w:sz="0" w:space="0" w:color="auto"/>
            <w:bottom w:val="none" w:sz="0" w:space="0" w:color="auto"/>
            <w:right w:val="none" w:sz="0" w:space="0" w:color="auto"/>
          </w:divBdr>
        </w:div>
        <w:div w:id="1134836546">
          <w:marLeft w:val="640"/>
          <w:marRight w:val="0"/>
          <w:marTop w:val="0"/>
          <w:marBottom w:val="0"/>
          <w:divBdr>
            <w:top w:val="none" w:sz="0" w:space="0" w:color="auto"/>
            <w:left w:val="none" w:sz="0" w:space="0" w:color="auto"/>
            <w:bottom w:val="none" w:sz="0" w:space="0" w:color="auto"/>
            <w:right w:val="none" w:sz="0" w:space="0" w:color="auto"/>
          </w:divBdr>
        </w:div>
        <w:div w:id="1577741441">
          <w:marLeft w:val="640"/>
          <w:marRight w:val="0"/>
          <w:marTop w:val="0"/>
          <w:marBottom w:val="0"/>
          <w:divBdr>
            <w:top w:val="none" w:sz="0" w:space="0" w:color="auto"/>
            <w:left w:val="none" w:sz="0" w:space="0" w:color="auto"/>
            <w:bottom w:val="none" w:sz="0" w:space="0" w:color="auto"/>
            <w:right w:val="none" w:sz="0" w:space="0" w:color="auto"/>
          </w:divBdr>
        </w:div>
        <w:div w:id="1229146653">
          <w:marLeft w:val="640"/>
          <w:marRight w:val="0"/>
          <w:marTop w:val="0"/>
          <w:marBottom w:val="0"/>
          <w:divBdr>
            <w:top w:val="none" w:sz="0" w:space="0" w:color="auto"/>
            <w:left w:val="none" w:sz="0" w:space="0" w:color="auto"/>
            <w:bottom w:val="none" w:sz="0" w:space="0" w:color="auto"/>
            <w:right w:val="none" w:sz="0" w:space="0" w:color="auto"/>
          </w:divBdr>
        </w:div>
        <w:div w:id="1537425120">
          <w:marLeft w:val="640"/>
          <w:marRight w:val="0"/>
          <w:marTop w:val="0"/>
          <w:marBottom w:val="0"/>
          <w:divBdr>
            <w:top w:val="none" w:sz="0" w:space="0" w:color="auto"/>
            <w:left w:val="none" w:sz="0" w:space="0" w:color="auto"/>
            <w:bottom w:val="none" w:sz="0" w:space="0" w:color="auto"/>
            <w:right w:val="none" w:sz="0" w:space="0" w:color="auto"/>
          </w:divBdr>
        </w:div>
        <w:div w:id="1096361308">
          <w:marLeft w:val="640"/>
          <w:marRight w:val="0"/>
          <w:marTop w:val="0"/>
          <w:marBottom w:val="0"/>
          <w:divBdr>
            <w:top w:val="none" w:sz="0" w:space="0" w:color="auto"/>
            <w:left w:val="none" w:sz="0" w:space="0" w:color="auto"/>
            <w:bottom w:val="none" w:sz="0" w:space="0" w:color="auto"/>
            <w:right w:val="none" w:sz="0" w:space="0" w:color="auto"/>
          </w:divBdr>
        </w:div>
      </w:divsChild>
    </w:div>
    <w:div w:id="1573469627">
      <w:bodyDiv w:val="1"/>
      <w:marLeft w:val="0"/>
      <w:marRight w:val="0"/>
      <w:marTop w:val="0"/>
      <w:marBottom w:val="0"/>
      <w:divBdr>
        <w:top w:val="none" w:sz="0" w:space="0" w:color="auto"/>
        <w:left w:val="none" w:sz="0" w:space="0" w:color="auto"/>
        <w:bottom w:val="none" w:sz="0" w:space="0" w:color="auto"/>
        <w:right w:val="none" w:sz="0" w:space="0" w:color="auto"/>
      </w:divBdr>
      <w:divsChild>
        <w:div w:id="1371804985">
          <w:marLeft w:val="640"/>
          <w:marRight w:val="0"/>
          <w:marTop w:val="0"/>
          <w:marBottom w:val="0"/>
          <w:divBdr>
            <w:top w:val="none" w:sz="0" w:space="0" w:color="auto"/>
            <w:left w:val="none" w:sz="0" w:space="0" w:color="auto"/>
            <w:bottom w:val="none" w:sz="0" w:space="0" w:color="auto"/>
            <w:right w:val="none" w:sz="0" w:space="0" w:color="auto"/>
          </w:divBdr>
        </w:div>
        <w:div w:id="854153876">
          <w:marLeft w:val="640"/>
          <w:marRight w:val="0"/>
          <w:marTop w:val="0"/>
          <w:marBottom w:val="0"/>
          <w:divBdr>
            <w:top w:val="none" w:sz="0" w:space="0" w:color="auto"/>
            <w:left w:val="none" w:sz="0" w:space="0" w:color="auto"/>
            <w:bottom w:val="none" w:sz="0" w:space="0" w:color="auto"/>
            <w:right w:val="none" w:sz="0" w:space="0" w:color="auto"/>
          </w:divBdr>
        </w:div>
        <w:div w:id="1877573408">
          <w:marLeft w:val="640"/>
          <w:marRight w:val="0"/>
          <w:marTop w:val="0"/>
          <w:marBottom w:val="0"/>
          <w:divBdr>
            <w:top w:val="none" w:sz="0" w:space="0" w:color="auto"/>
            <w:left w:val="none" w:sz="0" w:space="0" w:color="auto"/>
            <w:bottom w:val="none" w:sz="0" w:space="0" w:color="auto"/>
            <w:right w:val="none" w:sz="0" w:space="0" w:color="auto"/>
          </w:divBdr>
        </w:div>
        <w:div w:id="717582912">
          <w:marLeft w:val="640"/>
          <w:marRight w:val="0"/>
          <w:marTop w:val="0"/>
          <w:marBottom w:val="0"/>
          <w:divBdr>
            <w:top w:val="none" w:sz="0" w:space="0" w:color="auto"/>
            <w:left w:val="none" w:sz="0" w:space="0" w:color="auto"/>
            <w:bottom w:val="none" w:sz="0" w:space="0" w:color="auto"/>
            <w:right w:val="none" w:sz="0" w:space="0" w:color="auto"/>
          </w:divBdr>
        </w:div>
        <w:div w:id="975139444">
          <w:marLeft w:val="640"/>
          <w:marRight w:val="0"/>
          <w:marTop w:val="0"/>
          <w:marBottom w:val="0"/>
          <w:divBdr>
            <w:top w:val="none" w:sz="0" w:space="0" w:color="auto"/>
            <w:left w:val="none" w:sz="0" w:space="0" w:color="auto"/>
            <w:bottom w:val="none" w:sz="0" w:space="0" w:color="auto"/>
            <w:right w:val="none" w:sz="0" w:space="0" w:color="auto"/>
          </w:divBdr>
        </w:div>
        <w:div w:id="2081367838">
          <w:marLeft w:val="640"/>
          <w:marRight w:val="0"/>
          <w:marTop w:val="0"/>
          <w:marBottom w:val="0"/>
          <w:divBdr>
            <w:top w:val="none" w:sz="0" w:space="0" w:color="auto"/>
            <w:left w:val="none" w:sz="0" w:space="0" w:color="auto"/>
            <w:bottom w:val="none" w:sz="0" w:space="0" w:color="auto"/>
            <w:right w:val="none" w:sz="0" w:space="0" w:color="auto"/>
          </w:divBdr>
        </w:div>
        <w:div w:id="876355920">
          <w:marLeft w:val="640"/>
          <w:marRight w:val="0"/>
          <w:marTop w:val="0"/>
          <w:marBottom w:val="0"/>
          <w:divBdr>
            <w:top w:val="none" w:sz="0" w:space="0" w:color="auto"/>
            <w:left w:val="none" w:sz="0" w:space="0" w:color="auto"/>
            <w:bottom w:val="none" w:sz="0" w:space="0" w:color="auto"/>
            <w:right w:val="none" w:sz="0" w:space="0" w:color="auto"/>
          </w:divBdr>
        </w:div>
        <w:div w:id="358239810">
          <w:marLeft w:val="640"/>
          <w:marRight w:val="0"/>
          <w:marTop w:val="0"/>
          <w:marBottom w:val="0"/>
          <w:divBdr>
            <w:top w:val="none" w:sz="0" w:space="0" w:color="auto"/>
            <w:left w:val="none" w:sz="0" w:space="0" w:color="auto"/>
            <w:bottom w:val="none" w:sz="0" w:space="0" w:color="auto"/>
            <w:right w:val="none" w:sz="0" w:space="0" w:color="auto"/>
          </w:divBdr>
        </w:div>
        <w:div w:id="1818570416">
          <w:marLeft w:val="640"/>
          <w:marRight w:val="0"/>
          <w:marTop w:val="0"/>
          <w:marBottom w:val="0"/>
          <w:divBdr>
            <w:top w:val="none" w:sz="0" w:space="0" w:color="auto"/>
            <w:left w:val="none" w:sz="0" w:space="0" w:color="auto"/>
            <w:bottom w:val="none" w:sz="0" w:space="0" w:color="auto"/>
            <w:right w:val="none" w:sz="0" w:space="0" w:color="auto"/>
          </w:divBdr>
        </w:div>
        <w:div w:id="1032219958">
          <w:marLeft w:val="640"/>
          <w:marRight w:val="0"/>
          <w:marTop w:val="0"/>
          <w:marBottom w:val="0"/>
          <w:divBdr>
            <w:top w:val="none" w:sz="0" w:space="0" w:color="auto"/>
            <w:left w:val="none" w:sz="0" w:space="0" w:color="auto"/>
            <w:bottom w:val="none" w:sz="0" w:space="0" w:color="auto"/>
            <w:right w:val="none" w:sz="0" w:space="0" w:color="auto"/>
          </w:divBdr>
        </w:div>
      </w:divsChild>
    </w:div>
    <w:div w:id="1645743618">
      <w:bodyDiv w:val="1"/>
      <w:marLeft w:val="0"/>
      <w:marRight w:val="0"/>
      <w:marTop w:val="0"/>
      <w:marBottom w:val="0"/>
      <w:divBdr>
        <w:top w:val="none" w:sz="0" w:space="0" w:color="auto"/>
        <w:left w:val="none" w:sz="0" w:space="0" w:color="auto"/>
        <w:bottom w:val="none" w:sz="0" w:space="0" w:color="auto"/>
        <w:right w:val="none" w:sz="0" w:space="0" w:color="auto"/>
      </w:divBdr>
      <w:divsChild>
        <w:div w:id="1915048561">
          <w:marLeft w:val="640"/>
          <w:marRight w:val="0"/>
          <w:marTop w:val="0"/>
          <w:marBottom w:val="0"/>
          <w:divBdr>
            <w:top w:val="none" w:sz="0" w:space="0" w:color="auto"/>
            <w:left w:val="none" w:sz="0" w:space="0" w:color="auto"/>
            <w:bottom w:val="none" w:sz="0" w:space="0" w:color="auto"/>
            <w:right w:val="none" w:sz="0" w:space="0" w:color="auto"/>
          </w:divBdr>
        </w:div>
        <w:div w:id="1274745853">
          <w:marLeft w:val="640"/>
          <w:marRight w:val="0"/>
          <w:marTop w:val="0"/>
          <w:marBottom w:val="0"/>
          <w:divBdr>
            <w:top w:val="none" w:sz="0" w:space="0" w:color="auto"/>
            <w:left w:val="none" w:sz="0" w:space="0" w:color="auto"/>
            <w:bottom w:val="none" w:sz="0" w:space="0" w:color="auto"/>
            <w:right w:val="none" w:sz="0" w:space="0" w:color="auto"/>
          </w:divBdr>
        </w:div>
        <w:div w:id="1755516185">
          <w:marLeft w:val="640"/>
          <w:marRight w:val="0"/>
          <w:marTop w:val="0"/>
          <w:marBottom w:val="0"/>
          <w:divBdr>
            <w:top w:val="none" w:sz="0" w:space="0" w:color="auto"/>
            <w:left w:val="none" w:sz="0" w:space="0" w:color="auto"/>
            <w:bottom w:val="none" w:sz="0" w:space="0" w:color="auto"/>
            <w:right w:val="none" w:sz="0" w:space="0" w:color="auto"/>
          </w:divBdr>
        </w:div>
        <w:div w:id="126632167">
          <w:marLeft w:val="640"/>
          <w:marRight w:val="0"/>
          <w:marTop w:val="0"/>
          <w:marBottom w:val="0"/>
          <w:divBdr>
            <w:top w:val="none" w:sz="0" w:space="0" w:color="auto"/>
            <w:left w:val="none" w:sz="0" w:space="0" w:color="auto"/>
            <w:bottom w:val="none" w:sz="0" w:space="0" w:color="auto"/>
            <w:right w:val="none" w:sz="0" w:space="0" w:color="auto"/>
          </w:divBdr>
        </w:div>
        <w:div w:id="27223692">
          <w:marLeft w:val="640"/>
          <w:marRight w:val="0"/>
          <w:marTop w:val="0"/>
          <w:marBottom w:val="0"/>
          <w:divBdr>
            <w:top w:val="none" w:sz="0" w:space="0" w:color="auto"/>
            <w:left w:val="none" w:sz="0" w:space="0" w:color="auto"/>
            <w:bottom w:val="none" w:sz="0" w:space="0" w:color="auto"/>
            <w:right w:val="none" w:sz="0" w:space="0" w:color="auto"/>
          </w:divBdr>
        </w:div>
        <w:div w:id="493372941">
          <w:marLeft w:val="640"/>
          <w:marRight w:val="0"/>
          <w:marTop w:val="0"/>
          <w:marBottom w:val="0"/>
          <w:divBdr>
            <w:top w:val="none" w:sz="0" w:space="0" w:color="auto"/>
            <w:left w:val="none" w:sz="0" w:space="0" w:color="auto"/>
            <w:bottom w:val="none" w:sz="0" w:space="0" w:color="auto"/>
            <w:right w:val="none" w:sz="0" w:space="0" w:color="auto"/>
          </w:divBdr>
        </w:div>
        <w:div w:id="19280339">
          <w:marLeft w:val="640"/>
          <w:marRight w:val="0"/>
          <w:marTop w:val="0"/>
          <w:marBottom w:val="0"/>
          <w:divBdr>
            <w:top w:val="none" w:sz="0" w:space="0" w:color="auto"/>
            <w:left w:val="none" w:sz="0" w:space="0" w:color="auto"/>
            <w:bottom w:val="none" w:sz="0" w:space="0" w:color="auto"/>
            <w:right w:val="none" w:sz="0" w:space="0" w:color="auto"/>
          </w:divBdr>
        </w:div>
        <w:div w:id="2040934503">
          <w:marLeft w:val="640"/>
          <w:marRight w:val="0"/>
          <w:marTop w:val="0"/>
          <w:marBottom w:val="0"/>
          <w:divBdr>
            <w:top w:val="none" w:sz="0" w:space="0" w:color="auto"/>
            <w:left w:val="none" w:sz="0" w:space="0" w:color="auto"/>
            <w:bottom w:val="none" w:sz="0" w:space="0" w:color="auto"/>
            <w:right w:val="none" w:sz="0" w:space="0" w:color="auto"/>
          </w:divBdr>
        </w:div>
        <w:div w:id="21517177">
          <w:marLeft w:val="640"/>
          <w:marRight w:val="0"/>
          <w:marTop w:val="0"/>
          <w:marBottom w:val="0"/>
          <w:divBdr>
            <w:top w:val="none" w:sz="0" w:space="0" w:color="auto"/>
            <w:left w:val="none" w:sz="0" w:space="0" w:color="auto"/>
            <w:bottom w:val="none" w:sz="0" w:space="0" w:color="auto"/>
            <w:right w:val="none" w:sz="0" w:space="0" w:color="auto"/>
          </w:divBdr>
        </w:div>
      </w:divsChild>
    </w:div>
    <w:div w:id="1656839798">
      <w:bodyDiv w:val="1"/>
      <w:marLeft w:val="0"/>
      <w:marRight w:val="0"/>
      <w:marTop w:val="0"/>
      <w:marBottom w:val="0"/>
      <w:divBdr>
        <w:top w:val="none" w:sz="0" w:space="0" w:color="auto"/>
        <w:left w:val="none" w:sz="0" w:space="0" w:color="auto"/>
        <w:bottom w:val="none" w:sz="0" w:space="0" w:color="auto"/>
        <w:right w:val="none" w:sz="0" w:space="0" w:color="auto"/>
      </w:divBdr>
      <w:divsChild>
        <w:div w:id="1601522021">
          <w:marLeft w:val="640"/>
          <w:marRight w:val="0"/>
          <w:marTop w:val="0"/>
          <w:marBottom w:val="0"/>
          <w:divBdr>
            <w:top w:val="none" w:sz="0" w:space="0" w:color="auto"/>
            <w:left w:val="none" w:sz="0" w:space="0" w:color="auto"/>
            <w:bottom w:val="none" w:sz="0" w:space="0" w:color="auto"/>
            <w:right w:val="none" w:sz="0" w:space="0" w:color="auto"/>
          </w:divBdr>
        </w:div>
        <w:div w:id="1026324305">
          <w:marLeft w:val="640"/>
          <w:marRight w:val="0"/>
          <w:marTop w:val="0"/>
          <w:marBottom w:val="0"/>
          <w:divBdr>
            <w:top w:val="none" w:sz="0" w:space="0" w:color="auto"/>
            <w:left w:val="none" w:sz="0" w:space="0" w:color="auto"/>
            <w:bottom w:val="none" w:sz="0" w:space="0" w:color="auto"/>
            <w:right w:val="none" w:sz="0" w:space="0" w:color="auto"/>
          </w:divBdr>
        </w:div>
        <w:div w:id="70587543">
          <w:marLeft w:val="640"/>
          <w:marRight w:val="0"/>
          <w:marTop w:val="0"/>
          <w:marBottom w:val="0"/>
          <w:divBdr>
            <w:top w:val="none" w:sz="0" w:space="0" w:color="auto"/>
            <w:left w:val="none" w:sz="0" w:space="0" w:color="auto"/>
            <w:bottom w:val="none" w:sz="0" w:space="0" w:color="auto"/>
            <w:right w:val="none" w:sz="0" w:space="0" w:color="auto"/>
          </w:divBdr>
        </w:div>
        <w:div w:id="1995332120">
          <w:marLeft w:val="640"/>
          <w:marRight w:val="0"/>
          <w:marTop w:val="0"/>
          <w:marBottom w:val="0"/>
          <w:divBdr>
            <w:top w:val="none" w:sz="0" w:space="0" w:color="auto"/>
            <w:left w:val="none" w:sz="0" w:space="0" w:color="auto"/>
            <w:bottom w:val="none" w:sz="0" w:space="0" w:color="auto"/>
            <w:right w:val="none" w:sz="0" w:space="0" w:color="auto"/>
          </w:divBdr>
        </w:div>
        <w:div w:id="2105954510">
          <w:marLeft w:val="640"/>
          <w:marRight w:val="0"/>
          <w:marTop w:val="0"/>
          <w:marBottom w:val="0"/>
          <w:divBdr>
            <w:top w:val="none" w:sz="0" w:space="0" w:color="auto"/>
            <w:left w:val="none" w:sz="0" w:space="0" w:color="auto"/>
            <w:bottom w:val="none" w:sz="0" w:space="0" w:color="auto"/>
            <w:right w:val="none" w:sz="0" w:space="0" w:color="auto"/>
          </w:divBdr>
        </w:div>
        <w:div w:id="206139367">
          <w:marLeft w:val="640"/>
          <w:marRight w:val="0"/>
          <w:marTop w:val="0"/>
          <w:marBottom w:val="0"/>
          <w:divBdr>
            <w:top w:val="none" w:sz="0" w:space="0" w:color="auto"/>
            <w:left w:val="none" w:sz="0" w:space="0" w:color="auto"/>
            <w:bottom w:val="none" w:sz="0" w:space="0" w:color="auto"/>
            <w:right w:val="none" w:sz="0" w:space="0" w:color="auto"/>
          </w:divBdr>
        </w:div>
        <w:div w:id="185944190">
          <w:marLeft w:val="640"/>
          <w:marRight w:val="0"/>
          <w:marTop w:val="0"/>
          <w:marBottom w:val="0"/>
          <w:divBdr>
            <w:top w:val="none" w:sz="0" w:space="0" w:color="auto"/>
            <w:left w:val="none" w:sz="0" w:space="0" w:color="auto"/>
            <w:bottom w:val="none" w:sz="0" w:space="0" w:color="auto"/>
            <w:right w:val="none" w:sz="0" w:space="0" w:color="auto"/>
          </w:divBdr>
        </w:div>
        <w:div w:id="789979786">
          <w:marLeft w:val="640"/>
          <w:marRight w:val="0"/>
          <w:marTop w:val="0"/>
          <w:marBottom w:val="0"/>
          <w:divBdr>
            <w:top w:val="none" w:sz="0" w:space="0" w:color="auto"/>
            <w:left w:val="none" w:sz="0" w:space="0" w:color="auto"/>
            <w:bottom w:val="none" w:sz="0" w:space="0" w:color="auto"/>
            <w:right w:val="none" w:sz="0" w:space="0" w:color="auto"/>
          </w:divBdr>
        </w:div>
        <w:div w:id="574974282">
          <w:marLeft w:val="640"/>
          <w:marRight w:val="0"/>
          <w:marTop w:val="0"/>
          <w:marBottom w:val="0"/>
          <w:divBdr>
            <w:top w:val="none" w:sz="0" w:space="0" w:color="auto"/>
            <w:left w:val="none" w:sz="0" w:space="0" w:color="auto"/>
            <w:bottom w:val="none" w:sz="0" w:space="0" w:color="auto"/>
            <w:right w:val="none" w:sz="0" w:space="0" w:color="auto"/>
          </w:divBdr>
        </w:div>
      </w:divsChild>
    </w:div>
    <w:div w:id="1663122716">
      <w:bodyDiv w:val="1"/>
      <w:marLeft w:val="0"/>
      <w:marRight w:val="0"/>
      <w:marTop w:val="0"/>
      <w:marBottom w:val="0"/>
      <w:divBdr>
        <w:top w:val="none" w:sz="0" w:space="0" w:color="auto"/>
        <w:left w:val="none" w:sz="0" w:space="0" w:color="auto"/>
        <w:bottom w:val="none" w:sz="0" w:space="0" w:color="auto"/>
        <w:right w:val="none" w:sz="0" w:space="0" w:color="auto"/>
      </w:divBdr>
      <w:divsChild>
        <w:div w:id="1229924023">
          <w:marLeft w:val="640"/>
          <w:marRight w:val="0"/>
          <w:marTop w:val="0"/>
          <w:marBottom w:val="0"/>
          <w:divBdr>
            <w:top w:val="none" w:sz="0" w:space="0" w:color="auto"/>
            <w:left w:val="none" w:sz="0" w:space="0" w:color="auto"/>
            <w:bottom w:val="none" w:sz="0" w:space="0" w:color="auto"/>
            <w:right w:val="none" w:sz="0" w:space="0" w:color="auto"/>
          </w:divBdr>
        </w:div>
        <w:div w:id="1611815271">
          <w:marLeft w:val="640"/>
          <w:marRight w:val="0"/>
          <w:marTop w:val="0"/>
          <w:marBottom w:val="0"/>
          <w:divBdr>
            <w:top w:val="none" w:sz="0" w:space="0" w:color="auto"/>
            <w:left w:val="none" w:sz="0" w:space="0" w:color="auto"/>
            <w:bottom w:val="none" w:sz="0" w:space="0" w:color="auto"/>
            <w:right w:val="none" w:sz="0" w:space="0" w:color="auto"/>
          </w:divBdr>
        </w:div>
        <w:div w:id="1621836614">
          <w:marLeft w:val="640"/>
          <w:marRight w:val="0"/>
          <w:marTop w:val="0"/>
          <w:marBottom w:val="0"/>
          <w:divBdr>
            <w:top w:val="none" w:sz="0" w:space="0" w:color="auto"/>
            <w:left w:val="none" w:sz="0" w:space="0" w:color="auto"/>
            <w:bottom w:val="none" w:sz="0" w:space="0" w:color="auto"/>
            <w:right w:val="none" w:sz="0" w:space="0" w:color="auto"/>
          </w:divBdr>
        </w:div>
        <w:div w:id="1743596567">
          <w:marLeft w:val="640"/>
          <w:marRight w:val="0"/>
          <w:marTop w:val="0"/>
          <w:marBottom w:val="0"/>
          <w:divBdr>
            <w:top w:val="none" w:sz="0" w:space="0" w:color="auto"/>
            <w:left w:val="none" w:sz="0" w:space="0" w:color="auto"/>
            <w:bottom w:val="none" w:sz="0" w:space="0" w:color="auto"/>
            <w:right w:val="none" w:sz="0" w:space="0" w:color="auto"/>
          </w:divBdr>
        </w:div>
        <w:div w:id="19939058">
          <w:marLeft w:val="640"/>
          <w:marRight w:val="0"/>
          <w:marTop w:val="0"/>
          <w:marBottom w:val="0"/>
          <w:divBdr>
            <w:top w:val="none" w:sz="0" w:space="0" w:color="auto"/>
            <w:left w:val="none" w:sz="0" w:space="0" w:color="auto"/>
            <w:bottom w:val="none" w:sz="0" w:space="0" w:color="auto"/>
            <w:right w:val="none" w:sz="0" w:space="0" w:color="auto"/>
          </w:divBdr>
        </w:div>
        <w:div w:id="1382825151">
          <w:marLeft w:val="640"/>
          <w:marRight w:val="0"/>
          <w:marTop w:val="0"/>
          <w:marBottom w:val="0"/>
          <w:divBdr>
            <w:top w:val="none" w:sz="0" w:space="0" w:color="auto"/>
            <w:left w:val="none" w:sz="0" w:space="0" w:color="auto"/>
            <w:bottom w:val="none" w:sz="0" w:space="0" w:color="auto"/>
            <w:right w:val="none" w:sz="0" w:space="0" w:color="auto"/>
          </w:divBdr>
        </w:div>
        <w:div w:id="276641487">
          <w:marLeft w:val="640"/>
          <w:marRight w:val="0"/>
          <w:marTop w:val="0"/>
          <w:marBottom w:val="0"/>
          <w:divBdr>
            <w:top w:val="none" w:sz="0" w:space="0" w:color="auto"/>
            <w:left w:val="none" w:sz="0" w:space="0" w:color="auto"/>
            <w:bottom w:val="none" w:sz="0" w:space="0" w:color="auto"/>
            <w:right w:val="none" w:sz="0" w:space="0" w:color="auto"/>
          </w:divBdr>
        </w:div>
        <w:div w:id="1135369500">
          <w:marLeft w:val="640"/>
          <w:marRight w:val="0"/>
          <w:marTop w:val="0"/>
          <w:marBottom w:val="0"/>
          <w:divBdr>
            <w:top w:val="none" w:sz="0" w:space="0" w:color="auto"/>
            <w:left w:val="none" w:sz="0" w:space="0" w:color="auto"/>
            <w:bottom w:val="none" w:sz="0" w:space="0" w:color="auto"/>
            <w:right w:val="none" w:sz="0" w:space="0" w:color="auto"/>
          </w:divBdr>
        </w:div>
        <w:div w:id="556749592">
          <w:marLeft w:val="640"/>
          <w:marRight w:val="0"/>
          <w:marTop w:val="0"/>
          <w:marBottom w:val="0"/>
          <w:divBdr>
            <w:top w:val="none" w:sz="0" w:space="0" w:color="auto"/>
            <w:left w:val="none" w:sz="0" w:space="0" w:color="auto"/>
            <w:bottom w:val="none" w:sz="0" w:space="0" w:color="auto"/>
            <w:right w:val="none" w:sz="0" w:space="0" w:color="auto"/>
          </w:divBdr>
        </w:div>
        <w:div w:id="1562600037">
          <w:marLeft w:val="640"/>
          <w:marRight w:val="0"/>
          <w:marTop w:val="0"/>
          <w:marBottom w:val="0"/>
          <w:divBdr>
            <w:top w:val="none" w:sz="0" w:space="0" w:color="auto"/>
            <w:left w:val="none" w:sz="0" w:space="0" w:color="auto"/>
            <w:bottom w:val="none" w:sz="0" w:space="0" w:color="auto"/>
            <w:right w:val="none" w:sz="0" w:space="0" w:color="auto"/>
          </w:divBdr>
        </w:div>
      </w:divsChild>
    </w:div>
    <w:div w:id="1691831309">
      <w:bodyDiv w:val="1"/>
      <w:marLeft w:val="0"/>
      <w:marRight w:val="0"/>
      <w:marTop w:val="0"/>
      <w:marBottom w:val="0"/>
      <w:divBdr>
        <w:top w:val="none" w:sz="0" w:space="0" w:color="auto"/>
        <w:left w:val="none" w:sz="0" w:space="0" w:color="auto"/>
        <w:bottom w:val="none" w:sz="0" w:space="0" w:color="auto"/>
        <w:right w:val="none" w:sz="0" w:space="0" w:color="auto"/>
      </w:divBdr>
      <w:divsChild>
        <w:div w:id="556432550">
          <w:marLeft w:val="640"/>
          <w:marRight w:val="0"/>
          <w:marTop w:val="0"/>
          <w:marBottom w:val="0"/>
          <w:divBdr>
            <w:top w:val="none" w:sz="0" w:space="0" w:color="auto"/>
            <w:left w:val="none" w:sz="0" w:space="0" w:color="auto"/>
            <w:bottom w:val="none" w:sz="0" w:space="0" w:color="auto"/>
            <w:right w:val="none" w:sz="0" w:space="0" w:color="auto"/>
          </w:divBdr>
        </w:div>
        <w:div w:id="458568378">
          <w:marLeft w:val="640"/>
          <w:marRight w:val="0"/>
          <w:marTop w:val="0"/>
          <w:marBottom w:val="0"/>
          <w:divBdr>
            <w:top w:val="none" w:sz="0" w:space="0" w:color="auto"/>
            <w:left w:val="none" w:sz="0" w:space="0" w:color="auto"/>
            <w:bottom w:val="none" w:sz="0" w:space="0" w:color="auto"/>
            <w:right w:val="none" w:sz="0" w:space="0" w:color="auto"/>
          </w:divBdr>
        </w:div>
        <w:div w:id="352073753">
          <w:marLeft w:val="640"/>
          <w:marRight w:val="0"/>
          <w:marTop w:val="0"/>
          <w:marBottom w:val="0"/>
          <w:divBdr>
            <w:top w:val="none" w:sz="0" w:space="0" w:color="auto"/>
            <w:left w:val="none" w:sz="0" w:space="0" w:color="auto"/>
            <w:bottom w:val="none" w:sz="0" w:space="0" w:color="auto"/>
            <w:right w:val="none" w:sz="0" w:space="0" w:color="auto"/>
          </w:divBdr>
        </w:div>
        <w:div w:id="956760078">
          <w:marLeft w:val="640"/>
          <w:marRight w:val="0"/>
          <w:marTop w:val="0"/>
          <w:marBottom w:val="0"/>
          <w:divBdr>
            <w:top w:val="none" w:sz="0" w:space="0" w:color="auto"/>
            <w:left w:val="none" w:sz="0" w:space="0" w:color="auto"/>
            <w:bottom w:val="none" w:sz="0" w:space="0" w:color="auto"/>
            <w:right w:val="none" w:sz="0" w:space="0" w:color="auto"/>
          </w:divBdr>
        </w:div>
        <w:div w:id="720711306">
          <w:marLeft w:val="640"/>
          <w:marRight w:val="0"/>
          <w:marTop w:val="0"/>
          <w:marBottom w:val="0"/>
          <w:divBdr>
            <w:top w:val="none" w:sz="0" w:space="0" w:color="auto"/>
            <w:left w:val="none" w:sz="0" w:space="0" w:color="auto"/>
            <w:bottom w:val="none" w:sz="0" w:space="0" w:color="auto"/>
            <w:right w:val="none" w:sz="0" w:space="0" w:color="auto"/>
          </w:divBdr>
        </w:div>
        <w:div w:id="1738166969">
          <w:marLeft w:val="640"/>
          <w:marRight w:val="0"/>
          <w:marTop w:val="0"/>
          <w:marBottom w:val="0"/>
          <w:divBdr>
            <w:top w:val="none" w:sz="0" w:space="0" w:color="auto"/>
            <w:left w:val="none" w:sz="0" w:space="0" w:color="auto"/>
            <w:bottom w:val="none" w:sz="0" w:space="0" w:color="auto"/>
            <w:right w:val="none" w:sz="0" w:space="0" w:color="auto"/>
          </w:divBdr>
        </w:div>
        <w:div w:id="359211688">
          <w:marLeft w:val="640"/>
          <w:marRight w:val="0"/>
          <w:marTop w:val="0"/>
          <w:marBottom w:val="0"/>
          <w:divBdr>
            <w:top w:val="none" w:sz="0" w:space="0" w:color="auto"/>
            <w:left w:val="none" w:sz="0" w:space="0" w:color="auto"/>
            <w:bottom w:val="none" w:sz="0" w:space="0" w:color="auto"/>
            <w:right w:val="none" w:sz="0" w:space="0" w:color="auto"/>
          </w:divBdr>
        </w:div>
        <w:div w:id="383212710">
          <w:marLeft w:val="640"/>
          <w:marRight w:val="0"/>
          <w:marTop w:val="0"/>
          <w:marBottom w:val="0"/>
          <w:divBdr>
            <w:top w:val="none" w:sz="0" w:space="0" w:color="auto"/>
            <w:left w:val="none" w:sz="0" w:space="0" w:color="auto"/>
            <w:bottom w:val="none" w:sz="0" w:space="0" w:color="auto"/>
            <w:right w:val="none" w:sz="0" w:space="0" w:color="auto"/>
          </w:divBdr>
        </w:div>
        <w:div w:id="1660189861">
          <w:marLeft w:val="640"/>
          <w:marRight w:val="0"/>
          <w:marTop w:val="0"/>
          <w:marBottom w:val="0"/>
          <w:divBdr>
            <w:top w:val="none" w:sz="0" w:space="0" w:color="auto"/>
            <w:left w:val="none" w:sz="0" w:space="0" w:color="auto"/>
            <w:bottom w:val="none" w:sz="0" w:space="0" w:color="auto"/>
            <w:right w:val="none" w:sz="0" w:space="0" w:color="auto"/>
          </w:divBdr>
        </w:div>
        <w:div w:id="1924609324">
          <w:marLeft w:val="640"/>
          <w:marRight w:val="0"/>
          <w:marTop w:val="0"/>
          <w:marBottom w:val="0"/>
          <w:divBdr>
            <w:top w:val="none" w:sz="0" w:space="0" w:color="auto"/>
            <w:left w:val="none" w:sz="0" w:space="0" w:color="auto"/>
            <w:bottom w:val="none" w:sz="0" w:space="0" w:color="auto"/>
            <w:right w:val="none" w:sz="0" w:space="0" w:color="auto"/>
          </w:divBdr>
        </w:div>
      </w:divsChild>
    </w:div>
    <w:div w:id="1723208459">
      <w:bodyDiv w:val="1"/>
      <w:marLeft w:val="0"/>
      <w:marRight w:val="0"/>
      <w:marTop w:val="0"/>
      <w:marBottom w:val="0"/>
      <w:divBdr>
        <w:top w:val="none" w:sz="0" w:space="0" w:color="auto"/>
        <w:left w:val="none" w:sz="0" w:space="0" w:color="auto"/>
        <w:bottom w:val="none" w:sz="0" w:space="0" w:color="auto"/>
        <w:right w:val="none" w:sz="0" w:space="0" w:color="auto"/>
      </w:divBdr>
      <w:divsChild>
        <w:div w:id="2002389588">
          <w:marLeft w:val="640"/>
          <w:marRight w:val="0"/>
          <w:marTop w:val="0"/>
          <w:marBottom w:val="0"/>
          <w:divBdr>
            <w:top w:val="none" w:sz="0" w:space="0" w:color="auto"/>
            <w:left w:val="none" w:sz="0" w:space="0" w:color="auto"/>
            <w:bottom w:val="none" w:sz="0" w:space="0" w:color="auto"/>
            <w:right w:val="none" w:sz="0" w:space="0" w:color="auto"/>
          </w:divBdr>
        </w:div>
        <w:div w:id="954826563">
          <w:marLeft w:val="640"/>
          <w:marRight w:val="0"/>
          <w:marTop w:val="0"/>
          <w:marBottom w:val="0"/>
          <w:divBdr>
            <w:top w:val="none" w:sz="0" w:space="0" w:color="auto"/>
            <w:left w:val="none" w:sz="0" w:space="0" w:color="auto"/>
            <w:bottom w:val="none" w:sz="0" w:space="0" w:color="auto"/>
            <w:right w:val="none" w:sz="0" w:space="0" w:color="auto"/>
          </w:divBdr>
        </w:div>
        <w:div w:id="1243224440">
          <w:marLeft w:val="640"/>
          <w:marRight w:val="0"/>
          <w:marTop w:val="0"/>
          <w:marBottom w:val="0"/>
          <w:divBdr>
            <w:top w:val="none" w:sz="0" w:space="0" w:color="auto"/>
            <w:left w:val="none" w:sz="0" w:space="0" w:color="auto"/>
            <w:bottom w:val="none" w:sz="0" w:space="0" w:color="auto"/>
            <w:right w:val="none" w:sz="0" w:space="0" w:color="auto"/>
          </w:divBdr>
        </w:div>
        <w:div w:id="509560890">
          <w:marLeft w:val="640"/>
          <w:marRight w:val="0"/>
          <w:marTop w:val="0"/>
          <w:marBottom w:val="0"/>
          <w:divBdr>
            <w:top w:val="none" w:sz="0" w:space="0" w:color="auto"/>
            <w:left w:val="none" w:sz="0" w:space="0" w:color="auto"/>
            <w:bottom w:val="none" w:sz="0" w:space="0" w:color="auto"/>
            <w:right w:val="none" w:sz="0" w:space="0" w:color="auto"/>
          </w:divBdr>
        </w:div>
        <w:div w:id="1748763786">
          <w:marLeft w:val="640"/>
          <w:marRight w:val="0"/>
          <w:marTop w:val="0"/>
          <w:marBottom w:val="0"/>
          <w:divBdr>
            <w:top w:val="none" w:sz="0" w:space="0" w:color="auto"/>
            <w:left w:val="none" w:sz="0" w:space="0" w:color="auto"/>
            <w:bottom w:val="none" w:sz="0" w:space="0" w:color="auto"/>
            <w:right w:val="none" w:sz="0" w:space="0" w:color="auto"/>
          </w:divBdr>
        </w:div>
        <w:div w:id="759981907">
          <w:marLeft w:val="640"/>
          <w:marRight w:val="0"/>
          <w:marTop w:val="0"/>
          <w:marBottom w:val="0"/>
          <w:divBdr>
            <w:top w:val="none" w:sz="0" w:space="0" w:color="auto"/>
            <w:left w:val="none" w:sz="0" w:space="0" w:color="auto"/>
            <w:bottom w:val="none" w:sz="0" w:space="0" w:color="auto"/>
            <w:right w:val="none" w:sz="0" w:space="0" w:color="auto"/>
          </w:divBdr>
        </w:div>
        <w:div w:id="257832698">
          <w:marLeft w:val="640"/>
          <w:marRight w:val="0"/>
          <w:marTop w:val="0"/>
          <w:marBottom w:val="0"/>
          <w:divBdr>
            <w:top w:val="none" w:sz="0" w:space="0" w:color="auto"/>
            <w:left w:val="none" w:sz="0" w:space="0" w:color="auto"/>
            <w:bottom w:val="none" w:sz="0" w:space="0" w:color="auto"/>
            <w:right w:val="none" w:sz="0" w:space="0" w:color="auto"/>
          </w:divBdr>
        </w:div>
        <w:div w:id="662321601">
          <w:marLeft w:val="640"/>
          <w:marRight w:val="0"/>
          <w:marTop w:val="0"/>
          <w:marBottom w:val="0"/>
          <w:divBdr>
            <w:top w:val="none" w:sz="0" w:space="0" w:color="auto"/>
            <w:left w:val="none" w:sz="0" w:space="0" w:color="auto"/>
            <w:bottom w:val="none" w:sz="0" w:space="0" w:color="auto"/>
            <w:right w:val="none" w:sz="0" w:space="0" w:color="auto"/>
          </w:divBdr>
        </w:div>
        <w:div w:id="1298947446">
          <w:marLeft w:val="640"/>
          <w:marRight w:val="0"/>
          <w:marTop w:val="0"/>
          <w:marBottom w:val="0"/>
          <w:divBdr>
            <w:top w:val="none" w:sz="0" w:space="0" w:color="auto"/>
            <w:left w:val="none" w:sz="0" w:space="0" w:color="auto"/>
            <w:bottom w:val="none" w:sz="0" w:space="0" w:color="auto"/>
            <w:right w:val="none" w:sz="0" w:space="0" w:color="auto"/>
          </w:divBdr>
        </w:div>
        <w:div w:id="550921089">
          <w:marLeft w:val="640"/>
          <w:marRight w:val="0"/>
          <w:marTop w:val="0"/>
          <w:marBottom w:val="0"/>
          <w:divBdr>
            <w:top w:val="none" w:sz="0" w:space="0" w:color="auto"/>
            <w:left w:val="none" w:sz="0" w:space="0" w:color="auto"/>
            <w:bottom w:val="none" w:sz="0" w:space="0" w:color="auto"/>
            <w:right w:val="none" w:sz="0" w:space="0" w:color="auto"/>
          </w:divBdr>
        </w:div>
      </w:divsChild>
    </w:div>
    <w:div w:id="1745255382">
      <w:bodyDiv w:val="1"/>
      <w:marLeft w:val="0"/>
      <w:marRight w:val="0"/>
      <w:marTop w:val="0"/>
      <w:marBottom w:val="0"/>
      <w:divBdr>
        <w:top w:val="none" w:sz="0" w:space="0" w:color="auto"/>
        <w:left w:val="none" w:sz="0" w:space="0" w:color="auto"/>
        <w:bottom w:val="none" w:sz="0" w:space="0" w:color="auto"/>
        <w:right w:val="none" w:sz="0" w:space="0" w:color="auto"/>
      </w:divBdr>
      <w:divsChild>
        <w:div w:id="1541552641">
          <w:marLeft w:val="640"/>
          <w:marRight w:val="0"/>
          <w:marTop w:val="0"/>
          <w:marBottom w:val="0"/>
          <w:divBdr>
            <w:top w:val="none" w:sz="0" w:space="0" w:color="auto"/>
            <w:left w:val="none" w:sz="0" w:space="0" w:color="auto"/>
            <w:bottom w:val="none" w:sz="0" w:space="0" w:color="auto"/>
            <w:right w:val="none" w:sz="0" w:space="0" w:color="auto"/>
          </w:divBdr>
        </w:div>
        <w:div w:id="1553883491">
          <w:marLeft w:val="640"/>
          <w:marRight w:val="0"/>
          <w:marTop w:val="0"/>
          <w:marBottom w:val="0"/>
          <w:divBdr>
            <w:top w:val="none" w:sz="0" w:space="0" w:color="auto"/>
            <w:left w:val="none" w:sz="0" w:space="0" w:color="auto"/>
            <w:bottom w:val="none" w:sz="0" w:space="0" w:color="auto"/>
            <w:right w:val="none" w:sz="0" w:space="0" w:color="auto"/>
          </w:divBdr>
        </w:div>
        <w:div w:id="1026906600">
          <w:marLeft w:val="640"/>
          <w:marRight w:val="0"/>
          <w:marTop w:val="0"/>
          <w:marBottom w:val="0"/>
          <w:divBdr>
            <w:top w:val="none" w:sz="0" w:space="0" w:color="auto"/>
            <w:left w:val="none" w:sz="0" w:space="0" w:color="auto"/>
            <w:bottom w:val="none" w:sz="0" w:space="0" w:color="auto"/>
            <w:right w:val="none" w:sz="0" w:space="0" w:color="auto"/>
          </w:divBdr>
        </w:div>
        <w:div w:id="1244989516">
          <w:marLeft w:val="640"/>
          <w:marRight w:val="0"/>
          <w:marTop w:val="0"/>
          <w:marBottom w:val="0"/>
          <w:divBdr>
            <w:top w:val="none" w:sz="0" w:space="0" w:color="auto"/>
            <w:left w:val="none" w:sz="0" w:space="0" w:color="auto"/>
            <w:bottom w:val="none" w:sz="0" w:space="0" w:color="auto"/>
            <w:right w:val="none" w:sz="0" w:space="0" w:color="auto"/>
          </w:divBdr>
        </w:div>
        <w:div w:id="1477601028">
          <w:marLeft w:val="640"/>
          <w:marRight w:val="0"/>
          <w:marTop w:val="0"/>
          <w:marBottom w:val="0"/>
          <w:divBdr>
            <w:top w:val="none" w:sz="0" w:space="0" w:color="auto"/>
            <w:left w:val="none" w:sz="0" w:space="0" w:color="auto"/>
            <w:bottom w:val="none" w:sz="0" w:space="0" w:color="auto"/>
            <w:right w:val="none" w:sz="0" w:space="0" w:color="auto"/>
          </w:divBdr>
        </w:div>
        <w:div w:id="658195890">
          <w:marLeft w:val="640"/>
          <w:marRight w:val="0"/>
          <w:marTop w:val="0"/>
          <w:marBottom w:val="0"/>
          <w:divBdr>
            <w:top w:val="none" w:sz="0" w:space="0" w:color="auto"/>
            <w:left w:val="none" w:sz="0" w:space="0" w:color="auto"/>
            <w:bottom w:val="none" w:sz="0" w:space="0" w:color="auto"/>
            <w:right w:val="none" w:sz="0" w:space="0" w:color="auto"/>
          </w:divBdr>
        </w:div>
        <w:div w:id="1510870455">
          <w:marLeft w:val="640"/>
          <w:marRight w:val="0"/>
          <w:marTop w:val="0"/>
          <w:marBottom w:val="0"/>
          <w:divBdr>
            <w:top w:val="none" w:sz="0" w:space="0" w:color="auto"/>
            <w:left w:val="none" w:sz="0" w:space="0" w:color="auto"/>
            <w:bottom w:val="none" w:sz="0" w:space="0" w:color="auto"/>
            <w:right w:val="none" w:sz="0" w:space="0" w:color="auto"/>
          </w:divBdr>
        </w:div>
        <w:div w:id="964117213">
          <w:marLeft w:val="640"/>
          <w:marRight w:val="0"/>
          <w:marTop w:val="0"/>
          <w:marBottom w:val="0"/>
          <w:divBdr>
            <w:top w:val="none" w:sz="0" w:space="0" w:color="auto"/>
            <w:left w:val="none" w:sz="0" w:space="0" w:color="auto"/>
            <w:bottom w:val="none" w:sz="0" w:space="0" w:color="auto"/>
            <w:right w:val="none" w:sz="0" w:space="0" w:color="auto"/>
          </w:divBdr>
        </w:div>
        <w:div w:id="1091245077">
          <w:marLeft w:val="640"/>
          <w:marRight w:val="0"/>
          <w:marTop w:val="0"/>
          <w:marBottom w:val="0"/>
          <w:divBdr>
            <w:top w:val="none" w:sz="0" w:space="0" w:color="auto"/>
            <w:left w:val="none" w:sz="0" w:space="0" w:color="auto"/>
            <w:bottom w:val="none" w:sz="0" w:space="0" w:color="auto"/>
            <w:right w:val="none" w:sz="0" w:space="0" w:color="auto"/>
          </w:divBdr>
        </w:div>
        <w:div w:id="1688098174">
          <w:marLeft w:val="640"/>
          <w:marRight w:val="0"/>
          <w:marTop w:val="0"/>
          <w:marBottom w:val="0"/>
          <w:divBdr>
            <w:top w:val="none" w:sz="0" w:space="0" w:color="auto"/>
            <w:left w:val="none" w:sz="0" w:space="0" w:color="auto"/>
            <w:bottom w:val="none" w:sz="0" w:space="0" w:color="auto"/>
            <w:right w:val="none" w:sz="0" w:space="0" w:color="auto"/>
          </w:divBdr>
        </w:div>
      </w:divsChild>
    </w:div>
    <w:div w:id="1766028710">
      <w:bodyDiv w:val="1"/>
      <w:marLeft w:val="0"/>
      <w:marRight w:val="0"/>
      <w:marTop w:val="0"/>
      <w:marBottom w:val="0"/>
      <w:divBdr>
        <w:top w:val="none" w:sz="0" w:space="0" w:color="auto"/>
        <w:left w:val="none" w:sz="0" w:space="0" w:color="auto"/>
        <w:bottom w:val="none" w:sz="0" w:space="0" w:color="auto"/>
        <w:right w:val="none" w:sz="0" w:space="0" w:color="auto"/>
      </w:divBdr>
      <w:divsChild>
        <w:div w:id="472332487">
          <w:marLeft w:val="640"/>
          <w:marRight w:val="0"/>
          <w:marTop w:val="0"/>
          <w:marBottom w:val="0"/>
          <w:divBdr>
            <w:top w:val="none" w:sz="0" w:space="0" w:color="auto"/>
            <w:left w:val="none" w:sz="0" w:space="0" w:color="auto"/>
            <w:bottom w:val="none" w:sz="0" w:space="0" w:color="auto"/>
            <w:right w:val="none" w:sz="0" w:space="0" w:color="auto"/>
          </w:divBdr>
        </w:div>
        <w:div w:id="833256478">
          <w:marLeft w:val="640"/>
          <w:marRight w:val="0"/>
          <w:marTop w:val="0"/>
          <w:marBottom w:val="0"/>
          <w:divBdr>
            <w:top w:val="none" w:sz="0" w:space="0" w:color="auto"/>
            <w:left w:val="none" w:sz="0" w:space="0" w:color="auto"/>
            <w:bottom w:val="none" w:sz="0" w:space="0" w:color="auto"/>
            <w:right w:val="none" w:sz="0" w:space="0" w:color="auto"/>
          </w:divBdr>
        </w:div>
        <w:div w:id="954293491">
          <w:marLeft w:val="640"/>
          <w:marRight w:val="0"/>
          <w:marTop w:val="0"/>
          <w:marBottom w:val="0"/>
          <w:divBdr>
            <w:top w:val="none" w:sz="0" w:space="0" w:color="auto"/>
            <w:left w:val="none" w:sz="0" w:space="0" w:color="auto"/>
            <w:bottom w:val="none" w:sz="0" w:space="0" w:color="auto"/>
            <w:right w:val="none" w:sz="0" w:space="0" w:color="auto"/>
          </w:divBdr>
        </w:div>
        <w:div w:id="32577998">
          <w:marLeft w:val="640"/>
          <w:marRight w:val="0"/>
          <w:marTop w:val="0"/>
          <w:marBottom w:val="0"/>
          <w:divBdr>
            <w:top w:val="none" w:sz="0" w:space="0" w:color="auto"/>
            <w:left w:val="none" w:sz="0" w:space="0" w:color="auto"/>
            <w:bottom w:val="none" w:sz="0" w:space="0" w:color="auto"/>
            <w:right w:val="none" w:sz="0" w:space="0" w:color="auto"/>
          </w:divBdr>
        </w:div>
        <w:div w:id="340280327">
          <w:marLeft w:val="640"/>
          <w:marRight w:val="0"/>
          <w:marTop w:val="0"/>
          <w:marBottom w:val="0"/>
          <w:divBdr>
            <w:top w:val="none" w:sz="0" w:space="0" w:color="auto"/>
            <w:left w:val="none" w:sz="0" w:space="0" w:color="auto"/>
            <w:bottom w:val="none" w:sz="0" w:space="0" w:color="auto"/>
            <w:right w:val="none" w:sz="0" w:space="0" w:color="auto"/>
          </w:divBdr>
        </w:div>
        <w:div w:id="1550527831">
          <w:marLeft w:val="640"/>
          <w:marRight w:val="0"/>
          <w:marTop w:val="0"/>
          <w:marBottom w:val="0"/>
          <w:divBdr>
            <w:top w:val="none" w:sz="0" w:space="0" w:color="auto"/>
            <w:left w:val="none" w:sz="0" w:space="0" w:color="auto"/>
            <w:bottom w:val="none" w:sz="0" w:space="0" w:color="auto"/>
            <w:right w:val="none" w:sz="0" w:space="0" w:color="auto"/>
          </w:divBdr>
        </w:div>
        <w:div w:id="27802523">
          <w:marLeft w:val="640"/>
          <w:marRight w:val="0"/>
          <w:marTop w:val="0"/>
          <w:marBottom w:val="0"/>
          <w:divBdr>
            <w:top w:val="none" w:sz="0" w:space="0" w:color="auto"/>
            <w:left w:val="none" w:sz="0" w:space="0" w:color="auto"/>
            <w:bottom w:val="none" w:sz="0" w:space="0" w:color="auto"/>
            <w:right w:val="none" w:sz="0" w:space="0" w:color="auto"/>
          </w:divBdr>
        </w:div>
        <w:div w:id="1101994169">
          <w:marLeft w:val="640"/>
          <w:marRight w:val="0"/>
          <w:marTop w:val="0"/>
          <w:marBottom w:val="0"/>
          <w:divBdr>
            <w:top w:val="none" w:sz="0" w:space="0" w:color="auto"/>
            <w:left w:val="none" w:sz="0" w:space="0" w:color="auto"/>
            <w:bottom w:val="none" w:sz="0" w:space="0" w:color="auto"/>
            <w:right w:val="none" w:sz="0" w:space="0" w:color="auto"/>
          </w:divBdr>
        </w:div>
        <w:div w:id="16083553">
          <w:marLeft w:val="640"/>
          <w:marRight w:val="0"/>
          <w:marTop w:val="0"/>
          <w:marBottom w:val="0"/>
          <w:divBdr>
            <w:top w:val="none" w:sz="0" w:space="0" w:color="auto"/>
            <w:left w:val="none" w:sz="0" w:space="0" w:color="auto"/>
            <w:bottom w:val="none" w:sz="0" w:space="0" w:color="auto"/>
            <w:right w:val="none" w:sz="0" w:space="0" w:color="auto"/>
          </w:divBdr>
        </w:div>
        <w:div w:id="930623741">
          <w:marLeft w:val="640"/>
          <w:marRight w:val="0"/>
          <w:marTop w:val="0"/>
          <w:marBottom w:val="0"/>
          <w:divBdr>
            <w:top w:val="none" w:sz="0" w:space="0" w:color="auto"/>
            <w:left w:val="none" w:sz="0" w:space="0" w:color="auto"/>
            <w:bottom w:val="none" w:sz="0" w:space="0" w:color="auto"/>
            <w:right w:val="none" w:sz="0" w:space="0" w:color="auto"/>
          </w:divBdr>
        </w:div>
      </w:divsChild>
    </w:div>
    <w:div w:id="1793018868">
      <w:bodyDiv w:val="1"/>
      <w:marLeft w:val="0"/>
      <w:marRight w:val="0"/>
      <w:marTop w:val="0"/>
      <w:marBottom w:val="0"/>
      <w:divBdr>
        <w:top w:val="none" w:sz="0" w:space="0" w:color="auto"/>
        <w:left w:val="none" w:sz="0" w:space="0" w:color="auto"/>
        <w:bottom w:val="none" w:sz="0" w:space="0" w:color="auto"/>
        <w:right w:val="none" w:sz="0" w:space="0" w:color="auto"/>
      </w:divBdr>
      <w:divsChild>
        <w:div w:id="605309099">
          <w:marLeft w:val="0"/>
          <w:marRight w:val="0"/>
          <w:marTop w:val="0"/>
          <w:marBottom w:val="0"/>
          <w:divBdr>
            <w:top w:val="none" w:sz="0" w:space="0" w:color="auto"/>
            <w:left w:val="none" w:sz="0" w:space="0" w:color="auto"/>
            <w:bottom w:val="none" w:sz="0" w:space="0" w:color="auto"/>
            <w:right w:val="none" w:sz="0" w:space="0" w:color="auto"/>
          </w:divBdr>
        </w:div>
        <w:div w:id="1896159680">
          <w:marLeft w:val="0"/>
          <w:marRight w:val="0"/>
          <w:marTop w:val="0"/>
          <w:marBottom w:val="0"/>
          <w:divBdr>
            <w:top w:val="none" w:sz="0" w:space="0" w:color="auto"/>
            <w:left w:val="none" w:sz="0" w:space="0" w:color="auto"/>
            <w:bottom w:val="none" w:sz="0" w:space="0" w:color="auto"/>
            <w:right w:val="none" w:sz="0" w:space="0" w:color="auto"/>
          </w:divBdr>
        </w:div>
      </w:divsChild>
    </w:div>
    <w:div w:id="1797521942">
      <w:bodyDiv w:val="1"/>
      <w:marLeft w:val="0"/>
      <w:marRight w:val="0"/>
      <w:marTop w:val="0"/>
      <w:marBottom w:val="0"/>
      <w:divBdr>
        <w:top w:val="none" w:sz="0" w:space="0" w:color="auto"/>
        <w:left w:val="none" w:sz="0" w:space="0" w:color="auto"/>
        <w:bottom w:val="none" w:sz="0" w:space="0" w:color="auto"/>
        <w:right w:val="none" w:sz="0" w:space="0" w:color="auto"/>
      </w:divBdr>
      <w:divsChild>
        <w:div w:id="986665086">
          <w:marLeft w:val="0"/>
          <w:marRight w:val="0"/>
          <w:marTop w:val="0"/>
          <w:marBottom w:val="0"/>
          <w:divBdr>
            <w:top w:val="none" w:sz="0" w:space="0" w:color="auto"/>
            <w:left w:val="none" w:sz="0" w:space="0" w:color="auto"/>
            <w:bottom w:val="none" w:sz="0" w:space="0" w:color="auto"/>
            <w:right w:val="none" w:sz="0" w:space="0" w:color="auto"/>
          </w:divBdr>
        </w:div>
        <w:div w:id="272522746">
          <w:marLeft w:val="0"/>
          <w:marRight w:val="0"/>
          <w:marTop w:val="0"/>
          <w:marBottom w:val="0"/>
          <w:divBdr>
            <w:top w:val="none" w:sz="0" w:space="0" w:color="auto"/>
            <w:left w:val="none" w:sz="0" w:space="0" w:color="auto"/>
            <w:bottom w:val="none" w:sz="0" w:space="0" w:color="auto"/>
            <w:right w:val="none" w:sz="0" w:space="0" w:color="auto"/>
          </w:divBdr>
        </w:div>
      </w:divsChild>
    </w:div>
    <w:div w:id="1861511287">
      <w:bodyDiv w:val="1"/>
      <w:marLeft w:val="0"/>
      <w:marRight w:val="0"/>
      <w:marTop w:val="0"/>
      <w:marBottom w:val="0"/>
      <w:divBdr>
        <w:top w:val="none" w:sz="0" w:space="0" w:color="auto"/>
        <w:left w:val="none" w:sz="0" w:space="0" w:color="auto"/>
        <w:bottom w:val="none" w:sz="0" w:space="0" w:color="auto"/>
        <w:right w:val="none" w:sz="0" w:space="0" w:color="auto"/>
      </w:divBdr>
      <w:divsChild>
        <w:div w:id="1614094656">
          <w:marLeft w:val="640"/>
          <w:marRight w:val="0"/>
          <w:marTop w:val="0"/>
          <w:marBottom w:val="0"/>
          <w:divBdr>
            <w:top w:val="none" w:sz="0" w:space="0" w:color="auto"/>
            <w:left w:val="none" w:sz="0" w:space="0" w:color="auto"/>
            <w:bottom w:val="none" w:sz="0" w:space="0" w:color="auto"/>
            <w:right w:val="none" w:sz="0" w:space="0" w:color="auto"/>
          </w:divBdr>
        </w:div>
        <w:div w:id="876351499">
          <w:marLeft w:val="640"/>
          <w:marRight w:val="0"/>
          <w:marTop w:val="0"/>
          <w:marBottom w:val="0"/>
          <w:divBdr>
            <w:top w:val="none" w:sz="0" w:space="0" w:color="auto"/>
            <w:left w:val="none" w:sz="0" w:space="0" w:color="auto"/>
            <w:bottom w:val="none" w:sz="0" w:space="0" w:color="auto"/>
            <w:right w:val="none" w:sz="0" w:space="0" w:color="auto"/>
          </w:divBdr>
        </w:div>
        <w:div w:id="87893849">
          <w:marLeft w:val="640"/>
          <w:marRight w:val="0"/>
          <w:marTop w:val="0"/>
          <w:marBottom w:val="0"/>
          <w:divBdr>
            <w:top w:val="none" w:sz="0" w:space="0" w:color="auto"/>
            <w:left w:val="none" w:sz="0" w:space="0" w:color="auto"/>
            <w:bottom w:val="none" w:sz="0" w:space="0" w:color="auto"/>
            <w:right w:val="none" w:sz="0" w:space="0" w:color="auto"/>
          </w:divBdr>
        </w:div>
        <w:div w:id="399445599">
          <w:marLeft w:val="640"/>
          <w:marRight w:val="0"/>
          <w:marTop w:val="0"/>
          <w:marBottom w:val="0"/>
          <w:divBdr>
            <w:top w:val="none" w:sz="0" w:space="0" w:color="auto"/>
            <w:left w:val="none" w:sz="0" w:space="0" w:color="auto"/>
            <w:bottom w:val="none" w:sz="0" w:space="0" w:color="auto"/>
            <w:right w:val="none" w:sz="0" w:space="0" w:color="auto"/>
          </w:divBdr>
        </w:div>
        <w:div w:id="1367104405">
          <w:marLeft w:val="640"/>
          <w:marRight w:val="0"/>
          <w:marTop w:val="0"/>
          <w:marBottom w:val="0"/>
          <w:divBdr>
            <w:top w:val="none" w:sz="0" w:space="0" w:color="auto"/>
            <w:left w:val="none" w:sz="0" w:space="0" w:color="auto"/>
            <w:bottom w:val="none" w:sz="0" w:space="0" w:color="auto"/>
            <w:right w:val="none" w:sz="0" w:space="0" w:color="auto"/>
          </w:divBdr>
        </w:div>
        <w:div w:id="214657502">
          <w:marLeft w:val="640"/>
          <w:marRight w:val="0"/>
          <w:marTop w:val="0"/>
          <w:marBottom w:val="0"/>
          <w:divBdr>
            <w:top w:val="none" w:sz="0" w:space="0" w:color="auto"/>
            <w:left w:val="none" w:sz="0" w:space="0" w:color="auto"/>
            <w:bottom w:val="none" w:sz="0" w:space="0" w:color="auto"/>
            <w:right w:val="none" w:sz="0" w:space="0" w:color="auto"/>
          </w:divBdr>
        </w:div>
        <w:div w:id="221252704">
          <w:marLeft w:val="640"/>
          <w:marRight w:val="0"/>
          <w:marTop w:val="0"/>
          <w:marBottom w:val="0"/>
          <w:divBdr>
            <w:top w:val="none" w:sz="0" w:space="0" w:color="auto"/>
            <w:left w:val="none" w:sz="0" w:space="0" w:color="auto"/>
            <w:bottom w:val="none" w:sz="0" w:space="0" w:color="auto"/>
            <w:right w:val="none" w:sz="0" w:space="0" w:color="auto"/>
          </w:divBdr>
        </w:div>
        <w:div w:id="1084104290">
          <w:marLeft w:val="640"/>
          <w:marRight w:val="0"/>
          <w:marTop w:val="0"/>
          <w:marBottom w:val="0"/>
          <w:divBdr>
            <w:top w:val="none" w:sz="0" w:space="0" w:color="auto"/>
            <w:left w:val="none" w:sz="0" w:space="0" w:color="auto"/>
            <w:bottom w:val="none" w:sz="0" w:space="0" w:color="auto"/>
            <w:right w:val="none" w:sz="0" w:space="0" w:color="auto"/>
          </w:divBdr>
        </w:div>
        <w:div w:id="639043209">
          <w:marLeft w:val="640"/>
          <w:marRight w:val="0"/>
          <w:marTop w:val="0"/>
          <w:marBottom w:val="0"/>
          <w:divBdr>
            <w:top w:val="none" w:sz="0" w:space="0" w:color="auto"/>
            <w:left w:val="none" w:sz="0" w:space="0" w:color="auto"/>
            <w:bottom w:val="none" w:sz="0" w:space="0" w:color="auto"/>
            <w:right w:val="none" w:sz="0" w:space="0" w:color="auto"/>
          </w:divBdr>
        </w:div>
        <w:div w:id="1284311987">
          <w:marLeft w:val="640"/>
          <w:marRight w:val="0"/>
          <w:marTop w:val="0"/>
          <w:marBottom w:val="0"/>
          <w:divBdr>
            <w:top w:val="none" w:sz="0" w:space="0" w:color="auto"/>
            <w:left w:val="none" w:sz="0" w:space="0" w:color="auto"/>
            <w:bottom w:val="none" w:sz="0" w:space="0" w:color="auto"/>
            <w:right w:val="none" w:sz="0" w:space="0" w:color="auto"/>
          </w:divBdr>
        </w:div>
        <w:div w:id="1628586301">
          <w:marLeft w:val="640"/>
          <w:marRight w:val="0"/>
          <w:marTop w:val="0"/>
          <w:marBottom w:val="0"/>
          <w:divBdr>
            <w:top w:val="none" w:sz="0" w:space="0" w:color="auto"/>
            <w:left w:val="none" w:sz="0" w:space="0" w:color="auto"/>
            <w:bottom w:val="none" w:sz="0" w:space="0" w:color="auto"/>
            <w:right w:val="none" w:sz="0" w:space="0" w:color="auto"/>
          </w:divBdr>
        </w:div>
      </w:divsChild>
    </w:div>
    <w:div w:id="1883596505">
      <w:bodyDiv w:val="1"/>
      <w:marLeft w:val="0"/>
      <w:marRight w:val="0"/>
      <w:marTop w:val="0"/>
      <w:marBottom w:val="0"/>
      <w:divBdr>
        <w:top w:val="none" w:sz="0" w:space="0" w:color="auto"/>
        <w:left w:val="none" w:sz="0" w:space="0" w:color="auto"/>
        <w:bottom w:val="none" w:sz="0" w:space="0" w:color="auto"/>
        <w:right w:val="none" w:sz="0" w:space="0" w:color="auto"/>
      </w:divBdr>
      <w:divsChild>
        <w:div w:id="846752666">
          <w:marLeft w:val="640"/>
          <w:marRight w:val="0"/>
          <w:marTop w:val="0"/>
          <w:marBottom w:val="0"/>
          <w:divBdr>
            <w:top w:val="none" w:sz="0" w:space="0" w:color="auto"/>
            <w:left w:val="none" w:sz="0" w:space="0" w:color="auto"/>
            <w:bottom w:val="none" w:sz="0" w:space="0" w:color="auto"/>
            <w:right w:val="none" w:sz="0" w:space="0" w:color="auto"/>
          </w:divBdr>
        </w:div>
        <w:div w:id="304816487">
          <w:marLeft w:val="640"/>
          <w:marRight w:val="0"/>
          <w:marTop w:val="0"/>
          <w:marBottom w:val="0"/>
          <w:divBdr>
            <w:top w:val="none" w:sz="0" w:space="0" w:color="auto"/>
            <w:left w:val="none" w:sz="0" w:space="0" w:color="auto"/>
            <w:bottom w:val="none" w:sz="0" w:space="0" w:color="auto"/>
            <w:right w:val="none" w:sz="0" w:space="0" w:color="auto"/>
          </w:divBdr>
        </w:div>
        <w:div w:id="1962149091">
          <w:marLeft w:val="640"/>
          <w:marRight w:val="0"/>
          <w:marTop w:val="0"/>
          <w:marBottom w:val="0"/>
          <w:divBdr>
            <w:top w:val="none" w:sz="0" w:space="0" w:color="auto"/>
            <w:left w:val="none" w:sz="0" w:space="0" w:color="auto"/>
            <w:bottom w:val="none" w:sz="0" w:space="0" w:color="auto"/>
            <w:right w:val="none" w:sz="0" w:space="0" w:color="auto"/>
          </w:divBdr>
        </w:div>
        <w:div w:id="2032368801">
          <w:marLeft w:val="640"/>
          <w:marRight w:val="0"/>
          <w:marTop w:val="0"/>
          <w:marBottom w:val="0"/>
          <w:divBdr>
            <w:top w:val="none" w:sz="0" w:space="0" w:color="auto"/>
            <w:left w:val="none" w:sz="0" w:space="0" w:color="auto"/>
            <w:bottom w:val="none" w:sz="0" w:space="0" w:color="auto"/>
            <w:right w:val="none" w:sz="0" w:space="0" w:color="auto"/>
          </w:divBdr>
        </w:div>
        <w:div w:id="1647935017">
          <w:marLeft w:val="640"/>
          <w:marRight w:val="0"/>
          <w:marTop w:val="0"/>
          <w:marBottom w:val="0"/>
          <w:divBdr>
            <w:top w:val="none" w:sz="0" w:space="0" w:color="auto"/>
            <w:left w:val="none" w:sz="0" w:space="0" w:color="auto"/>
            <w:bottom w:val="none" w:sz="0" w:space="0" w:color="auto"/>
            <w:right w:val="none" w:sz="0" w:space="0" w:color="auto"/>
          </w:divBdr>
        </w:div>
        <w:div w:id="441843819">
          <w:marLeft w:val="640"/>
          <w:marRight w:val="0"/>
          <w:marTop w:val="0"/>
          <w:marBottom w:val="0"/>
          <w:divBdr>
            <w:top w:val="none" w:sz="0" w:space="0" w:color="auto"/>
            <w:left w:val="none" w:sz="0" w:space="0" w:color="auto"/>
            <w:bottom w:val="none" w:sz="0" w:space="0" w:color="auto"/>
            <w:right w:val="none" w:sz="0" w:space="0" w:color="auto"/>
          </w:divBdr>
        </w:div>
        <w:div w:id="163402893">
          <w:marLeft w:val="640"/>
          <w:marRight w:val="0"/>
          <w:marTop w:val="0"/>
          <w:marBottom w:val="0"/>
          <w:divBdr>
            <w:top w:val="none" w:sz="0" w:space="0" w:color="auto"/>
            <w:left w:val="none" w:sz="0" w:space="0" w:color="auto"/>
            <w:bottom w:val="none" w:sz="0" w:space="0" w:color="auto"/>
            <w:right w:val="none" w:sz="0" w:space="0" w:color="auto"/>
          </w:divBdr>
        </w:div>
        <w:div w:id="1118182361">
          <w:marLeft w:val="640"/>
          <w:marRight w:val="0"/>
          <w:marTop w:val="0"/>
          <w:marBottom w:val="0"/>
          <w:divBdr>
            <w:top w:val="none" w:sz="0" w:space="0" w:color="auto"/>
            <w:left w:val="none" w:sz="0" w:space="0" w:color="auto"/>
            <w:bottom w:val="none" w:sz="0" w:space="0" w:color="auto"/>
            <w:right w:val="none" w:sz="0" w:space="0" w:color="auto"/>
          </w:divBdr>
        </w:div>
        <w:div w:id="1965308571">
          <w:marLeft w:val="640"/>
          <w:marRight w:val="0"/>
          <w:marTop w:val="0"/>
          <w:marBottom w:val="0"/>
          <w:divBdr>
            <w:top w:val="none" w:sz="0" w:space="0" w:color="auto"/>
            <w:left w:val="none" w:sz="0" w:space="0" w:color="auto"/>
            <w:bottom w:val="none" w:sz="0" w:space="0" w:color="auto"/>
            <w:right w:val="none" w:sz="0" w:space="0" w:color="auto"/>
          </w:divBdr>
        </w:div>
      </w:divsChild>
    </w:div>
    <w:div w:id="1905681994">
      <w:bodyDiv w:val="1"/>
      <w:marLeft w:val="0"/>
      <w:marRight w:val="0"/>
      <w:marTop w:val="0"/>
      <w:marBottom w:val="0"/>
      <w:divBdr>
        <w:top w:val="none" w:sz="0" w:space="0" w:color="auto"/>
        <w:left w:val="none" w:sz="0" w:space="0" w:color="auto"/>
        <w:bottom w:val="none" w:sz="0" w:space="0" w:color="auto"/>
        <w:right w:val="none" w:sz="0" w:space="0" w:color="auto"/>
      </w:divBdr>
      <w:divsChild>
        <w:div w:id="924189703">
          <w:marLeft w:val="640"/>
          <w:marRight w:val="0"/>
          <w:marTop w:val="0"/>
          <w:marBottom w:val="0"/>
          <w:divBdr>
            <w:top w:val="none" w:sz="0" w:space="0" w:color="auto"/>
            <w:left w:val="none" w:sz="0" w:space="0" w:color="auto"/>
            <w:bottom w:val="none" w:sz="0" w:space="0" w:color="auto"/>
            <w:right w:val="none" w:sz="0" w:space="0" w:color="auto"/>
          </w:divBdr>
        </w:div>
        <w:div w:id="2033870713">
          <w:marLeft w:val="640"/>
          <w:marRight w:val="0"/>
          <w:marTop w:val="0"/>
          <w:marBottom w:val="0"/>
          <w:divBdr>
            <w:top w:val="none" w:sz="0" w:space="0" w:color="auto"/>
            <w:left w:val="none" w:sz="0" w:space="0" w:color="auto"/>
            <w:bottom w:val="none" w:sz="0" w:space="0" w:color="auto"/>
            <w:right w:val="none" w:sz="0" w:space="0" w:color="auto"/>
          </w:divBdr>
        </w:div>
        <w:div w:id="554855249">
          <w:marLeft w:val="640"/>
          <w:marRight w:val="0"/>
          <w:marTop w:val="0"/>
          <w:marBottom w:val="0"/>
          <w:divBdr>
            <w:top w:val="none" w:sz="0" w:space="0" w:color="auto"/>
            <w:left w:val="none" w:sz="0" w:space="0" w:color="auto"/>
            <w:bottom w:val="none" w:sz="0" w:space="0" w:color="auto"/>
            <w:right w:val="none" w:sz="0" w:space="0" w:color="auto"/>
          </w:divBdr>
        </w:div>
        <w:div w:id="982389497">
          <w:marLeft w:val="640"/>
          <w:marRight w:val="0"/>
          <w:marTop w:val="0"/>
          <w:marBottom w:val="0"/>
          <w:divBdr>
            <w:top w:val="none" w:sz="0" w:space="0" w:color="auto"/>
            <w:left w:val="none" w:sz="0" w:space="0" w:color="auto"/>
            <w:bottom w:val="none" w:sz="0" w:space="0" w:color="auto"/>
            <w:right w:val="none" w:sz="0" w:space="0" w:color="auto"/>
          </w:divBdr>
        </w:div>
        <w:div w:id="1932273075">
          <w:marLeft w:val="640"/>
          <w:marRight w:val="0"/>
          <w:marTop w:val="0"/>
          <w:marBottom w:val="0"/>
          <w:divBdr>
            <w:top w:val="none" w:sz="0" w:space="0" w:color="auto"/>
            <w:left w:val="none" w:sz="0" w:space="0" w:color="auto"/>
            <w:bottom w:val="none" w:sz="0" w:space="0" w:color="auto"/>
            <w:right w:val="none" w:sz="0" w:space="0" w:color="auto"/>
          </w:divBdr>
        </w:div>
        <w:div w:id="1542740597">
          <w:marLeft w:val="640"/>
          <w:marRight w:val="0"/>
          <w:marTop w:val="0"/>
          <w:marBottom w:val="0"/>
          <w:divBdr>
            <w:top w:val="none" w:sz="0" w:space="0" w:color="auto"/>
            <w:left w:val="none" w:sz="0" w:space="0" w:color="auto"/>
            <w:bottom w:val="none" w:sz="0" w:space="0" w:color="auto"/>
            <w:right w:val="none" w:sz="0" w:space="0" w:color="auto"/>
          </w:divBdr>
        </w:div>
        <w:div w:id="1261597064">
          <w:marLeft w:val="640"/>
          <w:marRight w:val="0"/>
          <w:marTop w:val="0"/>
          <w:marBottom w:val="0"/>
          <w:divBdr>
            <w:top w:val="none" w:sz="0" w:space="0" w:color="auto"/>
            <w:left w:val="none" w:sz="0" w:space="0" w:color="auto"/>
            <w:bottom w:val="none" w:sz="0" w:space="0" w:color="auto"/>
            <w:right w:val="none" w:sz="0" w:space="0" w:color="auto"/>
          </w:divBdr>
        </w:div>
        <w:div w:id="360328077">
          <w:marLeft w:val="640"/>
          <w:marRight w:val="0"/>
          <w:marTop w:val="0"/>
          <w:marBottom w:val="0"/>
          <w:divBdr>
            <w:top w:val="none" w:sz="0" w:space="0" w:color="auto"/>
            <w:left w:val="none" w:sz="0" w:space="0" w:color="auto"/>
            <w:bottom w:val="none" w:sz="0" w:space="0" w:color="auto"/>
            <w:right w:val="none" w:sz="0" w:space="0" w:color="auto"/>
          </w:divBdr>
        </w:div>
        <w:div w:id="1668244687">
          <w:marLeft w:val="640"/>
          <w:marRight w:val="0"/>
          <w:marTop w:val="0"/>
          <w:marBottom w:val="0"/>
          <w:divBdr>
            <w:top w:val="none" w:sz="0" w:space="0" w:color="auto"/>
            <w:left w:val="none" w:sz="0" w:space="0" w:color="auto"/>
            <w:bottom w:val="none" w:sz="0" w:space="0" w:color="auto"/>
            <w:right w:val="none" w:sz="0" w:space="0" w:color="auto"/>
          </w:divBdr>
        </w:div>
        <w:div w:id="2081975207">
          <w:marLeft w:val="640"/>
          <w:marRight w:val="0"/>
          <w:marTop w:val="0"/>
          <w:marBottom w:val="0"/>
          <w:divBdr>
            <w:top w:val="none" w:sz="0" w:space="0" w:color="auto"/>
            <w:left w:val="none" w:sz="0" w:space="0" w:color="auto"/>
            <w:bottom w:val="none" w:sz="0" w:space="0" w:color="auto"/>
            <w:right w:val="none" w:sz="0" w:space="0" w:color="auto"/>
          </w:divBdr>
        </w:div>
        <w:div w:id="2136941687">
          <w:marLeft w:val="640"/>
          <w:marRight w:val="0"/>
          <w:marTop w:val="0"/>
          <w:marBottom w:val="0"/>
          <w:divBdr>
            <w:top w:val="none" w:sz="0" w:space="0" w:color="auto"/>
            <w:left w:val="none" w:sz="0" w:space="0" w:color="auto"/>
            <w:bottom w:val="none" w:sz="0" w:space="0" w:color="auto"/>
            <w:right w:val="none" w:sz="0" w:space="0" w:color="auto"/>
          </w:divBdr>
        </w:div>
        <w:div w:id="37316501">
          <w:marLeft w:val="640"/>
          <w:marRight w:val="0"/>
          <w:marTop w:val="0"/>
          <w:marBottom w:val="0"/>
          <w:divBdr>
            <w:top w:val="none" w:sz="0" w:space="0" w:color="auto"/>
            <w:left w:val="none" w:sz="0" w:space="0" w:color="auto"/>
            <w:bottom w:val="none" w:sz="0" w:space="0" w:color="auto"/>
            <w:right w:val="none" w:sz="0" w:space="0" w:color="auto"/>
          </w:divBdr>
        </w:div>
      </w:divsChild>
    </w:div>
    <w:div w:id="1930693711">
      <w:bodyDiv w:val="1"/>
      <w:marLeft w:val="0"/>
      <w:marRight w:val="0"/>
      <w:marTop w:val="0"/>
      <w:marBottom w:val="0"/>
      <w:divBdr>
        <w:top w:val="none" w:sz="0" w:space="0" w:color="auto"/>
        <w:left w:val="none" w:sz="0" w:space="0" w:color="auto"/>
        <w:bottom w:val="none" w:sz="0" w:space="0" w:color="auto"/>
        <w:right w:val="none" w:sz="0" w:space="0" w:color="auto"/>
      </w:divBdr>
    </w:div>
    <w:div w:id="1943099978">
      <w:bodyDiv w:val="1"/>
      <w:marLeft w:val="0"/>
      <w:marRight w:val="0"/>
      <w:marTop w:val="0"/>
      <w:marBottom w:val="0"/>
      <w:divBdr>
        <w:top w:val="none" w:sz="0" w:space="0" w:color="auto"/>
        <w:left w:val="none" w:sz="0" w:space="0" w:color="auto"/>
        <w:bottom w:val="none" w:sz="0" w:space="0" w:color="auto"/>
        <w:right w:val="none" w:sz="0" w:space="0" w:color="auto"/>
      </w:divBdr>
      <w:divsChild>
        <w:div w:id="895508356">
          <w:marLeft w:val="640"/>
          <w:marRight w:val="0"/>
          <w:marTop w:val="0"/>
          <w:marBottom w:val="0"/>
          <w:divBdr>
            <w:top w:val="none" w:sz="0" w:space="0" w:color="auto"/>
            <w:left w:val="none" w:sz="0" w:space="0" w:color="auto"/>
            <w:bottom w:val="none" w:sz="0" w:space="0" w:color="auto"/>
            <w:right w:val="none" w:sz="0" w:space="0" w:color="auto"/>
          </w:divBdr>
        </w:div>
        <w:div w:id="1565675609">
          <w:marLeft w:val="640"/>
          <w:marRight w:val="0"/>
          <w:marTop w:val="0"/>
          <w:marBottom w:val="0"/>
          <w:divBdr>
            <w:top w:val="none" w:sz="0" w:space="0" w:color="auto"/>
            <w:left w:val="none" w:sz="0" w:space="0" w:color="auto"/>
            <w:bottom w:val="none" w:sz="0" w:space="0" w:color="auto"/>
            <w:right w:val="none" w:sz="0" w:space="0" w:color="auto"/>
          </w:divBdr>
        </w:div>
        <w:div w:id="2137067420">
          <w:marLeft w:val="640"/>
          <w:marRight w:val="0"/>
          <w:marTop w:val="0"/>
          <w:marBottom w:val="0"/>
          <w:divBdr>
            <w:top w:val="none" w:sz="0" w:space="0" w:color="auto"/>
            <w:left w:val="none" w:sz="0" w:space="0" w:color="auto"/>
            <w:bottom w:val="none" w:sz="0" w:space="0" w:color="auto"/>
            <w:right w:val="none" w:sz="0" w:space="0" w:color="auto"/>
          </w:divBdr>
        </w:div>
        <w:div w:id="1564566205">
          <w:marLeft w:val="640"/>
          <w:marRight w:val="0"/>
          <w:marTop w:val="0"/>
          <w:marBottom w:val="0"/>
          <w:divBdr>
            <w:top w:val="none" w:sz="0" w:space="0" w:color="auto"/>
            <w:left w:val="none" w:sz="0" w:space="0" w:color="auto"/>
            <w:bottom w:val="none" w:sz="0" w:space="0" w:color="auto"/>
            <w:right w:val="none" w:sz="0" w:space="0" w:color="auto"/>
          </w:divBdr>
        </w:div>
        <w:div w:id="23947045">
          <w:marLeft w:val="640"/>
          <w:marRight w:val="0"/>
          <w:marTop w:val="0"/>
          <w:marBottom w:val="0"/>
          <w:divBdr>
            <w:top w:val="none" w:sz="0" w:space="0" w:color="auto"/>
            <w:left w:val="none" w:sz="0" w:space="0" w:color="auto"/>
            <w:bottom w:val="none" w:sz="0" w:space="0" w:color="auto"/>
            <w:right w:val="none" w:sz="0" w:space="0" w:color="auto"/>
          </w:divBdr>
        </w:div>
        <w:div w:id="191959127">
          <w:marLeft w:val="640"/>
          <w:marRight w:val="0"/>
          <w:marTop w:val="0"/>
          <w:marBottom w:val="0"/>
          <w:divBdr>
            <w:top w:val="none" w:sz="0" w:space="0" w:color="auto"/>
            <w:left w:val="none" w:sz="0" w:space="0" w:color="auto"/>
            <w:bottom w:val="none" w:sz="0" w:space="0" w:color="auto"/>
            <w:right w:val="none" w:sz="0" w:space="0" w:color="auto"/>
          </w:divBdr>
        </w:div>
        <w:div w:id="1891989422">
          <w:marLeft w:val="640"/>
          <w:marRight w:val="0"/>
          <w:marTop w:val="0"/>
          <w:marBottom w:val="0"/>
          <w:divBdr>
            <w:top w:val="none" w:sz="0" w:space="0" w:color="auto"/>
            <w:left w:val="none" w:sz="0" w:space="0" w:color="auto"/>
            <w:bottom w:val="none" w:sz="0" w:space="0" w:color="auto"/>
            <w:right w:val="none" w:sz="0" w:space="0" w:color="auto"/>
          </w:divBdr>
        </w:div>
        <w:div w:id="1988434368">
          <w:marLeft w:val="640"/>
          <w:marRight w:val="0"/>
          <w:marTop w:val="0"/>
          <w:marBottom w:val="0"/>
          <w:divBdr>
            <w:top w:val="none" w:sz="0" w:space="0" w:color="auto"/>
            <w:left w:val="none" w:sz="0" w:space="0" w:color="auto"/>
            <w:bottom w:val="none" w:sz="0" w:space="0" w:color="auto"/>
            <w:right w:val="none" w:sz="0" w:space="0" w:color="auto"/>
          </w:divBdr>
        </w:div>
        <w:div w:id="2020236499">
          <w:marLeft w:val="640"/>
          <w:marRight w:val="0"/>
          <w:marTop w:val="0"/>
          <w:marBottom w:val="0"/>
          <w:divBdr>
            <w:top w:val="none" w:sz="0" w:space="0" w:color="auto"/>
            <w:left w:val="none" w:sz="0" w:space="0" w:color="auto"/>
            <w:bottom w:val="none" w:sz="0" w:space="0" w:color="auto"/>
            <w:right w:val="none" w:sz="0" w:space="0" w:color="auto"/>
          </w:divBdr>
        </w:div>
        <w:div w:id="932205964">
          <w:marLeft w:val="640"/>
          <w:marRight w:val="0"/>
          <w:marTop w:val="0"/>
          <w:marBottom w:val="0"/>
          <w:divBdr>
            <w:top w:val="none" w:sz="0" w:space="0" w:color="auto"/>
            <w:left w:val="none" w:sz="0" w:space="0" w:color="auto"/>
            <w:bottom w:val="none" w:sz="0" w:space="0" w:color="auto"/>
            <w:right w:val="none" w:sz="0" w:space="0" w:color="auto"/>
          </w:divBdr>
        </w:div>
      </w:divsChild>
    </w:div>
    <w:div w:id="1963883229">
      <w:bodyDiv w:val="1"/>
      <w:marLeft w:val="0"/>
      <w:marRight w:val="0"/>
      <w:marTop w:val="0"/>
      <w:marBottom w:val="0"/>
      <w:divBdr>
        <w:top w:val="none" w:sz="0" w:space="0" w:color="auto"/>
        <w:left w:val="none" w:sz="0" w:space="0" w:color="auto"/>
        <w:bottom w:val="none" w:sz="0" w:space="0" w:color="auto"/>
        <w:right w:val="none" w:sz="0" w:space="0" w:color="auto"/>
      </w:divBdr>
      <w:divsChild>
        <w:div w:id="445468007">
          <w:marLeft w:val="640"/>
          <w:marRight w:val="0"/>
          <w:marTop w:val="0"/>
          <w:marBottom w:val="0"/>
          <w:divBdr>
            <w:top w:val="none" w:sz="0" w:space="0" w:color="auto"/>
            <w:left w:val="none" w:sz="0" w:space="0" w:color="auto"/>
            <w:bottom w:val="none" w:sz="0" w:space="0" w:color="auto"/>
            <w:right w:val="none" w:sz="0" w:space="0" w:color="auto"/>
          </w:divBdr>
        </w:div>
        <w:div w:id="260989834">
          <w:marLeft w:val="640"/>
          <w:marRight w:val="0"/>
          <w:marTop w:val="0"/>
          <w:marBottom w:val="0"/>
          <w:divBdr>
            <w:top w:val="none" w:sz="0" w:space="0" w:color="auto"/>
            <w:left w:val="none" w:sz="0" w:space="0" w:color="auto"/>
            <w:bottom w:val="none" w:sz="0" w:space="0" w:color="auto"/>
            <w:right w:val="none" w:sz="0" w:space="0" w:color="auto"/>
          </w:divBdr>
        </w:div>
        <w:div w:id="1162311871">
          <w:marLeft w:val="640"/>
          <w:marRight w:val="0"/>
          <w:marTop w:val="0"/>
          <w:marBottom w:val="0"/>
          <w:divBdr>
            <w:top w:val="none" w:sz="0" w:space="0" w:color="auto"/>
            <w:left w:val="none" w:sz="0" w:space="0" w:color="auto"/>
            <w:bottom w:val="none" w:sz="0" w:space="0" w:color="auto"/>
            <w:right w:val="none" w:sz="0" w:space="0" w:color="auto"/>
          </w:divBdr>
        </w:div>
        <w:div w:id="1511531511">
          <w:marLeft w:val="640"/>
          <w:marRight w:val="0"/>
          <w:marTop w:val="0"/>
          <w:marBottom w:val="0"/>
          <w:divBdr>
            <w:top w:val="none" w:sz="0" w:space="0" w:color="auto"/>
            <w:left w:val="none" w:sz="0" w:space="0" w:color="auto"/>
            <w:bottom w:val="none" w:sz="0" w:space="0" w:color="auto"/>
            <w:right w:val="none" w:sz="0" w:space="0" w:color="auto"/>
          </w:divBdr>
        </w:div>
        <w:div w:id="1271083080">
          <w:marLeft w:val="640"/>
          <w:marRight w:val="0"/>
          <w:marTop w:val="0"/>
          <w:marBottom w:val="0"/>
          <w:divBdr>
            <w:top w:val="none" w:sz="0" w:space="0" w:color="auto"/>
            <w:left w:val="none" w:sz="0" w:space="0" w:color="auto"/>
            <w:bottom w:val="none" w:sz="0" w:space="0" w:color="auto"/>
            <w:right w:val="none" w:sz="0" w:space="0" w:color="auto"/>
          </w:divBdr>
        </w:div>
        <w:div w:id="1489706489">
          <w:marLeft w:val="640"/>
          <w:marRight w:val="0"/>
          <w:marTop w:val="0"/>
          <w:marBottom w:val="0"/>
          <w:divBdr>
            <w:top w:val="none" w:sz="0" w:space="0" w:color="auto"/>
            <w:left w:val="none" w:sz="0" w:space="0" w:color="auto"/>
            <w:bottom w:val="none" w:sz="0" w:space="0" w:color="auto"/>
            <w:right w:val="none" w:sz="0" w:space="0" w:color="auto"/>
          </w:divBdr>
        </w:div>
        <w:div w:id="2032803290">
          <w:marLeft w:val="640"/>
          <w:marRight w:val="0"/>
          <w:marTop w:val="0"/>
          <w:marBottom w:val="0"/>
          <w:divBdr>
            <w:top w:val="none" w:sz="0" w:space="0" w:color="auto"/>
            <w:left w:val="none" w:sz="0" w:space="0" w:color="auto"/>
            <w:bottom w:val="none" w:sz="0" w:space="0" w:color="auto"/>
            <w:right w:val="none" w:sz="0" w:space="0" w:color="auto"/>
          </w:divBdr>
        </w:div>
        <w:div w:id="916130808">
          <w:marLeft w:val="640"/>
          <w:marRight w:val="0"/>
          <w:marTop w:val="0"/>
          <w:marBottom w:val="0"/>
          <w:divBdr>
            <w:top w:val="none" w:sz="0" w:space="0" w:color="auto"/>
            <w:left w:val="none" w:sz="0" w:space="0" w:color="auto"/>
            <w:bottom w:val="none" w:sz="0" w:space="0" w:color="auto"/>
            <w:right w:val="none" w:sz="0" w:space="0" w:color="auto"/>
          </w:divBdr>
        </w:div>
        <w:div w:id="1036537863">
          <w:marLeft w:val="640"/>
          <w:marRight w:val="0"/>
          <w:marTop w:val="0"/>
          <w:marBottom w:val="0"/>
          <w:divBdr>
            <w:top w:val="none" w:sz="0" w:space="0" w:color="auto"/>
            <w:left w:val="none" w:sz="0" w:space="0" w:color="auto"/>
            <w:bottom w:val="none" w:sz="0" w:space="0" w:color="auto"/>
            <w:right w:val="none" w:sz="0" w:space="0" w:color="auto"/>
          </w:divBdr>
        </w:div>
        <w:div w:id="861866718">
          <w:marLeft w:val="640"/>
          <w:marRight w:val="0"/>
          <w:marTop w:val="0"/>
          <w:marBottom w:val="0"/>
          <w:divBdr>
            <w:top w:val="none" w:sz="0" w:space="0" w:color="auto"/>
            <w:left w:val="none" w:sz="0" w:space="0" w:color="auto"/>
            <w:bottom w:val="none" w:sz="0" w:space="0" w:color="auto"/>
            <w:right w:val="none" w:sz="0" w:space="0" w:color="auto"/>
          </w:divBdr>
        </w:div>
      </w:divsChild>
    </w:div>
    <w:div w:id="208491432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ww.google.com/search?q=https://doi.org/10.1109/CVPR.2017.195" TargetMode="External"/><Relationship Id="rId26" Type="http://schemas.openxmlformats.org/officeDocument/2006/relationships/hyperlink" Target="https://proceedings.mlr.press/v97/tan19a.html" TargetMode="External"/><Relationship Id="rId3" Type="http://schemas.openxmlformats.org/officeDocument/2006/relationships/styles" Target="styles.xml"/><Relationship Id="rId21" Type="http://schemas.openxmlformats.org/officeDocument/2006/relationships/hyperlink" Target="https://www.google.com/search?q=https://doi.org/10.3390/info11020108"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google.com/search?q=https://doi.org/10.1155/2024/7822269" TargetMode="External"/><Relationship Id="rId25" Type="http://schemas.openxmlformats.org/officeDocument/2006/relationships/hyperlink" Target="https://doi.org/10.1186/s40537-019-0197-0"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google.com/search?q=https://doi.org/10.4187/respcare.1143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google.com/search?q=https://doi.org/10.1109/CVPR.2018.00474"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google.com/search?q=https://doi.org/10.1007/978-981-16-5248-6_17" TargetMode="External"/><Relationship Id="rId28" Type="http://schemas.openxmlformats.org/officeDocument/2006/relationships/hyperlink" Target="https://www.google.com/search?q=https://doi.org/10.29207/resti.v7i4.5101" TargetMode="External"/><Relationship Id="rId10" Type="http://schemas.openxmlformats.org/officeDocument/2006/relationships/hyperlink" Target="https://www.iaii.or.id/" TargetMode="External"/><Relationship Id="rId19" Type="http://schemas.openxmlformats.org/officeDocument/2006/relationships/hyperlink" Target="https://doi.org/10.1109/CVPR.2016.9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image" Target="media/image2.png"/><Relationship Id="rId22" Type="http://schemas.openxmlformats.org/officeDocument/2006/relationships/hyperlink" Target="https://www.google.com/search?q=https://doi.org/10.1007/s42995-021-00120-z" TargetMode="External"/><Relationship Id="rId27" Type="http://schemas.openxmlformats.org/officeDocument/2006/relationships/hyperlink" Target="https://www.google.com/search?q=https://doi.org/10.1109/PAEP49887.2020.9240790"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D1C1B1A-9BF3-46B2-9542-8FA0FB530059}"/>
      </w:docPartPr>
      <w:docPartBody>
        <w:p w:rsidR="00BC763E" w:rsidRDefault="004A0A59">
          <w:r w:rsidRPr="0068647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altName w:val="Stencil"/>
    <w:charset w:val="00"/>
    <w:family w:val="decorative"/>
    <w:pitch w:val="variable"/>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59"/>
    <w:rsid w:val="000A04DA"/>
    <w:rsid w:val="001934BF"/>
    <w:rsid w:val="001A27B8"/>
    <w:rsid w:val="001E1523"/>
    <w:rsid w:val="002A7C64"/>
    <w:rsid w:val="00315C5F"/>
    <w:rsid w:val="0037053B"/>
    <w:rsid w:val="004A0A59"/>
    <w:rsid w:val="005465DE"/>
    <w:rsid w:val="00633C00"/>
    <w:rsid w:val="0064132A"/>
    <w:rsid w:val="00737B7A"/>
    <w:rsid w:val="00821DB3"/>
    <w:rsid w:val="00940BDE"/>
    <w:rsid w:val="00A477F6"/>
    <w:rsid w:val="00AC29F2"/>
    <w:rsid w:val="00BC763E"/>
    <w:rsid w:val="00C55016"/>
    <w:rsid w:val="00D31FB6"/>
    <w:rsid w:val="00D47E39"/>
    <w:rsid w:val="00E14EA8"/>
    <w:rsid w:val="00EA5E1C"/>
    <w:rsid w:val="00EB3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EB381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8280CEF-E8E6-4FF4-8258-1F01A5865BA8}">
  <we:reference id="wa200001361" version="2.2.1.0" store="en-US" storeType="OMEX"/>
  <we:alternateReferences>
    <we:reference id="WA200001361" version="2.2.1.0" store="" storeType="OMEX"/>
  </we:alternateReferences>
  <we:properties>
    <we:property name="paperpal-document-id" value="&quot;d5d1b6e4-ee1a-467f-ac10-87d935063ed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07E3F175-51D9-4962-A5D0-FA282BD1C3E4}">
  <we:reference id="wa200001482" version="1.0.5.0" store="en-US" storeType="OMEX"/>
  <we:alternateReferences>
    <we:reference id="WA200001482" version="1.0.5.0" store="" storeType="OMEX"/>
  </we:alternateReferences>
  <we:properties>
    <we:property name="cache" value="{}"/>
    <we:property name="user-choices" value="{&quot;adf61592235270d4196f9b4f3b13a90c&quot;:&quot;Accredited&quot;,&quot;097f318b65abc87a7babf8eedff3e29a&quot;:&quot;2 Ranking&quot;,&quot;44017e6b62dacbcaebcd9f3fa6ba6e41&quot;:&quot;Research,&quot;,&quot;5073c5245d2ca15cf153f4df80f5bfbb&quot;:&quot;at:&quot;,&quot;0e1bd2ae14c6c864fee90db22ddc3eb9&quot;:&quot;* for the&quot;,&quot;ff94c8330f230d9a2e07a8c43f121c64&quot;:&quot;used,&quot;,&quot;6b6f3f420541b8848166974a332e780f&quot;:&quot;Cite:&quot;,&quot;9eed93ff222272065540903535503814&quot;:&quot;'Exploring&quot;,&quot;4ba2aa7b06a40a097dd9e23635e9ee47&quot;:&quot;2022,&quot;,&quot;6d41159e58eb5049eda6fd3cc7c5edf7&quot;:&quot;manuscript,&quot;,&quot;184696b2d0ab635fd683643c7f59f4ca&quot;:&quot;The manuscripts&quot;,&quot;637e8fd4bd09d3a0863c2a10a6b827b3&quot;:&quot;format (doc/docx).&quot;,&quot;097c43c1af14ee8e805bb6fdb83465aa&quot;:&quot;Discussion,&quot;,&quot;c2583a05f64ee291992e43e86cb09ef1&quot;:&quot;to&quot;,&quot;b229d15c3c6c269c1b23374935aa3bdc&quot;:&quot;Brief&quot;,&quot;e478f6e3d7ffc029114b4fc37efcde8b&quot;:&quot;of the literature on&quot;,&quot;3049ff26f201cc84c8ebf9d897655d4e&quot;:&quot;State-of-the-art,&quot;,&quot;317303ebef7b455806be460170ed7347&quot;:&quot;analysis,&quot;,&quot;c8db60f0972eda8a2069a6c6ed480eea&quot;:&quot;replication,&quot;,&quot;9c2a2f14e3c86f79e1050278e5dd5ad4&quot;:&quot;Although&quot;,&quot;ab1ef8abf394ee6f205b7a00577ffb09&quot;:&quot;length&quot;,&quot;04dce421cf7bf3c0db598031908319bc&quot;:&quot;allowed;&quot;,&quot;1879cb8c5c41e91214917f1a2886f0d9&quot;:&quot;concise,&quot;,&quot;c4275693a3dc99b7272931511ade2dfc&quot;:&quot;bold,&quot;,&quot;b1382a2c85c7a26bfb33f3e6e7e9b53e&quot;:&quot;problem,&quot;,&quot;306228c6e47fccf5486d5b5b6280eee8&quot;:&quot;all;&quot;,&quot;182c203d8755204313db50e4b1cd259d&quot;:&quot;table;&quot;,&quot;15760abe2b6eda4b826217fc8af4d852&quot;:&quot;and in&quot;,&quot;30bf3fc2409b8b9458b39b6af86eed33&quot;:&quot;format,&quot;,&quot;249b9486cf10bea83c9786dd3fadaada&quot;:&quot;Table&quot;,&quot;e116f966a81a12b4fc86a99ebe5e83af&quot;:&quot;supporting hardware&quot;,&quot;24656de3168b4fb48c44d1642dea9f4f&quot;:&quot;The images&quot;,&quot;1cb0c27a1004a885278439f406c5db8b&quot;:&quot;Figure&quot;,&quot;e2b5b7f5babfc91f8acd052520ec9c1f&quot;:&quot;use the&quot;,&quot;a28d2c15e381a69e5e51d61abc6ecee0&quot;:&quot;for the&quot;,&quot;d62ee3e279f6b32bf526cbd647c69fb2&quot;:&quot;sources&quot;,&quot;4744d4b5b2e91564454a2ae6d7b7f2b1&quot;:&quot;Results&quot;,&quot;c4271ca9ca7c60bfee08f226975df672&quot;:&quot;The discussion&quot;,&quot;bfe2d99a31b1a4f6cda0fce0e757b9a4&quot;:&quot;is about&quot;,&quot;52c8baca46602a80ad7dd74fd1355b6b&quot;:&quot;single,&quot;,&quot;b44c4fbc115437c4afd3c15ded636d5a&quot;:&quot;on&quot;,&quot;aff07d9071e7b7872ac6c58312b19e1d&quot;:&quot;Conclusions&quot;,&quot;c74aa3afdde6b74bc82017fd325069e5&quot;:&quot;implications,&quot;,&quot;3792b00b1c2a273db1880a2165b934fb&quot;:&quot;Summarize the&quot;,&quot;37bea4d3bbce78210e52efa42aff98fc&quot;:&quot;Acknowledgments&quot;,&quot;44593bef17a2ba76c12900e7cf36f1ef&quot;:&quot;“Sistem&quot;,&quot;e9db6bebfd435357e83fabc06a809492&quot;:&quot;Ruangan”,&quot;,&quot;b80eab266302cdbe931056bf003d2b06&quot;:&quot;Oct.&quot;,&quot;b49d88764f51fadc160bca9bf22a08e5&quot;:&quot;Abadi,&quot;,&quot;9801f4ebf68507e67f0cd069f206189e&quot;:&quot;“Prediksi&quot;,&quot;d67b1c664d073f1ed4c5e02a89b634e4&quot;:&quot;Window”,&quot;,&quot;4720275f1387c84444b3e9cb7be1ee34&quot;:&quot;Feb. 2021.&quot;,&quot;d3fdcdf6235cb73bec6e159d84bef832&quot;:&quot;to&quot;,&quot;5c6116678e36306d0d8bdd69f5fd97a9&quot;:&quot;guide repeatedly&quot;,&quot;7dc480437ccf90f0db02412e8c1eaa43&quot;:&quot;well written&quot;,&quot;eded1793dc0982c1d3d170bb292e85d5&quot;:&quot;to continue&quot;,&quot;6c0ed1bbdcd8d2377141b3f9c19d35ca&quot;:&quot;help the&quot;,&quot;6b6a2eab9662578ac4a422857b8036ab&quot;:&quot;guide.&quot;,&quot;c6a3b32300d8ac127535532fbe717bc0&quot;:&quot;the RESTI&quot;,&quot;9d44c1f587c42e264d7ec8f64e161699&quot;:&quot;Journal&quot;,&quot;a352d081704359a497d65965df1f6fbe&quot;:&quot;form&quot;,&quot;e5209d93694ee5350c1e75914b0936f0&quot;:&quot;authors&quot;,&quot;4e45930285fa2a2775eb76ffc9abbb4d&quot;:&quot;ask,&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1D2C20A0-4986-4265-8993-3B5A9E45217F}">
  <we:reference id="wa104382081" version="1.55.1.0" store="id-ID" storeType="OMEX"/>
  <we:alternateReferences>
    <we:reference id="WA104382081" version="1.55.1.0" store="" storeType="OMEX"/>
  </we:alternateReferences>
  <we:properties>
    <we:property name="MENDELEY_CITATIONS" value="[{&quot;citationID&quot;:&quot;MENDELEY_CITATION_bcb8c7ab-ec0d-4a5c-9c69-18039752799c&quot;,&quot;properties&quot;:{&quot;noteIndex&quot;:0},&quot;isEdited&quot;:false,&quot;manualOverride&quot;:{&quot;isManuallyOverridden&quot;:false,&quot;citeprocText&quot;:&quot;[1]&quot;,&quot;manualOverrideText&quot;:&quot;&quot;},&quot;citationTag&quot;:&quot;MENDELEY_CITATION_v3_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&quot;,&quot;citationItems&quot;:[{&quot;id&quot;:&quot;54641bb5-c26b-38e8-8896-abef4f0863ce&quot;,&quot;itemData&quot;:{&quot;type&quot;:&quot;article-journal&quot;,&quot;id&quot;:&quot;54641bb5-c26b-38e8-8896-abef4f0863ce&quot;,&quot;title&quot;:&quot;Writing a Scientific Review Article: Comprehensive Insights for Beginners&quot;,&quot;author&quot;:[{&quot;family&quot;:&quot;Amobonye&quot;,&quot;given&quot;:&quot;Ayodeji&quot;,&quot;parse-names&quot;:false,&quot;dropping-particle&quot;:&quot;&quot;,&quot;non-dropping-particle&quot;:&quot;&quot;},{&quot;family&quot;:&quot;Lalung&quot;,&quot;given&quot;:&quot;Japareng&quot;,&quot;parse-names&quot;:false,&quot;dropping-particle&quot;:&quot;&quot;,&quot;non-dropping-particle&quot;:&quot;&quot;},{&quot;family&quot;:&quot;Mheta&quot;,&quot;given&quot;:&quot;Gift&quot;,&quot;parse-names&quot;:false,&quot;dropping-particle&quot;:&quot;&quot;,&quot;non-dropping-particle&quot;:&quot;&quot;},{&quot;family&quot;:&quot;Pillai&quot;,&quot;given&quot;:&quot;Santhosh&quot;,&quot;parse-names&quot;:false,&quot;dropping-particle&quot;:&quot;&quot;,&quot;non-dropping-particle&quot;:&quot;&quot;}],&quot;container-title&quot;:&quot;The Scientific World Journal&quot;,&quot;editor&quot;:[{&quot;family&quot;:&quot;Schwartz&quot;,&quot;given&quot;:&quot;Stephen G.&quot;,&quot;parse-names&quot;:false,&quot;dropping-particle&quot;:&quot;&quot;,&quot;non-dropping-particle&quot;:&quot;&quot;}],&quot;DOI&quot;:&quot;10.1155/2024/7822269&quot;,&quot;ISSN&quot;:&quot;1537-744X&quot;,&quot;URL&quot;:&quot;https://www.hindawi.com/journals/tswj/2024/7822269/&quot;,&quot;issued&quot;:{&quot;date-parts&quot;:[[2024,1,17]]},&quot;page&quot;:&quot;1-13&quot;,&quot;abstract&quot;:&quot;&lt;p&gt;Review articles present comprehensive overview of relevant literature on specific themes and synthesise the studies related to these themes, with the aim of strengthening the foundation of knowledge and facilitating theory development. The significance of review articles in science is immeasurable as both students and researchers rely on these articles as the starting point for their research. Interestingly, many postgraduate students are expected to write review articles for journal publications as a way of demonstrating their ability to contribute to new knowledge in their respective fields. However, there is no comprehensive instructional framework to guide them on how to analyse and synthesise the literature in their niches into publishable review articles. The dearth of ample guidance or explicit training results in students having to learn all by themselves, usually by trial and error, which often leads to high rejection rates from publishing houses. Therefore, this article seeks to identify these challenges from a beginner’s perspective and strives to plug the identified gaps and discrepancies. Thus, the purpose of this paper is to serve as a systematic guide for emerging scientists and to summarise the most important information on how to write and structure a publishable review article.&lt;/p&gt;&quot;,&quot;volume&quot;:&quot;2024&quot;,&quot;container-title-short&quot;:&quot;&quot;},&quot;isTemporary&quot;:false}]},{&quot;citationID&quot;:&quot;MENDELEY_CITATION_7cbf2b4b-e566-4e13-a153-331d27104936&quot;,&quot;properties&quot;:{&quot;noteIndex&quot;:0},&quot;isEdited&quot;:false,&quot;manualOverride&quot;:{&quot;isManuallyOverridden&quot;:false,&quot;citeprocText&quot;:&quot;[2]&quot;,&quot;manualOverrideText&quot;:&quot;&quot;},&quot;citationTag&quot;:&quot;MENDELEY_CITATION_v3_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&quot;,&quot;citationItems&quot;:[{&quot;id&quot;:&quot;a03e5262-969a-3bf6-afbc-61d334d5e590&quot;,&quot;itemData&quot;:{&quot;type&quot;:&quot;chapter&quot;,&quot;id&quot;:&quot;a03e5262-969a-3bf6-afbc-61d334d5e590&quot;,&quot;title&quot;:&quot;How to Write the Introduction to a Scientific Paper?&quot;,&quot;author&quot;:[{&quot;family&quot;:&quot;Nundy&quot;,&quot;given&quot;:&quot;Samiran&quot;,&quot;parse-names&quot;:false,&quot;dropping-particle&quot;:&quot;&quot;,&quot;non-dropping-particle&quot;:&quot;&quot;},{&quot;family&quot;:&quot;Kakar&quot;,&quot;given&quot;:&quot;Atul&quot;,&quot;parse-names&quot;:false,&quot;dropping-particle&quot;:&quot;&quot;,&quot;non-dropping-particle&quot;:&quot;&quot;},{&quot;family&quot;:&quot;Bhutta&quot;,&quot;given&quot;:&quot;Zulfiqar A.&quot;,&quot;parse-names&quot;:false,&quot;dropping-particle&quot;:&quot;&quot;,&quot;non-dropping-particle&quot;:&quot;&quot;}],&quot;container-title&quot;:&quot;How to Practice Academic Medicine and Publish from Developing Countries?&quot;,&quot;DOI&quot;:&quot;10.1007/978-981-16-5248-6_17&quot;,&quot;URL&quot;:&quot;https://link.springer.com/10.1007/978-981-16-5248-6_17&quot;,&quot;issued&quot;:{&quot;date-parts&quot;:[[2022]]},&quot;publisher-place&quot;:&quot;Singapore&quot;,&quot;page&quot;:&quot;193-199&quot;,&quot;abstract&quot;:&quot;An Introduction to a scientific paper familiarizes the reader with the background of the issue at hand. It must reflect why the issue is topical and its current importance in the vast sea of research being done globally. It lays the foundation of biomedical writing and is the first portion of an article according to the IMRAD pattern (Introduction, Methodology, Results, and Discussion) [1].&quot;,&quot;publisher&quot;:&quot;Springer Nature Singapore&quot;,&quot;container-title-short&quot;:&quot;&quot;},&quot;isTemporary&quot;:false}]},{&quot;citationID&quot;:&quot;MENDELEY_CITATION_eb8b90e0-1ae5-4488-a85d-b0f774f0dcc7&quot;,&quot;properties&quot;:{&quot;noteIndex&quot;:0},&quot;isEdited&quot;:false,&quot;manualOverride&quot;:{&quot;isManuallyOverridden&quot;:false,&quot;citeprocText&quot;:&quot;[3]&quot;,&quot;manualOverrideText&quot;:&quot;&quot;},&quot;citationTag&quot;:&quot;MENDELEY_CITATION_v3_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&quot;,&quot;citationItems&quot;:[{&quot;id&quot;:&quot;c478decc-e7c1-328e-b665-f1f6d5bb557e&quot;,&quot;itemData&quot;:{&quot;type&quot;:&quot;article-journal&quot;,&quot;id&quot;:&quot;c478decc-e7c1-328e-b665-f1f6d5bb557e&quot;,&quot;title&quot;:&quot;How to Write and Publish a Research Paper for a Peer-Reviewed Journal&quot;,&quot;author&quot;:[{&quot;family&quot;:&quot;Busse&quot;,&quot;given&quot;:&quot;Clara&quot;,&quot;parse-names&quot;:false,&quot;dropping-particle&quot;:&quot;&quot;,&quot;non-dropping-particle&quot;:&quot;&quot;},{&quot;family&quot;:&quot;August&quot;,&quot;given&quot;:&quot;Ella&quot;,&quot;parse-names&quot;:false,&quot;dropping-particle&quot;:&quot;&quot;,&quot;non-dropping-particle&quot;:&quot;&quot;}],&quot;container-title&quot;:&quot;Journal of Cancer Education&quot;,&quot;DOI&quot;:&quot;10.1007/s13187-020-01751-z&quot;,&quot;ISSN&quot;:&quot;0885-8195&quot;,&quot;URL&quot;:&quot;https://link.springer.com/10.1007/s13187-020-01751-z&quot;,&quot;issued&quot;:{&quot;date-parts&quot;:[[2021,10,30]]},&quot;page&quot;:&quot;909-913&quot;,&quot;abstract&quot;:&quot;&lt;p&gt;Communicating research findings is an essential step in the research process. Often, peer-reviewed journals are the forum for such communication, yet many researchers are never taught how to write a publishable scientific paper. In this article, we explain the basic structure of a scientific paper and describe the information that should be included in each section. We also identify common pitfalls for each section and recommend strategies to avoid them. Further, we give advice about target journal selection and authorship. In the online resource 1, we provide an example of a high-quality scientific paper, with annotations identifying the elements we describe in this article.&lt;/p&gt;&quot;,&quot;issue&quot;:&quot;5&quot;,&quot;volume&quot;:&quot;36&quot;},&quot;isTemporary&quot;:false}]},{&quot;citationID&quot;:&quot;MENDELEY_CITATION_5dc08ef4-d8f3-4298-a57c-7ebd873a3aaa&quot;,&quot;properties&quot;:{&quot;noteIndex&quot;:0},&quot;isEdited&quot;:false,&quot;manualOverride&quot;:{&quot;isManuallyOverridden&quot;:false,&quot;citeprocText&quot;:&quot;[4], [5]&quot;,&quot;manualOverrideText&quot;:&quot;&quot;},&quot;citationTag&quot;:&quot;MENDELEY_CITATION_v3_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&quot;,&quot;citationItems&quot;:[{&quot;id&quot;:&quot;8e9d8876-0d53-34fb-8156-2465f8760ac7&quot;,&quot;itemData&quot;:{&quot;type&quot;:&quot;article-journal&quot;,&quot;id&quot;:&quot;8e9d8876-0d53-34fb-8156-2465f8760ac7&quot;,&quot;title&quot;:&quot;How to write a scientific paper—Writing the methods section&quot;,&quot;author&quot;:[{&quot;family&quot;:&quot;Azevedo&quot;,&quot;given&quot;:&quot;L.F.&quot;,&quot;parse-names&quot;:false,&quot;dropping-particle&quot;:&quot;&quot;,&quot;non-dropping-particle&quot;:&quot;&quot;},{&quot;family&quot;:&quot;Canário-Almeida&quot;,&quot;given&quot;:&quot;F.&quot;,&quot;parse-names&quot;:false,&quot;dropping-particle&quot;:&quot;&quot;,&quot;non-dropping-particle&quot;:&quot;&quot;},{&quot;family&quot;:&quot;Almeida Fonseca&quot;,&quot;given&quot;:&quot;J.&quot;,&quot;parse-names&quot;:false,&quot;dropping-particle&quot;:&quot;&quot;,&quot;non-dropping-particle&quot;:&quot;&quot;},{&quot;family&quot;:&quot;Costa-Pereira&quot;,&quot;given&quot;:&quot;A.&quot;,&quot;parse-names&quot;:false,&quot;dropping-particle&quot;:&quot;&quot;,&quot;non-dropping-particle&quot;:&quot;&quot;},{&quot;family&quot;:&quot;Winck&quot;,&quot;given&quot;:&quot;J.C.&quot;,&quot;parse-names&quot;:false,&quot;dropping-particle&quot;:&quot;&quot;,&quot;non-dropping-particle&quot;:&quot;&quot;},{&quot;family&quot;:&quot;Hespanhol&quot;,&quot;given&quot;:&quot;V.&quot;,&quot;parse-names&quot;:false,&quot;dropping-particle&quot;:&quot;&quot;,&quot;non-dropping-particle&quot;:&quot;&quot;}],&quot;container-title&quot;:&quot;Revista Portuguesa de Pneumologia&quot;,&quot;container-title-short&quot;:&quot;Rev Port Pneumol&quot;,&quot;DOI&quot;:&quot;10.1016/j.rppneu.2011.06.014&quot;,&quot;ISSN&quot;:&quot;0873-2159&quot;,&quot;URL&quot;:&quot;https://www.tandfonline.com/doi/full/10.1016/j.rppneu.2011.06.014&quot;,&quot;issued&quot;:{&quot;date-parts&quot;:[[2011,9,30]]},&quot;page&quot;:&quot;232-238&quot;,&quot;abstract&quot;:&quot;To write a paper and to succeed in getting it published in a highly renowned scientific journal represent the last but not the least of the difficulties that a researcher has to face before being able to consider a given research project fully accomplished. While writing a manuscript, it is important to put a consistent effort in designing its structure, paying attention to a few technical guidelines. It is worth keeping in mind, however, that the editorial success of a manuscript is related not only to the writer skills and experience but also to the attention previously dedicated to the design and conduction of the research project from which data are derived. On the other hand, the probability for a well designed and carefully performed study (yielding data relevant from a clinical viewpoint), to have its results accepted for publication in an important journal is very low if they are poorly summarized in a low quality paper. In the light of these considerations, the aim of this concise review was to provide the researcher with a few simple tips on how to prepare a scientific article, ranging from its early drafting to its final publication. We have also dealt in some detail with the problems related to the selection of the journal and manuscript format, with the procedures related to manuscript submission, and with the approach to follow in order to prepare a proper answering to the reviewers' and editors' comments.&quot;,&quot;issue&quot;:&quot;5&quot;,&quot;volume&quot;:&quot;17&quot;},&quot;isTemporary&quot;:false},{&quot;id&quot;:&quot;4d6e638a-3500-3fb2-b80d-ed25f036fbc7&quot;,&quot;itemData&quot;:{&quot;type&quot;:&quot;article-journal&quot;,&quot;id&quot;:&quot;4d6e638a-3500-3fb2-b80d-ed25f036fbc7&quot;,&quot;title&quot;:&quot;Writing methods: How to write what you did?&quot;,&quot;author&quot;:[{&quot;family&quot;:&quot;Arora&quot;,&quot;given&quot;:&quot;Shilpa Khanna&quot;,&quot;parse-names&quot;:false,&quot;dropping-particle&quot;:&quot;&quot;,&quot;non-dropping-particle&quot;:&quot;&quot;},{&quot;family&quot;:&quot;Shah&quot;,&quot;given&quot;:&quot;Dheeraj&quot;,&quot;parse-names&quot;:false,&quot;dropping-particle&quot;:&quot;&quot;,&quot;non-dropping-particle&quot;:&quot;&quot;}],&quot;container-title&quot;:&quot;Indian Pediatrics&quot;,&quot;container-title-short&quot;:&quot;Indian Pediatr&quot;,&quot;DOI&quot;:&quot;10.1007/s13312-016-0847-7&quot;,&quot;ISSN&quot;:&quot;0019-6061&quot;,&quot;URL&quot;:&quot;http://link.springer.com/10.1007/s13312-016-0847-7&quot;,&quot;issued&quot;:{&quot;date-parts&quot;:[[2016,4,16]]},&quot;page&quot;:&quot;335-340&quot;,&quot;issue&quot;:&quot;4&quot;,&quot;volume&quot;:&quot;53&quot;},&quot;isTemporary&quot;:false}]},{&quot;citationID&quot;:&quot;MENDELEY_CITATION_1671c1c0-016b-437e-89ae-33c486dbefe8&quot;,&quot;properties&quot;:{&quot;noteIndex&quot;:0},&quot;isEdited&quot;:false,&quot;manualOverride&quot;:{&quot;isManuallyOverridden&quot;:false,&quot;citeprocText&quot;:&quot;[6]&quot;,&quot;manualOverrideText&quot;:&quot;&quot;},&quot;citationTag&quot;:&quot;MENDELEY_CITATION_v3_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&quot;,&quot;citationItems&quot;:[{&quot;id&quot;:&quot;46ab8a70-a818-3cc6-a45c-e33f989f6ea5&quot;,&quot;itemData&quot;:{&quot;type&quot;:&quot;paper-conference&quot;,&quot;id&quot;:&quot;46ab8a70-a818-3cc6-a45c-e33f989f6ea5&quot;,&quot;title&quot;:&quot;How to write your first scientific paper&quot;,&quot;author&quot;:[{&quot;family&quot;:&quot;Reis&quot;,&quot;given&quot;:&quot;S. R. N.&quot;,&quot;parse-names&quot;:false,&quot;dropping-particle&quot;:&quot;&quot;,&quot;non-dropping-particle&quot;:&quot;&quot;},{&quot;family&quot;:&quot;Reis&quot;,&quot;given&quot;:&quot;A. I.&quot;,&quot;parse-names&quot;:false,&quot;dropping-particle&quot;:&quot;&quot;,&quot;non-dropping-particle&quot;:&quot;&quot;}],&quot;container-title&quot;:&quot;2013 3rd Interdisciplinary Engineering Design Education Conference&quot;,&quot;DOI&quot;:&quot;10.1109/IEDEC.2013.6526784&quot;,&quot;ISBN&quot;:&quot;978-1-4673-5112-6&quot;,&quot;URL&quot;:&quot;http://ieeexplore.ieee.org/document/6526784/&quot;,&quot;issued&quot;:{&quot;date-parts&quot;:[[2013,3]]},&quot;page&quot;:&quot;181-186&quot;,&quot;abstract&quot;:&quot;This paper presents a method to instruct students on how to write their first scientific paper. The method adopts a holistic approach that discusses several different aspects of paper writing. Covered issues include the choice of the paper subject, hypothesis formulation and the design of experiments to test it, the collection and analysis of data, and the planning and writing of the final text. The method has been successfully used to teach graduate and undergraduate students to write their first articles. © 2013 IEEE.&quot;,&quot;publisher&quot;:&quot;IEEE&quot;},&quot;isTemporary&quot;:false}]},{&quot;citationID&quot;:&quot;MENDELEY_CITATION_979b255e-3cf6-44f3-8402-e41bbf1e0d46&quot;,&quot;properties&quot;:{&quot;noteIndex&quot;:0},&quot;isEdited&quot;:false,&quot;manualOverride&quot;:{&quot;isManuallyOverridden&quot;:false,&quot;citeprocText&quot;:&quot;[7], [8]&quot;,&quot;manualOverrideText&quot;:&quot;&quot;},&quot;citationTag&quot;:&quot;MENDELEY_CITATION_v3_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&quot;,&quot;citationItems&quot;:[{&quot;id&quot;:&quot;b6b2e21c-12a5-3815-b5ec-368954c362aa&quot;,&quot;itemData&quot;:{&quot;type&quot;:&quot;paper-conference&quot;,&quot;id&quot;:&quot;b6b2e21c-12a5-3815-b5ec-368954c362aa&quot;,&quot;title&quot;:&quot;An LDA Analysis for Topic Modeling of the RESTI Journal&quot;,&quot;author&quot;:[{&quot;family&quot;:&quot;Yuhefizar&quot;,&quot;given&quot;:&quot;&quot;,&quot;parse-names&quot;:false,&quot;dropping-particle&quot;:&quot;&quot;,&quot;non-dropping-particle&quot;:&quot;&quot;},{&quot;family&quot;:&quot;Watrianthos&quot;,&quot;given&quot;:&quot;Ronal&quot;,&quot;parse-names&quot;:false,&quot;dropping-particle&quot;:&quot;&quot;,&quot;non-dropping-particle&quot;:&quot;&quot;},{&quot;family&quot;:&quot;Komalasari&quot;,&quot;given&quot;:&quot;Rita&quot;,&quot;parse-names&quot;:false,&quot;dropping-particle&quot;:&quot;&quot;,&quot;non-dropping-particle&quot;:&quot;&quot;}],&quot;container-title&quot;:&quot;2024 2nd International Symposium on Information Technology and Digital Innovation (ISITDI)&quot;,&quot;DOI&quot;:&quot;10.1109/ISITDI62380.2024.10796703&quot;,&quot;ISBN&quot;:&quot;979-8-3503-8924-1&quot;,&quot;issued&quot;:{&quot;date-parts&quot;:[[2024,7,24]]},&quot;page&quot;:&quot;46-52&quot;,&quot;publisher&quot;:&quot;IEEE&quot;,&quot;container-title-short&quot;:&quot;&quot;},&quot;isTemporary&quot;:false},{&quot;id&quot;:&quot;80bf3e86-eb66-3bb5-88c4-a8ff049887da&quot;,&quot;itemData&quot;:{&quot;type&quot;:&quot;article-journal&quot;,&quot;id&quot;:&quot;80bf3e86-eb66-3bb5-88c4-a8ff049887da&quot;,&quot;title&quot;:&quot;Exploring Research Trends and Impact: A Bibliometric Analysis of RESTI Journal from 2018 to 2022&quot;,&quot;author&quot;:[{&quot;family&quot;:&quot;Ronal Watrianthos&quot;,&quot;given&quot;:&quot;&quot;,&quot;parse-names&quot;:false,&quot;dropping-particle&quot;:&quot;&quot;,&quot;non-dropping-particle&quot;:&quot;&quot;},{&quot;family&quot;:&quot;Yuhefizar&quot;,&quot;given&quot;:&quot;Yuhefizar&quot;,&quot;parse-names&quot;:false,&quot;dropping-particle&quot;:&quot;&quot;,&quot;non-dropping-particle&quot;:&quot;&quot;}],&quot;container-title&quot;:&quot;Jurnal RESTI (Rekayasa Sistem dan Teknologi Informasi)&quot;,&quot;DOI&quot;:&quot;10.29207/resti.v7i4.5101&quot;,&quot;ISSN&quot;:&quot;2580-0760&quot;,&quot;issued&quot;:{&quot;date-parts&quot;:[[2023,8,13]]},&quot;page&quot;:&quot;970-981&quot;,&quot;abstract&quot;:&quot;&lt;p&gt;This study provides a comprehensive analysis of the RESTI Journal, a prominent publication in the field of systems engineering and information technology. The analysis aims to evaluate the journal's publication output, citation impact, and overall contribution to the field. The study utilizes data from the Dimensions database, focusing on articles published between 2018 and 2022, resulting in a dataset of 594 articles. To analyze the collected data, the study employs bibliometric and network visualization tools such as Bibliometrix and VOSviewer. The analysis reveals a notable increase in the number of publications over time, indicating a growing interest and research activity in the field. Furthermore, the distribution of author productivity deviates from Lotka's law, highlighting variations in author patterns and productivity levels. An examination of institutional affiliations reveals Telkom University as the dominant institution, making a substantial contribution to the journal. Visualizations based on author-provided titles, abstracts, and keywords highlight research trends in image recognition and classification, with a particular emphasis on utilizing Convolutional Neural Networks (CNN) and Support Vector Machines (SVM). Overall, this study provides valuable insights into the performance and trends of the RESTI Journal. The findings contribute to a deeper understanding of the journal's impact and its role in advancing knowledge in systems engineering and information technology. These insights can inform researchers, practitioners, and stakeholders in the field, guiding future research directions and enhancing the scholarly impact of the RESTI Journal.&lt;/p&gt;&quot;,&quot;issue&quot;:&quot;4&quot;,&quot;volume&quot;:&quot;7&quot;,&quot;container-title-short&quot;:&quot;&quot;},&quot;isTemporary&quot;:false}]},{&quot;citationID&quot;:&quot;MENDELEY_CITATION_6741e926-8597-49fb-9270-9ea3ced8c140&quot;,&quot;properties&quot;:{&quot;noteIndex&quot;:0},&quot;isEdited&quot;:false,&quot;manualOverride&quot;:{&quot;isManuallyOverridden&quot;:false,&quot;citeprocText&quot;:&quot;[9]&quot;,&quot;manualOverrideText&quot;:&quot;&quot;},&quot;citationTag&quot;:&quot;MENDELEY_CITATION_v3_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&quot;,&quot;citationItems&quot;:[{&quot;id&quot;:&quot;4c5a4daa-c63d-3e8c-975a-d67eb7327760&quot;,&quot;itemData&quot;:{&quot;type&quot;:&quot;article-journal&quot;,&quot;id&quot;:&quot;4c5a4daa-c63d-3e8c-975a-d67eb7327760&quot;,&quot;title&quot;:&quot;IEEE Editorial Style Manual for Authors&quot;,&quot;author&quot;:[{&quot;family&quot;:&quot;IEEE&quot;,&quot;given&quot;:&quot;&quot;,&quot;parse-names&quot;:false,&quot;dropping-particle&quot;:&quot;&quot;,&quot;non-dropping-particle&quot;:&quot;&quot;}],&quot;container-title&quot;:&quot;IEEE Editorial&quot;,&quot;issued&quot;:{&quot;date-parts&quot;:[[2019]]},&quot;abstract&quot;:&quot;This style manual provides editorial guidelines for IEEE Transactions, Journals, and Letters. For spelling reference, IEEE Publications uses Webster’s College Dictionary, 4th Edition. For guidance on grammar and usage not included in this manual, please consult The Chicago Manual of Style, published by the University of Chicago Press.&quot;,&quot;container-title-short&quot;:&quot;&quot;},&quot;isTemporary&quot;:false}]},{&quot;citationID&quot;:&quot;MENDELEY_CITATION_a67f4403-dd2a-4138-af3e-1976cb8bb673&quot;,&quot;properties&quot;:{&quot;noteIndex&quot;:0},&quot;isEdited&quot;:false,&quot;manualOverride&quot;:{&quot;isManuallyOverridden&quot;:false,&quot;citeprocText&quot;:&quot;[10]&quot;,&quot;manualOverrideText&quot;:&quot;&quot;},&quot;citationTag&quot;:&quot;MENDELEY_CITATION_v3_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&quot;,&quot;citationItems&quot;:[{&quot;id&quot;:&quot;173fbd83-d24d-3b0e-b056-2c24e1f27438&quot;,&quot;itemData&quot;:{&quot;type&quot;:&quot;paper-conference&quot;,&quot;id&quot;:&quot;173fbd83-d24d-3b0e-b056-2c24e1f27438&quot;,&quot;title&quot;:&quot;The IEEE Style: Peculiarities of the Format and Application Prospects&quot;,&quot;author&quot;:[{&quot;family&quot;:&quot;Tur&quot;,&quot;given&quot;:&quot;Oksana&quot;,&quot;parse-names&quot;:false,&quot;dropping-particle&quot;:&quot;&quot;,&quot;non-dropping-particle&quot;:&quot;&quot;},{&quot;family&quot;:&quot;Tur&quot;,&quot;given&quot;:&quot;Anastasiia&quot;,&quot;parse-names&quot;:false,&quot;dropping-particle&quot;:&quot;&quot;,&quot;non-dropping-particle&quot;:&quot;&quot;},{&quot;family&quot;:&quot;Shabunina&quot;,&quot;given&quot;:&quot;Viktoriia&quot;,&quot;parse-names&quot;:false,&quot;dropping-particle&quot;:&quot;&quot;,&quot;non-dropping-particle&quot;:&quot;&quot;},{&quot;family&quot;:&quot;Chernaia&quot;,&quot;given&quot;:&quot;Evgeniia&quot;,&quot;parse-names&quot;:false,&quot;dropping-particle&quot;:&quot;&quot;,&quot;non-dropping-particle&quot;:&quot;&quot;}],&quot;container-title&quot;:&quot;2020 IEEE Problems of Automated Electrodrive. Theory and Practice (PAEP)&quot;,&quot;DOI&quot;:&quot;10.1109/PAEP49887.2020.9240790&quot;,&quot;ISBN&quot;:&quot;978-1-7281-9935-1&quot;,&quot;URL&quot;:&quot;https://ieeexplore.ieee.org/document/9240790/&quot;,&quot;issued&quot;:{&quot;date-parts&quot;:[[2020,9,21]]},&quot;page&quot;:&quot;1-4&quot;,&quot;abstract&quot;:&quot;This article analyses a problematic issue related to the concept of academic integrity, i.e. keeping to the rules of citing references while writing scientific works. A number of professional editions, primarily in the field of technical sciences, have been examined as to the observance of these rules. A special attention is drawn to the style of citing references worked out by Institute of Electrical and Electronics Engineers-the IEEE Style. In particular the basic formats for citing both print and online books, translated books and books with a chapter title, periodicals, conferences and conference proceedings, courses, patents, standards, theses and dissertations, technical reports, software, manuals, video materials, datasets, etc. have been analysed in the article. Admitting that bibliographic activity determines the level of a scientist's culture, and proper citing references is an important indicator of the quality of a scientific work as well as guarantee that many scientists will learn it, we have proved importance of the issue in the context of integrating of Ukrainian science into the world scientific space and becoming a part of the scientific communication system.&quot;,&quot;publisher&quot;:&quot;IEEE&quot;},&quot;isTemporary&quot;:false}]},{&quot;citationID&quot;:&quot;MENDELEY_CITATION_4ec40c17-0197-4dc0-9149-190a19106e29&quot;,&quot;properties&quot;:{&quot;noteIndex&quot;:0},&quot;isEdited&quot;:false,&quot;manualOverride&quot;:{&quot;isManuallyOverridden&quot;:false,&quot;citeprocText&quot;:&quot;[11]&quot;,&quot;manualOverrideText&quot;:&quot;&quot;},&quot;citationTag&quot;:&quot;MENDELEY_CITATION_v3_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&quot;,&quot;citationItems&quot;:[{&quot;id&quot;:&quot;d1a3b56f-542c-3468-8ae4-07ffa5173796&quot;,&quot;itemData&quot;:{&quot;type&quot;:&quot;article-journal&quot;,&quot;id&quot;:&quot;d1a3b56f-542c-3468-8ae4-07ffa5173796&quot;,&quot;title&quot;:&quot;Finding your scientific story by writing backwards&quot;,&quot;author&quot;:[{&quot;family&quot;:&quot;Montagnes&quot;,&quot;given&quot;:&quot;David J. S.&quot;,&quot;parse-names&quot;:false,&quot;dropping-particle&quot;:&quot;&quot;,&quot;non-dropping-particle&quot;:&quot;&quot;},{&quot;family&quot;:&quot;Montagnes&quot;,&quot;given&quot;:&quot;E. Ian&quot;,&quot;parse-names&quot;:false,&quot;dropping-particle&quot;:&quot;&quot;,&quot;non-dropping-particle&quot;:&quot;&quot;},{&quot;family&quot;:&quot;Yang&quot;,&quot;given&quot;:&quot;Zhou&quot;,&quot;parse-names&quot;:false,&quot;dropping-particle&quot;:&quot;&quot;,&quot;non-dropping-particle&quot;:&quot;&quot;}],&quot;container-title&quot;:&quot;Marine Life Science &amp; Technology&quot;,&quot;container-title-short&quot;:&quot;Mar Life Sci Technol&quot;,&quot;DOI&quot;:&quot;10.1007/s42995-021-00120-z&quot;,&quot;ISSN&quot;:&quot;2096-6490&quot;,&quot;URL&quot;:&quot;https://link.springer.com/10.1007/s42995-021-00120-z&quot;,&quot;issued&quot;:{&quot;date-parts&quot;:[[2022,2,13]]},&quot;page&quot;:&quot;1-9&quot;,&quot;abstract&quot;:&quot;&lt;p&gt; To succeed, a scientist must write well. Substantial guidance exists on writing papers that follow the classic Introduction, Methods, Results, and Discussion (IMRaD) structure. Here, we fill a critical gap in this pedagogical canon. We offer guidance on developing a good scientific story &lt;italic&gt;.&lt;/italic&gt; This valuable—yet often poorly achieved—skill can increase the impact of a study and its likelihood of acceptance. A scientific story goes beyond presenting information. It is a cohesive narrative that engages the reader by presenting and solving a problem, with a beginning, middle, and end. To create this narrative structure, we urge writers to consider starting at the end of their study, starting with writing their main conclusions, which provide the basis of the Discussion, and then work backwards: Results → Methods → refine the Discussion → Introduction → Abstract → Title. In this brief and informal editorial, we offer guidance to a wide audience, ranging from upper-level undergraduates (who have just conducted their first research project) to senior scientists (who may benefit from re-thinking their approach to writing). To do so, we provide specific instruction, examples, and a guide to the literature on how to “write backwards”, linking scientific storytelling to the IMRaD structure. &lt;/p&gt;&quot;,&quot;issue&quot;:&quot;1&quot;,&quot;volume&quot;:&quot;4&quot;},&quot;isTemporary&quot;:false}]},{&quot;citationID&quot;:&quot;MENDELEY_CITATION_fd954feb-5d6a-4742-84c3-f48fb6efb948&quot;,&quot;properties&quot;:{&quot;noteIndex&quot;:0},&quot;isEdited&quot;:false,&quot;manualOverride&quot;:{&quot;isManuallyOverridden&quot;:false,&quot;citeprocText&quot;:&quot;[12]&quot;,&quot;manualOverrideText&quot;:&quot;&quot;},&quot;citationTag&quot;:&quot;MENDELEY_CITATION_v3_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&quot;,&quot;citationItems&quot;:[{&quot;id&quot;:&quot;a6e95d4f-f49c-33dd-9ee5-0b871c2848ee&quot;,&quot;itemData&quot;:{&quot;type&quot;:&quot;article-journal&quot;,&quot;id&quot;:&quot;a6e95d4f-f49c-33dd-9ee5-0b871c2848ee&quot;,&quot;title&quot;:&quot;How to Write an Effective Discussion&quot;,&quot;author&quot;:[{&quot;family&quot;:&quot;Hess&quot;,&quot;given&quot;:&quot;Dean R.&quot;,&quot;parse-names&quot;:false,&quot;dropping-particle&quot;:&quot;&quot;,&quot;non-dropping-particle&quot;:&quot;&quot;}],&quot;container-title&quot;:&quot;Respiratory Care&quot;,&quot;container-title-short&quot;:&quot;Respir Care&quot;,&quot;DOI&quot;:&quot;10.4187/respcare.11435&quot;,&quot;ISSN&quot;:&quot;19433654&quot;,&quot;issued&quot;:{&quot;date-parts&quot;:[[2023]]},&quot;abstract&quot;:&quot;Explaining the meaning of the results to the reader is the purpose of the discussion section of a research paper. There are elements of the discussion section that should be included and pit-falls that should be avoided. Always write the discussion section for the reader. Remember that the focus is to help the reader understand the study and that the focus should be on the study data.&quot;,&quot;issue&quot;:&quot;12&quot;,&quot;volume&quot;:&quot;6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1694F-5780-4E36-B685-737277D95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4</Pages>
  <Words>2915</Words>
  <Characters>16619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Template IAII : RSTI</vt:lpstr>
    </vt:vector>
  </TitlesOfParts>
  <Company/>
  <LinksUpToDate>false</LinksUpToDate>
  <CharactersWithSpaces>19496</CharactersWithSpaces>
  <SharedDoc>false</SharedDoc>
  <HLinks>
    <vt:vector size="12" baseType="variant">
      <vt:variant>
        <vt:i4>1769582</vt:i4>
      </vt:variant>
      <vt:variant>
        <vt:i4>3</vt:i4>
      </vt:variant>
      <vt:variant>
        <vt:i4>0</vt:i4>
      </vt:variant>
      <vt:variant>
        <vt:i4>5</vt:i4>
      </vt:variant>
      <vt:variant>
        <vt:lpwstr>mailto:2prosiding@iaii.org</vt:lpwstr>
      </vt:variant>
      <vt:variant>
        <vt:lpwstr/>
      </vt:variant>
      <vt:variant>
        <vt:i4>131198</vt:i4>
      </vt:variant>
      <vt:variant>
        <vt:i4>0</vt:i4>
      </vt:variant>
      <vt:variant>
        <vt:i4>0</vt:i4>
      </vt:variant>
      <vt:variant>
        <vt:i4>5</vt:i4>
      </vt:variant>
      <vt:variant>
        <vt:lpwstr>mailto:1resti@iaii.org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IAII : RSTI</dc:title>
  <dc:subject/>
  <dc:creator>Editor_RESTI</dc:creator>
  <cp:keywords>Jurnal;Prosiding;IAII</cp:keywords>
  <dc:description/>
  <cp:lastModifiedBy>robertus mikhael</cp:lastModifiedBy>
  <cp:revision>10</cp:revision>
  <cp:lastPrinted>2018-06-26T09:35:00Z</cp:lastPrinted>
  <dcterms:created xsi:type="dcterms:W3CDTF">2026-02-14T15:35:00Z</dcterms:created>
  <dcterms:modified xsi:type="dcterms:W3CDTF">2026-06-10T13:43:00Z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y fmtid="{D5CDD505-2E9C-101B-9397-08002B2CF9AE}" pid="23" name="GrammarlyDocumentId">
    <vt:lpwstr>d4d8b21805fbfe38e68aba6068a2825330397dd42a553eae26aa02b2d476347a</vt:lpwstr>
  </property>
</Properties>
</file>