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D3C0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1. Каким образом можно задавать указатель на массив?  </w:t>
      </w:r>
    </w:p>
    <w:p w14:paraId="6EC149E2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Указатель на массив можно объявить следующим образом:  </w:t>
      </w:r>
    </w:p>
    <w:p w14:paraId="083C5AD7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E75A7C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5] = {1, 2, 3, 4, 5};</w:t>
      </w:r>
    </w:p>
    <w:p w14:paraId="52B21D3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; //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указывает на первый элемент массива</w:t>
      </w:r>
    </w:p>
    <w:p w14:paraId="161788FF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1FEF5317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Также можно явно указать, что это указатель на массив:  </w:t>
      </w:r>
    </w:p>
    <w:p w14:paraId="3B535287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691CF3A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(*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)[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5] = &amp;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; //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указывает на весь массив</w:t>
      </w:r>
    </w:p>
    <w:p w14:paraId="22C790CE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5D0AF32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2. Каким образом можно задавать указатель на функцию?  </w:t>
      </w:r>
    </w:p>
    <w:p w14:paraId="081FABA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Указатель на функцию задается следующим образом:  </w:t>
      </w:r>
    </w:p>
    <w:p w14:paraId="42085F1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634A4C9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int a) { return a * 2; }</w:t>
      </w:r>
    </w:p>
    <w:p w14:paraId="3CA28C09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int (*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ptrFunc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 xml:space="preserve">int) =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ptrFunc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указатель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функцию</w:t>
      </w:r>
      <w:proofErr w:type="spellEnd"/>
    </w:p>
    <w:p w14:paraId="42E3070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A9104D0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Вызов:  </w:t>
      </w:r>
    </w:p>
    <w:p w14:paraId="487269A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84C913F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</w:rPr>
        <w:t>result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ptrFunc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10);</w:t>
      </w:r>
    </w:p>
    <w:p w14:paraId="5C6D0CB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5E8D4808" w14:textId="4FDB1A58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3. Для чего предназначена функция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malloc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14:paraId="6D11314C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Она выделяет динамическую память в куче и возвращает указатель на первый байт выделенной памяти. Используется в </w:t>
      </w:r>
      <w:r w:rsidRPr="000E737A">
        <w:rPr>
          <w:rFonts w:ascii="Times New Roman" w:hAnsi="Times New Roman" w:cs="Times New Roman"/>
          <w:sz w:val="24"/>
          <w:szCs w:val="24"/>
        </w:rPr>
        <w:t>C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E737A">
        <w:rPr>
          <w:rFonts w:ascii="Times New Roman" w:hAnsi="Times New Roman" w:cs="Times New Roman"/>
          <w:sz w:val="24"/>
          <w:szCs w:val="24"/>
        </w:rPr>
        <w:t>C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++.  </w:t>
      </w:r>
    </w:p>
    <w:p w14:paraId="479D1B02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121F2DE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proofErr w:type="gramStart"/>
      <w:r w:rsidRPr="000E737A">
        <w:rPr>
          <w:rFonts w:ascii="Times New Roman" w:hAnsi="Times New Roman" w:cs="Times New Roman"/>
          <w:sz w:val="24"/>
          <w:szCs w:val="24"/>
          <w:lang w:val="ru-RU"/>
        </w:rPr>
        <w:t>*)</w:t>
      </w:r>
      <w:r w:rsidRPr="000E737A">
        <w:rPr>
          <w:rFonts w:ascii="Times New Roman" w:hAnsi="Times New Roman" w:cs="Times New Roman"/>
          <w:sz w:val="24"/>
          <w:szCs w:val="24"/>
        </w:rPr>
        <w:t>malloc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(5 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)); // Выделяем память для 5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</w:p>
    <w:p w14:paraId="3E6F1201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461284CF" w14:textId="2C00D0CD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4. Что делает функция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free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) и в какой библиотеке она определена?</w:t>
      </w:r>
    </w:p>
    <w:p w14:paraId="4F7DC7E0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Функция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free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) освобождает динамически выделенную память. Определена в &lt;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stdlib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737A">
        <w:rPr>
          <w:rFonts w:ascii="Times New Roman" w:hAnsi="Times New Roman" w:cs="Times New Roman"/>
          <w:sz w:val="24"/>
          <w:szCs w:val="24"/>
        </w:rPr>
        <w:t>h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&gt;.  </w:t>
      </w:r>
    </w:p>
    <w:p w14:paraId="2769AB93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1BE8000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free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2E557C9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</w:t>
      </w:r>
    </w:p>
    <w:p w14:paraId="209945E2" w14:textId="3CBABA1B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5. Как можно использовать указатели при работе с массивами? </w:t>
      </w:r>
    </w:p>
    <w:p w14:paraId="331ABC3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Указатели позволяют обходить массив с использованием арифметики указателей:  </w:t>
      </w:r>
    </w:p>
    <w:p w14:paraId="23B2ED3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2242EDB0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] = {1, 2, 3};</w:t>
      </w:r>
    </w:p>
    <w:p w14:paraId="7CA52DD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int*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;</w:t>
      </w:r>
    </w:p>
    <w:p w14:paraId="67DC4DB8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for (int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++) {</w:t>
      </w:r>
    </w:p>
    <w:p w14:paraId="099E8A1A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"%d ", *(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));</w:t>
      </w:r>
    </w:p>
    <w:p w14:paraId="2224BD6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6829D23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0BD33291" w14:textId="55BAB97A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>6. Как можно обращаться к элементам массива через указатель?</w:t>
      </w:r>
    </w:p>
    <w:p w14:paraId="4047990D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15C7604A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] = {10, 20, 30};</w:t>
      </w:r>
    </w:p>
    <w:p w14:paraId="1CC5C52F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int*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;</w:t>
      </w:r>
    </w:p>
    <w:p w14:paraId="6A2A6EC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"%d\n", *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);     // 10</w:t>
      </w:r>
    </w:p>
    <w:p w14:paraId="78E94FF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"%d\n", *(ptr+1)); // 20</w:t>
      </w:r>
    </w:p>
    <w:p w14:paraId="29AD97FD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3AC9610" w14:textId="2622C36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>7. Как при помощи указателя можно передать в функцию значение переменной, массив?</w:t>
      </w:r>
    </w:p>
    <w:p w14:paraId="0F058C6D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Передача переменной:  </w:t>
      </w:r>
    </w:p>
    <w:p w14:paraId="62E8F64E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1E3DFDD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void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modify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0E737A">
        <w:rPr>
          <w:rFonts w:ascii="Times New Roman" w:hAnsi="Times New Roman" w:cs="Times New Roman"/>
          <w:sz w:val="24"/>
          <w:szCs w:val="24"/>
        </w:rPr>
        <w:t>x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) { *</w:t>
      </w:r>
      <w:r w:rsidRPr="000E737A">
        <w:rPr>
          <w:rFonts w:ascii="Times New Roman" w:hAnsi="Times New Roman" w:cs="Times New Roman"/>
          <w:sz w:val="24"/>
          <w:szCs w:val="24"/>
        </w:rPr>
        <w:t>x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= 42; }</w:t>
      </w:r>
    </w:p>
    <w:p w14:paraId="4B3F92A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 a = 10;</w:t>
      </w:r>
    </w:p>
    <w:p w14:paraId="60E99B9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modify(&amp;a);</w:t>
      </w:r>
    </w:p>
    <w:p w14:paraId="7D037713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8FC181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47AA0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Передача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массива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A513147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DC52DF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, int size) {</w:t>
      </w:r>
    </w:p>
    <w:p w14:paraId="5A642C4C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for (int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]);</w:t>
      </w:r>
    </w:p>
    <w:p w14:paraId="5004400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E19B711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] = {1, 2, 3};</w:t>
      </w:r>
    </w:p>
    <w:p w14:paraId="4B90F58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, 3);</w:t>
      </w:r>
    </w:p>
    <w:p w14:paraId="1328C4B1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1E0E830F" w14:textId="3112D116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>8. Как при помощи указателя из функции можно возвратить два и более значений?</w:t>
      </w:r>
    </w:p>
    <w:p w14:paraId="2DC6983D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Можно передавать указатели на переменные:  </w:t>
      </w:r>
    </w:p>
    <w:p w14:paraId="36CB2212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29E6D213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int* a, int* b) {</w:t>
      </w:r>
    </w:p>
    <w:p w14:paraId="1715EBF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int temp = *a;</w:t>
      </w:r>
    </w:p>
    <w:p w14:paraId="3F09F3AA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*a = *b;</w:t>
      </w:r>
    </w:p>
    <w:p w14:paraId="7BD59C8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0E737A">
        <w:rPr>
          <w:rFonts w:ascii="Times New Roman" w:hAnsi="Times New Roman" w:cs="Times New Roman"/>
          <w:sz w:val="24"/>
          <w:szCs w:val="24"/>
        </w:rPr>
        <w:t>b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0E737A">
        <w:rPr>
          <w:rFonts w:ascii="Times New Roman" w:hAnsi="Times New Roman" w:cs="Times New Roman"/>
          <w:sz w:val="24"/>
          <w:szCs w:val="24"/>
        </w:rPr>
        <w:t>temp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CE36DE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}</w:t>
      </w:r>
    </w:p>
    <w:p w14:paraId="4BFBA529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0FFBEDDD" w14:textId="110E6CAD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9. Что такое операции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? Как при помощи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создать динамический массив?  </w:t>
      </w:r>
    </w:p>
    <w:p w14:paraId="4EE0F43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выделяет память, </w:t>
      </w:r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освобождает:  </w:t>
      </w:r>
    </w:p>
    <w:p w14:paraId="27053C38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EE3F53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5]; // Динамический массив на 5 элементов</w:t>
      </w:r>
    </w:p>
    <w:p w14:paraId="5A42A2F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9726D64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45DB6DBE" w14:textId="5942CD30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10.Как при помощи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создать двумерный динамический массив?  </w:t>
      </w:r>
    </w:p>
    <w:p w14:paraId="0E0DF8C1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490CB8B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E737A">
        <w:rPr>
          <w:rFonts w:ascii="Times New Roman" w:hAnsi="Times New Roman" w:cs="Times New Roman"/>
          <w:sz w:val="24"/>
          <w:szCs w:val="24"/>
        </w:rPr>
        <w:t xml:space="preserve">int**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= new int*[rows];</w:t>
      </w:r>
    </w:p>
    <w:p w14:paraId="08170B97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++) {</w:t>
      </w:r>
    </w:p>
    <w:p w14:paraId="772461CA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] = new int[cols];</w:t>
      </w:r>
    </w:p>
    <w:p w14:paraId="49C87C97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B60909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32979B44" w14:textId="4B28DE28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11.Для чего предназначена функция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malloc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)?  </w:t>
      </w:r>
    </w:p>
    <w:p w14:paraId="7D2C5232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Для выделения динамической памяти.</w:t>
      </w:r>
    </w:p>
    <w:p w14:paraId="285A47D8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</w:p>
    <w:p w14:paraId="2A82F0BA" w14:textId="2FEAD77A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12. Что делает функция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free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) и в какой библиотеке она определена?  </w:t>
      </w:r>
    </w:p>
    <w:p w14:paraId="7C59DF71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Освобождает динамическую память, &lt;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stdlib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737A">
        <w:rPr>
          <w:rFonts w:ascii="Times New Roman" w:hAnsi="Times New Roman" w:cs="Times New Roman"/>
          <w:sz w:val="24"/>
          <w:szCs w:val="24"/>
        </w:rPr>
        <w:t>h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&gt;.</w:t>
      </w:r>
    </w:p>
    <w:p w14:paraId="1EDDE40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</w:p>
    <w:p w14:paraId="418151EF" w14:textId="18AD67FF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>13. Как выделяется область динамической памяти? Какие функции используются</w:t>
      </w:r>
    </w:p>
    <w:p w14:paraId="1931078E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C65AE2">
        <w:rPr>
          <w:rFonts w:ascii="Times New Roman" w:hAnsi="Times New Roman" w:cs="Times New Roman"/>
          <w:sz w:val="24"/>
          <w:szCs w:val="24"/>
        </w:rPr>
        <w:t xml:space="preserve"> 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65AE2">
        <w:rPr>
          <w:rFonts w:ascii="Times New Roman" w:hAnsi="Times New Roman" w:cs="Times New Roman"/>
          <w:sz w:val="24"/>
          <w:szCs w:val="24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</w:rPr>
        <w:t>C</w:t>
      </w:r>
      <w:r w:rsidRPr="00C65AE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malloc</w:t>
      </w:r>
      <w:r w:rsidRPr="00C65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A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C65AE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C65AE2">
        <w:rPr>
          <w:rFonts w:ascii="Times New Roman" w:hAnsi="Times New Roman" w:cs="Times New Roman"/>
          <w:sz w:val="24"/>
          <w:szCs w:val="24"/>
        </w:rPr>
        <w:t xml:space="preserve">().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0E737A">
        <w:rPr>
          <w:rFonts w:ascii="Times New Roman" w:hAnsi="Times New Roman" w:cs="Times New Roman"/>
          <w:sz w:val="24"/>
          <w:szCs w:val="24"/>
        </w:rPr>
        <w:t>C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++: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FBA23D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</w:p>
    <w:p w14:paraId="388BB4DC" w14:textId="5469865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>14. Как высвобождается область динамической памяти? Какие функции используются?</w:t>
      </w:r>
    </w:p>
    <w:p w14:paraId="62A62653" w14:textId="77777777" w:rsidR="000E737A" w:rsidRPr="00C65AE2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C65AE2">
        <w:rPr>
          <w:rFonts w:ascii="Times New Roman" w:hAnsi="Times New Roman" w:cs="Times New Roman"/>
          <w:sz w:val="24"/>
          <w:szCs w:val="24"/>
        </w:rPr>
        <w:t xml:space="preserve"> 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65AE2">
        <w:rPr>
          <w:rFonts w:ascii="Times New Roman" w:hAnsi="Times New Roman" w:cs="Times New Roman"/>
          <w:sz w:val="24"/>
          <w:szCs w:val="24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</w:rPr>
        <w:t>C</w:t>
      </w:r>
      <w:r w:rsidRPr="00C65AE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free</w:t>
      </w:r>
      <w:r w:rsidRPr="00C65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AE2">
        <w:rPr>
          <w:rFonts w:ascii="Times New Roman" w:hAnsi="Times New Roman" w:cs="Times New Roman"/>
          <w:sz w:val="24"/>
          <w:szCs w:val="24"/>
        </w:rPr>
        <w:t xml:space="preserve">),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65AE2">
        <w:rPr>
          <w:rFonts w:ascii="Times New Roman" w:hAnsi="Times New Roman" w:cs="Times New Roman"/>
          <w:sz w:val="24"/>
          <w:szCs w:val="24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</w:rPr>
        <w:t>C</w:t>
      </w:r>
      <w:r w:rsidRPr="00C65AE2">
        <w:rPr>
          <w:rFonts w:ascii="Times New Roman" w:hAnsi="Times New Roman" w:cs="Times New Roman"/>
          <w:sz w:val="24"/>
          <w:szCs w:val="24"/>
        </w:rPr>
        <w:t xml:space="preserve">++: </w:t>
      </w:r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C65AE2">
        <w:rPr>
          <w:rFonts w:ascii="Times New Roman" w:hAnsi="Times New Roman" w:cs="Times New Roman"/>
          <w:sz w:val="24"/>
          <w:szCs w:val="24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65AE2">
        <w:rPr>
          <w:rFonts w:ascii="Times New Roman" w:hAnsi="Times New Roman" w:cs="Times New Roman"/>
          <w:sz w:val="24"/>
          <w:szCs w:val="24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C65AE2">
        <w:rPr>
          <w:rFonts w:ascii="Times New Roman" w:hAnsi="Times New Roman" w:cs="Times New Roman"/>
          <w:sz w:val="24"/>
          <w:szCs w:val="24"/>
        </w:rPr>
        <w:t>[].</w:t>
      </w:r>
    </w:p>
    <w:p w14:paraId="1B192628" w14:textId="77777777" w:rsidR="000E737A" w:rsidRPr="00C65AE2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</w:p>
    <w:p w14:paraId="2ED98481" w14:textId="2A193AF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>15. Может ли функция возвращать значение типа указатель?</w:t>
      </w:r>
    </w:p>
    <w:p w14:paraId="69BD16A3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61A59E3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F717CF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createArray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int size) {</w:t>
      </w:r>
    </w:p>
    <w:p w14:paraId="21591879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 return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737A">
        <w:rPr>
          <w:rFonts w:ascii="Times New Roman" w:hAnsi="Times New Roman" w:cs="Times New Roman"/>
          <w:sz w:val="24"/>
          <w:szCs w:val="24"/>
        </w:rPr>
        <w:t>int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E737A">
        <w:rPr>
          <w:rFonts w:ascii="Times New Roman" w:hAnsi="Times New Roman" w:cs="Times New Roman"/>
          <w:sz w:val="24"/>
          <w:szCs w:val="24"/>
        </w:rPr>
        <w:t>size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];</w:t>
      </w:r>
    </w:p>
    <w:p w14:paraId="720C9D3D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68F931B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3AF4D308" w14:textId="22E709D5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16.Могут ли параметрами функции быть указатели на объекты </w:t>
      </w:r>
    </w:p>
    <w:p w14:paraId="5D50B16C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Да, передача по указателю:  </w:t>
      </w:r>
    </w:p>
    <w:p w14:paraId="7BB35C10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2ADFDE3B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E737A">
        <w:rPr>
          <w:rFonts w:ascii="Times New Roman" w:hAnsi="Times New Roman" w:cs="Times New Roman"/>
          <w:sz w:val="24"/>
          <w:szCs w:val="24"/>
        </w:rPr>
        <w:t>void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modifyObject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0E737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0E737A">
        <w:rPr>
          <w:rFonts w:ascii="Times New Roman" w:hAnsi="Times New Roman" w:cs="Times New Roman"/>
          <w:sz w:val="24"/>
          <w:szCs w:val="24"/>
        </w:rPr>
        <w:t>obj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) { </w:t>
      </w:r>
      <w:r w:rsidRPr="000E737A">
        <w:rPr>
          <w:rFonts w:ascii="Times New Roman" w:hAnsi="Times New Roman" w:cs="Times New Roman"/>
          <w:sz w:val="24"/>
          <w:szCs w:val="24"/>
        </w:rPr>
        <w:t>obj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-&gt;</w:t>
      </w:r>
      <w:r w:rsidRPr="000E737A">
        <w:rPr>
          <w:rFonts w:ascii="Times New Roman" w:hAnsi="Times New Roman" w:cs="Times New Roman"/>
          <w:sz w:val="24"/>
          <w:szCs w:val="24"/>
        </w:rPr>
        <w:t>field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= 10; }</w:t>
      </w:r>
    </w:p>
    <w:p w14:paraId="695D4031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397491EF" w14:textId="7A940EBE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>17. Могут ли параметрами функции быть указатели на функции?</w:t>
      </w:r>
    </w:p>
    <w:p w14:paraId="480F5A83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1010218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E73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>int (*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)(int), int value) {</w:t>
      </w:r>
    </w:p>
    <w:p w14:paraId="55E29B32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(value));</w:t>
      </w:r>
    </w:p>
    <w:p w14:paraId="7168A99F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7403E82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56AAE3E8" w14:textId="0722F498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18.Как передаются массивы в качестве аргументов функции?  </w:t>
      </w:r>
    </w:p>
    <w:p w14:paraId="74F61D9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Передаются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указатели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0D9E952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2D8C2EF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E737A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, int size);</w:t>
      </w:r>
    </w:p>
    <w:p w14:paraId="30BB23FD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608099" w14:textId="51835DF9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lastRenderedPageBreak/>
        <w:t>19.Что такое "висячие" указатели и как этого избежать?</w:t>
      </w:r>
    </w:p>
    <w:p w14:paraId="0F321F56" w14:textId="3945593C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Висячий указатель — это указатель, который указывает на уже освобожденную память. Нужно присваивать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после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free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)/</w:t>
      </w:r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7D2C56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</w:p>
    <w:p w14:paraId="737D643A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20. Из-за чего происходит "утечка" памяти?  </w:t>
      </w:r>
    </w:p>
    <w:p w14:paraId="2C7AFB7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0E737A">
        <w:rPr>
          <w:rFonts w:ascii="Times New Roman" w:hAnsi="Times New Roman" w:cs="Times New Roman"/>
          <w:sz w:val="24"/>
          <w:szCs w:val="24"/>
          <w:lang w:val="ru-RU"/>
        </w:rPr>
        <w:t>Неосвобождение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памяти после </w:t>
      </w:r>
      <w:r w:rsidRPr="000E737A">
        <w:rPr>
          <w:rFonts w:ascii="Times New Roman" w:hAnsi="Times New Roman" w:cs="Times New Roman"/>
          <w:sz w:val="24"/>
          <w:szCs w:val="24"/>
        </w:rPr>
        <w:t>new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malloc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50D910C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</w:p>
    <w:p w14:paraId="74822F28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21. Типичные ошибки при работе с динамической памятью  </w:t>
      </w:r>
    </w:p>
    <w:p w14:paraId="4157FB68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- Использование </w:t>
      </w:r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delete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]  </w:t>
      </w:r>
    </w:p>
    <w:p w14:paraId="67549195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- Доступ к освобожденной памяти  </w:t>
      </w:r>
    </w:p>
    <w:p w14:paraId="3261E1F0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   - Утечки памяти</w:t>
      </w:r>
    </w:p>
    <w:p w14:paraId="702581BC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</w:p>
    <w:p w14:paraId="12496574" w14:textId="376EC0A9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22. Как проверить, выделена ли память?  </w:t>
      </w:r>
    </w:p>
    <w:p w14:paraId="24C5D83A" w14:textId="77777777" w:rsidR="000E737A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 xml:space="preserve"> = (int</w:t>
      </w:r>
      <w:proofErr w:type="gramStart"/>
      <w:r w:rsidRPr="000E737A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0E737A">
        <w:rPr>
          <w:rFonts w:ascii="Times New Roman" w:hAnsi="Times New Roman" w:cs="Times New Roman"/>
          <w:sz w:val="24"/>
          <w:szCs w:val="24"/>
        </w:rPr>
        <w:t xml:space="preserve">(10 *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E737A">
        <w:rPr>
          <w:rFonts w:ascii="Times New Roman" w:hAnsi="Times New Roman" w:cs="Times New Roman"/>
          <w:sz w:val="24"/>
          <w:szCs w:val="24"/>
        </w:rPr>
        <w:t>(int));</w:t>
      </w:r>
    </w:p>
    <w:p w14:paraId="4044E655" w14:textId="5504EEAE" w:rsidR="00A350AB" w:rsidRPr="000E737A" w:rsidRDefault="000E737A" w:rsidP="000E737A">
      <w:pPr>
        <w:ind w:left="-450"/>
        <w:rPr>
          <w:rFonts w:ascii="Times New Roman" w:hAnsi="Times New Roman" w:cs="Times New Roman"/>
          <w:sz w:val="24"/>
          <w:szCs w:val="24"/>
          <w:lang w:val="ru-RU"/>
        </w:rPr>
      </w:pPr>
      <w:r w:rsidRPr="000E737A">
        <w:rPr>
          <w:rFonts w:ascii="Times New Roman" w:hAnsi="Times New Roman" w:cs="Times New Roman"/>
          <w:sz w:val="24"/>
          <w:szCs w:val="24"/>
        </w:rPr>
        <w:t xml:space="preserve">    if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737A">
        <w:rPr>
          <w:rFonts w:ascii="Times New Roman" w:hAnsi="Times New Roman" w:cs="Times New Roman"/>
          <w:sz w:val="24"/>
          <w:szCs w:val="24"/>
          <w:lang w:val="ru-RU"/>
        </w:rPr>
        <w:t>(!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0E737A">
        <w:rPr>
          <w:rFonts w:ascii="Times New Roman" w:hAnsi="Times New Roman" w:cs="Times New Roman"/>
          <w:sz w:val="24"/>
          <w:szCs w:val="24"/>
          <w:lang w:val="ru-RU"/>
        </w:rPr>
        <w:t xml:space="preserve">) { </w:t>
      </w:r>
      <w:proofErr w:type="spellStart"/>
      <w:r w:rsidRPr="000E73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37A">
        <w:rPr>
          <w:rFonts w:ascii="Times New Roman" w:hAnsi="Times New Roman" w:cs="Times New Roman"/>
          <w:sz w:val="24"/>
          <w:szCs w:val="24"/>
          <w:lang w:val="ru-RU"/>
        </w:rPr>
        <w:t>("Ошибка выделения памяти\</w:t>
      </w:r>
      <w:r w:rsidRPr="000E737A">
        <w:rPr>
          <w:rFonts w:ascii="Times New Roman" w:hAnsi="Times New Roman" w:cs="Times New Roman"/>
          <w:sz w:val="24"/>
          <w:szCs w:val="24"/>
        </w:rPr>
        <w:t>n</w:t>
      </w:r>
      <w:r w:rsidRPr="000E737A">
        <w:rPr>
          <w:rFonts w:ascii="Times New Roman" w:hAnsi="Times New Roman" w:cs="Times New Roman"/>
          <w:sz w:val="24"/>
          <w:szCs w:val="24"/>
          <w:lang w:val="ru-RU"/>
        </w:rPr>
        <w:t>"); }</w:t>
      </w:r>
    </w:p>
    <w:sectPr w:rsidR="00A350AB" w:rsidRPr="000E737A" w:rsidSect="000E737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7A"/>
    <w:rsid w:val="000E737A"/>
    <w:rsid w:val="00A350AB"/>
    <w:rsid w:val="00C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6C0C"/>
  <w15:chartTrackingRefBased/>
  <w15:docId w15:val="{84048D23-5869-4406-97CE-251F8705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2025-03-10T05:59:00Z</dcterms:created>
  <dcterms:modified xsi:type="dcterms:W3CDTF">2025-03-10T06:14:00Z</dcterms:modified>
</cp:coreProperties>
</file>