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F9" w:rsidRDefault="000403FD" w:rsidP="000403FD">
      <w:pPr>
        <w:spacing w:after="0" w:line="240" w:lineRule="auto"/>
        <w:jc w:val="center"/>
      </w:pPr>
      <w:r>
        <w:t>Отчет по программированию</w:t>
      </w:r>
    </w:p>
    <w:p w:rsidR="000403FD" w:rsidRDefault="000403FD" w:rsidP="000403FD">
      <w:pPr>
        <w:spacing w:after="0" w:line="240" w:lineRule="auto"/>
        <w:jc w:val="center"/>
      </w:pPr>
      <w:r>
        <w:t>студента группы КТ-41-22</w:t>
      </w:r>
    </w:p>
    <w:p w:rsidR="000403FD" w:rsidRPr="00175EDE" w:rsidRDefault="00175EDE" w:rsidP="000403FD">
      <w:pPr>
        <w:spacing w:after="0" w:line="240" w:lineRule="auto"/>
        <w:jc w:val="center"/>
      </w:pPr>
      <w:r>
        <w:t>Фадеевой В.В.</w:t>
      </w:r>
    </w:p>
    <w:p w:rsidR="000403FD" w:rsidRDefault="000403FD" w:rsidP="000403FD">
      <w:pPr>
        <w:spacing w:after="0" w:line="240" w:lineRule="auto"/>
        <w:jc w:val="center"/>
      </w:pPr>
      <w:r>
        <w:t>Вариант 1</w:t>
      </w:r>
      <w:r w:rsidR="00175EDE">
        <w:t>3</w:t>
      </w:r>
    </w:p>
    <w:p w:rsidR="000403FD" w:rsidRDefault="000403FD" w:rsidP="000403FD">
      <w:pPr>
        <w:pStyle w:val="a3"/>
      </w:pPr>
    </w:p>
    <w:p w:rsidR="000403FD" w:rsidRDefault="00175EDE" w:rsidP="000403FD">
      <w:pPr>
        <w:pStyle w:val="a3"/>
      </w:pPr>
      <w:r>
        <w:t>Лабораторная работа 2</w:t>
      </w:r>
      <w:r w:rsidR="000403FD">
        <w:t>. Линейные алгоритмы</w:t>
      </w:r>
    </w:p>
    <w:p w:rsidR="000403FD" w:rsidRDefault="000403FD" w:rsidP="000403FD">
      <w:pPr>
        <w:pStyle w:val="a3"/>
        <w:numPr>
          <w:ilvl w:val="0"/>
          <w:numId w:val="2"/>
        </w:numPr>
        <w:spacing w:after="0" w:line="240" w:lineRule="auto"/>
      </w:pPr>
      <w:r>
        <w:t>Условие задачи</w:t>
      </w:r>
    </w:p>
    <w:p w:rsidR="00175EDE" w:rsidRPr="00175EDE" w:rsidRDefault="00175EDE" w:rsidP="00175EDE">
      <w:pPr>
        <w:pStyle w:val="a3"/>
        <w:spacing w:line="240" w:lineRule="auto"/>
        <w:jc w:val="both"/>
        <w:rPr>
          <w:sz w:val="18"/>
          <w:szCs w:val="18"/>
        </w:rPr>
      </w:pPr>
      <w:r w:rsidRPr="00175EDE">
        <w:rPr>
          <w:sz w:val="18"/>
          <w:szCs w:val="18"/>
        </w:rPr>
        <w:t xml:space="preserve">Проверочные значения </w:t>
      </w:r>
      <w:proofErr w:type="gramStart"/>
      <w:r w:rsidRPr="00175EDE">
        <w:rPr>
          <w:sz w:val="18"/>
          <w:szCs w:val="18"/>
        </w:rPr>
        <w:t>позволяют  проверить</w:t>
      </w:r>
      <w:proofErr w:type="gramEnd"/>
      <w:r w:rsidRPr="00175EDE">
        <w:rPr>
          <w:sz w:val="18"/>
          <w:szCs w:val="18"/>
        </w:rPr>
        <w:t xml:space="preserve"> правильность составленных выражений без калькулятора.</w:t>
      </w:r>
    </w:p>
    <w:p w:rsidR="00175EDE" w:rsidRDefault="00175EDE" w:rsidP="00175EDE">
      <w:pPr>
        <w:spacing w:after="0" w:line="240" w:lineRule="auto"/>
        <w:ind w:left="360"/>
      </w:pPr>
      <w:r w:rsidRPr="001000AA">
        <w:rPr>
          <w:position w:val="-30"/>
          <w:sz w:val="28"/>
          <w:szCs w:val="28"/>
          <w:lang w:val="en-US"/>
        </w:rPr>
        <w:object w:dxaOrig="3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37.4pt" o:ole="">
            <v:imagedata r:id="rId5" o:title=""/>
          </v:shape>
          <o:OLEObject Type="Embed" ProgID="Equation.3" ShapeID="_x0000_i1025" DrawAspect="Content" ObjectID="_1788080724" r:id="rId6"/>
        </w:object>
      </w:r>
    </w:p>
    <w:p w:rsidR="00175EDE" w:rsidRDefault="00175EDE" w:rsidP="00175EDE">
      <w:pPr>
        <w:spacing w:after="0" w:line="240" w:lineRule="auto"/>
        <w:ind w:left="360"/>
      </w:pPr>
    </w:p>
    <w:p w:rsidR="00175EDE" w:rsidRPr="00E47E6A" w:rsidRDefault="00175EDE" w:rsidP="00175EDE">
      <w:pPr>
        <w:spacing w:after="0" w:line="240" w:lineRule="auto"/>
        <w:ind w:left="360"/>
        <w:rPr>
          <w:lang w:val="en-US"/>
        </w:rPr>
      </w:pPr>
    </w:p>
    <w:p w:rsidR="00175EDE" w:rsidRDefault="00175EDE" w:rsidP="00175EDE">
      <w:pPr>
        <w:spacing w:after="0" w:line="240" w:lineRule="auto"/>
        <w:ind w:left="360"/>
      </w:pPr>
    </w:p>
    <w:p w:rsidR="000403FD" w:rsidRDefault="000403FD" w:rsidP="000403FD">
      <w:pPr>
        <w:pStyle w:val="a3"/>
        <w:numPr>
          <w:ilvl w:val="0"/>
          <w:numId w:val="2"/>
        </w:numPr>
        <w:spacing w:after="0" w:line="240" w:lineRule="auto"/>
      </w:pPr>
      <w:r>
        <w:t>Блок-схема</w:t>
      </w:r>
    </w:p>
    <w:p w:rsidR="000403FD" w:rsidRDefault="00D571D2" w:rsidP="000403FD">
      <w:pPr>
        <w:spacing w:after="0" w:line="240" w:lineRule="auto"/>
      </w:pPr>
      <w:r>
        <w:pict>
          <v:group id="_x0000_s1027" editas="canvas" style="width:467.75pt;height:338.6pt;mso-position-horizontal-relative:char;mso-position-vertical-relative:line" coordorigin="2355,1436" coordsize="7200,5212">
            <o:lock v:ext="edit" aspectratio="t"/>
            <v:shape id="_x0000_s1026" type="#_x0000_t75" style="position:absolute;left:2355;top:1436;width:7200;height:5212" o:preferrelative="f">
              <v:fill o:detectmouseclick="t"/>
              <v:path o:extrusionok="t" o:connecttype="none"/>
              <o:lock v:ext="edit" text="t"/>
            </v:shape>
            <v:group id="_x0000_s1047" style="position:absolute;left:3673;top:1537;width:3731;height:4688" coordorigin="3673,1537" coordsize="3731,4688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28" type="#_x0000_t116" style="position:absolute;left:4746;top:1537;width:1594;height:404" o:regroupid="1">
                <v:textbox style="mso-next-textbox:#_x0000_s1028">
                  <w:txbxContent>
                    <w:p w:rsidR="00175EDE" w:rsidRPr="00D571D2" w:rsidRDefault="00175EDE" w:rsidP="000403FD">
                      <w:pP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D571D2">
                        <w:rPr>
                          <w:rFonts w:cs="Times New Roman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29" type="#_x0000_t111" style="position:absolute;left:4712;top:2110;width:1663;height:447" o:regroupid="1">
                <v:textbox style="mso-next-textbox:#_x0000_s1029">
                  <w:txbxContent>
                    <w:p w:rsidR="00175EDE" w:rsidRPr="00D571D2" w:rsidRDefault="003D67D4" w:rsidP="000403F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30" type="#_x0000_t109" style="position:absolute;left:3683;top:2725;width:3720;height:438" o:regroupid="1">
                <v:textbox style="mso-next-textbox:#_x0000_s1030">
                  <w:txbxContent>
                    <w:p w:rsidR="00175EDE" w:rsidRPr="00D571D2" w:rsidRDefault="00D571D2" w:rsidP="00D571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a = </w:t>
                      </w:r>
                      <w:proofErr w:type="gramStart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proofErr w:type="spellStart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fabs</w:t>
                      </w:r>
                      <w:proofErr w:type="spellEnd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(x - 1.0)) - sin(2.0) + sin(2.0*x)</w:t>
                      </w:r>
                    </w:p>
                  </w:txbxContent>
                </v:textbox>
              </v:shape>
              <v:shape id="_x0000_s1031" type="#_x0000_t109" style="position:absolute;left:4615;top:4598;width:1857;height:439" o:regroupid="1">
                <v:textbox style="mso-next-textbox:#_x0000_s1031">
                  <w:txbxContent>
                    <w:p w:rsidR="00175EDE" w:rsidRPr="00D571D2" w:rsidRDefault="00D571D2" w:rsidP="000403FD">
                      <w:pPr>
                        <w:jc w:val="center"/>
                        <w:rPr>
                          <w:rFonts w:cs="Times New Roman"/>
                          <w:vertAlign w:val="superscript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y = a / b * c;</w:t>
                      </w:r>
                    </w:p>
                  </w:txbxContent>
                </v:textbox>
              </v:shape>
              <v:shape id="_x0000_s1032" type="#_x0000_t111" style="position:absolute;left:4712;top:5205;width:1663;height:448" o:regroupid="1">
                <v:textbox style="mso-next-textbox:#_x0000_s1032">
                  <w:txbxContent>
                    <w:p w:rsidR="00175EDE" w:rsidRPr="00D571D2" w:rsidRDefault="003D67D4" w:rsidP="000403F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shape id="_x0000_s1034" type="#_x0000_t116" style="position:absolute;left:4747;top:5822;width:1593;height:403" o:regroupid="1">
                <v:textbox style="mso-next-textbox:#_x0000_s1034">
                  <w:txbxContent>
                    <w:p w:rsidR="00175EDE" w:rsidRPr="00D571D2" w:rsidRDefault="00175EDE" w:rsidP="000403FD">
                      <w:pP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D571D2">
                        <w:rPr>
                          <w:rFonts w:cs="Times New Roman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5544;top:1941;width:1;height:169" o:connectortype="straight" o:regroupid="1">
                <v:stroke endarrow="block"/>
              </v:shape>
              <v:shape id="_x0000_s1036" type="#_x0000_t32" style="position:absolute;left:5543;top:2557;width:1;height:168;flip:x" o:connectortype="straight" o:regroupid="1">
                <v:stroke endarrow="block"/>
              </v:shape>
              <v:shape id="_x0000_s1037" type="#_x0000_t32" style="position:absolute;left:5541;top:4415;width:3;height:183" o:connectortype="straight" o:regroupid="1">
                <v:stroke endarrow="block"/>
              </v:shape>
              <v:shape id="_x0000_s1038" type="#_x0000_t32" style="position:absolute;left:5544;top:5037;width:1;height:168" o:connectortype="straight" o:regroupid="1">
                <v:stroke endarrow="block"/>
              </v:shape>
              <v:shape id="_x0000_s1039" type="#_x0000_t32" style="position:absolute;left:5544;top:5653;width:1;height:169" o:connectortype="straight" o:regroupid="1">
                <v:stroke endarrow="block"/>
              </v:shape>
              <v:shape id="_x0000_s1043" type="#_x0000_t109" style="position:absolute;left:3673;top:3294;width:3730;height:438">
                <v:textbox style="mso-next-textbox:#_x0000_s1043">
                  <w:txbxContent>
                    <w:p w:rsidR="00D571D2" w:rsidRPr="00D571D2" w:rsidRDefault="00D571D2" w:rsidP="00D571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b = </w:t>
                      </w:r>
                      <w:proofErr w:type="gramStart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cos(</w:t>
                      </w:r>
                      <w:proofErr w:type="gramEnd"/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pow(1.0 - x, 2.0)) + log10(1.0 + x)/log10(2.0)</w:t>
                      </w:r>
                    </w:p>
                  </w:txbxContent>
                </v:textbox>
              </v:shape>
              <v:shape id="_x0000_s1044" type="#_x0000_t109" style="position:absolute;left:3683;top:3884;width:3721;height:438">
                <v:textbox style="mso-next-textbox:#_x0000_s1044">
                  <w:txbxContent>
                    <w:p w:rsidR="00D571D2" w:rsidRPr="00D571D2" w:rsidRDefault="00D571D2" w:rsidP="00D571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>c = 5.0 - x</w:t>
                      </w:r>
                    </w:p>
                    <w:p w:rsidR="00D571D2" w:rsidRPr="00D571D2" w:rsidRDefault="00D571D2" w:rsidP="00D571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71D2">
                        <w:rPr>
                          <w:rFonts w:cs="Times New Roman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D571D2" w:rsidRPr="00D571D2" w:rsidRDefault="00D571D2" w:rsidP="000403F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</w:p>
                  </w:txbxContent>
                </v:textbox>
              </v:shape>
              <v:shape id="_x0000_s1045" type="#_x0000_t32" style="position:absolute;left:5543;top:3155;width:1;height:167;flip:x" o:connectortype="straight">
                <v:stroke endarrow="block"/>
              </v:shape>
              <v:shape id="_x0000_s1046" type="#_x0000_t32" style="position:absolute;left:5543;top:3753;width:1;height:166;flip:x" o:connectortype="straight">
                <v:stroke endarrow="block"/>
              </v:shape>
            </v:group>
            <w10:wrap type="none"/>
            <w10:anchorlock/>
          </v:group>
        </w:pict>
      </w:r>
    </w:p>
    <w:p w:rsidR="000403FD" w:rsidRDefault="000403FD" w:rsidP="000403FD">
      <w:pPr>
        <w:spacing w:after="0" w:line="240" w:lineRule="auto"/>
      </w:pPr>
    </w:p>
    <w:p w:rsidR="000403FD" w:rsidRDefault="000403FD" w:rsidP="000403FD">
      <w:pPr>
        <w:pStyle w:val="a3"/>
        <w:numPr>
          <w:ilvl w:val="0"/>
          <w:numId w:val="2"/>
        </w:numPr>
        <w:spacing w:after="0" w:line="240" w:lineRule="auto"/>
      </w:pPr>
      <w:r>
        <w:t>Программа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E6A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47E6A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E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7E6A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47E6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E6A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47E6A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E6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7E6A"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 w:rsidRPr="00E47E6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47E6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7E6A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7E6A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19A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19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19A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619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7E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c, a, b;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E47E6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E6A">
        <w:rPr>
          <w:rFonts w:ascii="Cascadia Mono" w:hAnsi="Cascadia Mono" w:cs="Cascadia Mono"/>
          <w:color w:val="A31515"/>
          <w:sz w:val="19"/>
          <w:szCs w:val="19"/>
        </w:rPr>
        <w:t>"введите значение x = "</w:t>
      </w:r>
      <w:r w:rsidRPr="00E47E6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7E6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E6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</w:rPr>
        <w:tab/>
      </w: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gramStart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>(x - 1.0)) - sin(2.0) + sin(2.0*x);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>pow(1.0 - x, 2.0)) + log10(1.0 + x)/log10(2.0);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>c = 5.0 - x;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 / b * c;</w:t>
      </w:r>
    </w:p>
    <w:p w:rsidR="00E47E6A" w:rsidRPr="006619A7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619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9A7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619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6619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47E6A" w:rsidRPr="00CC5FF4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9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5FF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CC5FF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C5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7E6A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C5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7E6A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47E6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403FD" w:rsidRPr="00E47E6A" w:rsidRDefault="00E47E6A" w:rsidP="00E47E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03FD" w:rsidRDefault="000403FD" w:rsidP="000403FD">
      <w:pPr>
        <w:pStyle w:val="a3"/>
        <w:spacing w:after="0" w:line="240" w:lineRule="auto"/>
      </w:pPr>
    </w:p>
    <w:p w:rsidR="000403FD" w:rsidRDefault="000403FD" w:rsidP="000403FD">
      <w:pPr>
        <w:pStyle w:val="a3"/>
        <w:numPr>
          <w:ilvl w:val="0"/>
          <w:numId w:val="2"/>
        </w:numPr>
        <w:spacing w:after="0" w:line="240" w:lineRule="auto"/>
      </w:pPr>
      <w:r>
        <w:t>Результат</w:t>
      </w:r>
    </w:p>
    <w:p w:rsidR="000403FD" w:rsidRDefault="00E47E6A" w:rsidP="000403FD">
      <w:pPr>
        <w:spacing w:after="0" w:line="240" w:lineRule="auto"/>
        <w:ind w:left="36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106951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403FD" w:rsidSect="0030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0F2"/>
    <w:multiLevelType w:val="hybridMultilevel"/>
    <w:tmpl w:val="FB34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D1B65"/>
    <w:multiLevelType w:val="hybridMultilevel"/>
    <w:tmpl w:val="B086A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3FD"/>
    <w:rsid w:val="00005835"/>
    <w:rsid w:val="000403FD"/>
    <w:rsid w:val="000D4518"/>
    <w:rsid w:val="00175EDE"/>
    <w:rsid w:val="00262036"/>
    <w:rsid w:val="003047F9"/>
    <w:rsid w:val="003D67D4"/>
    <w:rsid w:val="005B4D83"/>
    <w:rsid w:val="006619A7"/>
    <w:rsid w:val="006831E2"/>
    <w:rsid w:val="007C6F9B"/>
    <w:rsid w:val="008D73D2"/>
    <w:rsid w:val="00CC5FF4"/>
    <w:rsid w:val="00D571D2"/>
    <w:rsid w:val="00E4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6" type="connector" idref="#_x0000_s1037">
          <o:proxy end="" idref="#_x0000_s1031" connectloc="0"/>
        </o:r>
        <o:r id="V:Rule7" type="connector" idref="#_x0000_s1035">
          <o:proxy start="" idref="#_x0000_s1028" connectloc="2"/>
          <o:proxy end="" idref="#_x0000_s1029" connectloc="1"/>
        </o:r>
        <o:r id="V:Rule8" type="connector" idref="#_x0000_s1036">
          <o:proxy start="" idref="#_x0000_s1029" connectloc="4"/>
          <o:proxy end="" idref="#_x0000_s1030" connectloc="0"/>
        </o:r>
        <o:r id="V:Rule9" type="connector" idref="#_x0000_s1039">
          <o:proxy start="" idref="#_x0000_s1032" connectloc="4"/>
          <o:proxy end="" idref="#_x0000_s1034" connectloc="0"/>
        </o:r>
        <o:r id="V:Rule10" type="connector" idref="#_x0000_s1038">
          <o:proxy start="" idref="#_x0000_s1031" connectloc="2"/>
          <o:proxy end="" idref="#_x0000_s1032" connectloc="1"/>
        </o:r>
        <o:r id="V:Rule11" type="connector" idref="#_x0000_s1045"/>
        <o:r id="V:Rule12" type="connector" idref="#_x0000_s1046"/>
      </o:rules>
      <o:regrouptable v:ext="edit">
        <o:entry new="1" old="0"/>
      </o:regrouptable>
    </o:shapelayout>
  </w:shapeDefaults>
  <w:decimalSymbol w:val=","/>
  <w:listSeparator w:val=";"/>
  <w14:docId w14:val="6C57ED11"/>
  <w15:docId w15:val="{5B79DC8B-5A55-4061-8B3F-D683C332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И-212</dc:creator>
  <cp:lastModifiedBy>4940</cp:lastModifiedBy>
  <cp:revision>7</cp:revision>
  <dcterms:created xsi:type="dcterms:W3CDTF">2022-09-21T11:36:00Z</dcterms:created>
  <dcterms:modified xsi:type="dcterms:W3CDTF">2024-09-17T09:18:00Z</dcterms:modified>
</cp:coreProperties>
</file>