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8378"/>
      </w:tblGrid>
      <w:tr w:rsidR="002B0D04" w:rsidRPr="00246B24" w:rsidTr="002B0D04">
        <w:trPr>
          <w:trHeight w:hRule="exact" w:val="285"/>
        </w:trPr>
        <w:tc>
          <w:tcPr>
            <w:tcW w:w="9385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2B0D04" w:rsidRPr="007D6774" w:rsidRDefault="002B0D04" w:rsidP="00866669">
            <w:pPr>
              <w:spacing w:after="0" w:line="240" w:lineRule="auto"/>
              <w:ind w:firstLine="756"/>
              <w:jc w:val="both"/>
              <w:rPr>
                <w:sz w:val="24"/>
                <w:szCs w:val="24"/>
                <w:lang w:val="ru-RU"/>
              </w:rPr>
            </w:pPr>
            <w:r w:rsidRPr="007D677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7.2. Рекомендуемая основная учебно-методическая литература</w:t>
            </w:r>
          </w:p>
        </w:tc>
      </w:tr>
      <w:tr w:rsidR="002B0D04" w:rsidRPr="00246B24" w:rsidTr="002B0D04">
        <w:trPr>
          <w:trHeight w:hRule="exact" w:val="138"/>
        </w:trPr>
        <w:tc>
          <w:tcPr>
            <w:tcW w:w="1007" w:type="dxa"/>
          </w:tcPr>
          <w:p w:rsidR="002B0D04" w:rsidRPr="007D6774" w:rsidRDefault="002B0D04" w:rsidP="00866669">
            <w:pPr>
              <w:rPr>
                <w:lang w:val="ru-RU"/>
              </w:rPr>
            </w:pPr>
          </w:p>
        </w:tc>
        <w:tc>
          <w:tcPr>
            <w:tcW w:w="8378" w:type="dxa"/>
          </w:tcPr>
          <w:p w:rsidR="002B0D04" w:rsidRPr="007D6774" w:rsidRDefault="002B0D04" w:rsidP="00866669">
            <w:pPr>
              <w:rPr>
                <w:lang w:val="ru-RU"/>
              </w:rPr>
            </w:pPr>
          </w:p>
        </w:tc>
      </w:tr>
      <w:tr w:rsidR="002B0D04" w:rsidTr="00866669">
        <w:trPr>
          <w:trHeight w:hRule="exact" w:val="270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Default="002B0D04" w:rsidP="00866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83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Default="002B0D04" w:rsidP="00866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</w:p>
        </w:tc>
      </w:tr>
      <w:tr w:rsidR="002B0D04" w:rsidRPr="00246B24" w:rsidTr="00866669">
        <w:trPr>
          <w:trHeight w:hRule="exact" w:val="34"/>
        </w:trPr>
        <w:tc>
          <w:tcPr>
            <w:tcW w:w="10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Default="002B0D04" w:rsidP="00866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Pr="007D6774" w:rsidRDefault="002B0D04" w:rsidP="0086666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Зырянов К. И., </w:t>
            </w:r>
            <w:proofErr w:type="spell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Кисленко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Н. П.. Программирование на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++ [Электронный ресурс</w:t>
            </w:r>
            <w:proofErr w:type="gram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]:Учебное</w:t>
            </w:r>
            <w:proofErr w:type="gram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пособие. - Новосибирск: Новосибирский государственный архитектурно-строительный университет (</w:t>
            </w:r>
            <w:proofErr w:type="spell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Сибстрин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), ЭБС АСВ, 2017. - 129 с. – Режим доступа: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www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iprbookshop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/85873.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html</w:t>
            </w:r>
          </w:p>
        </w:tc>
      </w:tr>
      <w:tr w:rsidR="002B0D04" w:rsidRPr="00246B24" w:rsidTr="00866669">
        <w:trPr>
          <w:trHeight w:hRule="exact" w:val="1062"/>
        </w:trPr>
        <w:tc>
          <w:tcPr>
            <w:tcW w:w="10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Pr="007D6774" w:rsidRDefault="002B0D04" w:rsidP="00866669">
            <w:pPr>
              <w:rPr>
                <w:lang w:val="ru-RU"/>
              </w:rPr>
            </w:pPr>
          </w:p>
        </w:tc>
        <w:tc>
          <w:tcPr>
            <w:tcW w:w="83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Pr="007D6774" w:rsidRDefault="002B0D04" w:rsidP="00866669">
            <w:pPr>
              <w:rPr>
                <w:lang w:val="ru-RU"/>
              </w:rPr>
            </w:pPr>
          </w:p>
        </w:tc>
      </w:tr>
      <w:tr w:rsidR="002B0D04" w:rsidRPr="00246B24" w:rsidTr="00866669">
        <w:trPr>
          <w:trHeight w:hRule="exact" w:val="1366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Default="002B0D04" w:rsidP="00866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Pr="007D6774" w:rsidRDefault="002B0D04" w:rsidP="0086666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Абрамян М. Э.. Введение в стандартную библиотеку шаблонов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++. Описание, примеры использования, учебные задачи [Электронный ресурс</w:t>
            </w:r>
            <w:proofErr w:type="gram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]:Учебник</w:t>
            </w:r>
            <w:proofErr w:type="gram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. - Ростов-на-Дону, Таганрог: Издательство Южного федерального университета, 2017. - 178 с. – Режим доступа: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www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iprbookshop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/87401.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html</w:t>
            </w:r>
          </w:p>
        </w:tc>
      </w:tr>
      <w:tr w:rsidR="002B0D04" w:rsidRPr="00246B24" w:rsidTr="00866669">
        <w:trPr>
          <w:trHeight w:hRule="exact" w:val="1096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Default="002B0D04" w:rsidP="00866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Pr="007D6774" w:rsidRDefault="002B0D04" w:rsidP="0086666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Букунов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С. В.. Основы программирования на языке С++ [Электронный ресурс</w:t>
            </w:r>
            <w:proofErr w:type="gram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]:Учебное</w:t>
            </w:r>
            <w:proofErr w:type="gram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пособие. - Санкт-Петербург: Санкт-Петербургский государственный архитектурно-строительный университет, ЭБС АСВ, 2015. - 201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. – Режим доступа: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www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iprbookshop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/63631.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html</w:t>
            </w:r>
          </w:p>
        </w:tc>
      </w:tr>
      <w:tr w:rsidR="002B0D04" w:rsidRPr="00246B24" w:rsidTr="002B0D04">
        <w:trPr>
          <w:trHeight w:hRule="exact" w:val="138"/>
        </w:trPr>
        <w:tc>
          <w:tcPr>
            <w:tcW w:w="1007" w:type="dxa"/>
          </w:tcPr>
          <w:p w:rsidR="002B0D04" w:rsidRPr="007D6774" w:rsidRDefault="002B0D04" w:rsidP="00866669">
            <w:pPr>
              <w:rPr>
                <w:lang w:val="ru-RU"/>
              </w:rPr>
            </w:pPr>
          </w:p>
        </w:tc>
        <w:tc>
          <w:tcPr>
            <w:tcW w:w="8378" w:type="dxa"/>
          </w:tcPr>
          <w:p w:rsidR="002B0D04" w:rsidRPr="007D6774" w:rsidRDefault="002B0D04" w:rsidP="00866669">
            <w:pPr>
              <w:rPr>
                <w:lang w:val="ru-RU"/>
              </w:rPr>
            </w:pPr>
          </w:p>
        </w:tc>
      </w:tr>
      <w:tr w:rsidR="002B0D04" w:rsidRPr="00246B24" w:rsidTr="002B0D04">
        <w:trPr>
          <w:trHeight w:hRule="exact" w:val="285"/>
        </w:trPr>
        <w:tc>
          <w:tcPr>
            <w:tcW w:w="9385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2B0D04" w:rsidRPr="007D6774" w:rsidRDefault="002B0D04" w:rsidP="00866669">
            <w:pPr>
              <w:spacing w:after="0" w:line="240" w:lineRule="auto"/>
              <w:ind w:firstLine="756"/>
              <w:jc w:val="both"/>
              <w:rPr>
                <w:sz w:val="24"/>
                <w:szCs w:val="24"/>
                <w:lang w:val="ru-RU"/>
              </w:rPr>
            </w:pPr>
            <w:r w:rsidRPr="007D677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7.3. Рекомендуемая дополнительная учебно-методическая литература</w:t>
            </w:r>
          </w:p>
        </w:tc>
      </w:tr>
      <w:tr w:rsidR="002B0D04" w:rsidRPr="00246B24" w:rsidTr="002B0D04">
        <w:trPr>
          <w:trHeight w:hRule="exact" w:val="138"/>
        </w:trPr>
        <w:tc>
          <w:tcPr>
            <w:tcW w:w="1007" w:type="dxa"/>
          </w:tcPr>
          <w:p w:rsidR="002B0D04" w:rsidRPr="007D6774" w:rsidRDefault="002B0D04" w:rsidP="00866669">
            <w:pPr>
              <w:rPr>
                <w:lang w:val="ru-RU"/>
              </w:rPr>
            </w:pPr>
          </w:p>
        </w:tc>
        <w:tc>
          <w:tcPr>
            <w:tcW w:w="8378" w:type="dxa"/>
          </w:tcPr>
          <w:p w:rsidR="002B0D04" w:rsidRPr="007D6774" w:rsidRDefault="002B0D04" w:rsidP="00866669">
            <w:pPr>
              <w:rPr>
                <w:lang w:val="ru-RU"/>
              </w:rPr>
            </w:pPr>
          </w:p>
        </w:tc>
      </w:tr>
      <w:tr w:rsidR="002B0D04" w:rsidTr="00866669">
        <w:trPr>
          <w:trHeight w:hRule="exact" w:val="270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Default="002B0D04" w:rsidP="00866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83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Default="002B0D04" w:rsidP="00866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proofErr w:type="spellEnd"/>
          </w:p>
        </w:tc>
      </w:tr>
      <w:tr w:rsidR="002B0D04" w:rsidRPr="00246B24" w:rsidTr="00866669">
        <w:trPr>
          <w:trHeight w:hRule="exact" w:val="34"/>
        </w:trPr>
        <w:tc>
          <w:tcPr>
            <w:tcW w:w="10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Default="002B0D04" w:rsidP="00866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Pr="007D6774" w:rsidRDefault="002B0D04" w:rsidP="0086666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Огнева, Кудрина. Программирование на языке с++: практический курс [Электронный ресурс</w:t>
            </w:r>
            <w:proofErr w:type="gram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]:Учебное</w:t>
            </w:r>
            <w:proofErr w:type="gram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пособие. - Москва: Издательство </w:t>
            </w:r>
            <w:proofErr w:type="spell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Юрайт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2019. - 335 – Режим доступа: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https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www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biblio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bcode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/438987</w:t>
            </w:r>
          </w:p>
        </w:tc>
      </w:tr>
      <w:tr w:rsidR="002B0D04" w:rsidRPr="00246B24" w:rsidTr="00866669">
        <w:trPr>
          <w:trHeight w:hRule="exact" w:val="792"/>
        </w:trPr>
        <w:tc>
          <w:tcPr>
            <w:tcW w:w="10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Pr="007D6774" w:rsidRDefault="002B0D04" w:rsidP="00866669">
            <w:pPr>
              <w:rPr>
                <w:lang w:val="ru-RU"/>
              </w:rPr>
            </w:pPr>
          </w:p>
        </w:tc>
        <w:tc>
          <w:tcPr>
            <w:tcW w:w="83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Pr="007D6774" w:rsidRDefault="002B0D04" w:rsidP="00866669">
            <w:pPr>
              <w:rPr>
                <w:lang w:val="ru-RU"/>
              </w:rPr>
            </w:pPr>
          </w:p>
        </w:tc>
      </w:tr>
      <w:tr w:rsidR="002B0D04" w:rsidRPr="00246B24" w:rsidTr="00866669">
        <w:trPr>
          <w:trHeight w:hRule="exact" w:val="826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Default="002B0D04" w:rsidP="00866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Pr="007D6774" w:rsidRDefault="002B0D04" w:rsidP="0086666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Огнева, Кудрина. Программирование на языке с++: практический курс [Электронный ресурс</w:t>
            </w:r>
            <w:proofErr w:type="gram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]:Учебное</w:t>
            </w:r>
            <w:proofErr w:type="gram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пособие. - Москва: Издательство </w:t>
            </w:r>
            <w:proofErr w:type="spell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Юрайт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2019. - 335 – Режим доступа: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https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www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biblio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bcode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/439046</w:t>
            </w:r>
          </w:p>
        </w:tc>
      </w:tr>
      <w:tr w:rsidR="002B0D04" w:rsidRPr="00246B24" w:rsidTr="00866669">
        <w:trPr>
          <w:trHeight w:hRule="exact" w:val="1096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Default="002B0D04" w:rsidP="00866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Pr="007D6774" w:rsidRDefault="002B0D04" w:rsidP="0086666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B0D0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Татарников, Бирюкова, </w:t>
            </w:r>
            <w:proofErr w:type="spellStart"/>
            <w:r w:rsidRPr="002B0D0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Сагитов</w:t>
            </w:r>
            <w:proofErr w:type="spellEnd"/>
            <w:r w:rsidRPr="002B0D0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. Линейная алгебра и линейное программирование. 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Практикум [Электронный ресурс</w:t>
            </w:r>
            <w:proofErr w:type="gram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]:Учебное</w:t>
            </w:r>
            <w:proofErr w:type="gram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пособие. - Москва: Издательство </w:t>
            </w:r>
            <w:proofErr w:type="spell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Юрайт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2019. - 53 – Режим доступа: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https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www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biblio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bcode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/437932</w:t>
            </w:r>
          </w:p>
        </w:tc>
      </w:tr>
      <w:tr w:rsidR="002B0D04" w:rsidRPr="00246B24" w:rsidTr="00866669">
        <w:trPr>
          <w:trHeight w:hRule="exact" w:val="826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Default="002B0D04" w:rsidP="00866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Pr="007D6774" w:rsidRDefault="002B0D04" w:rsidP="0086666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B0D0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Зыков. Программирование. 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Объектно-ориентированный подход [Электронный ресурс</w:t>
            </w:r>
            <w:proofErr w:type="gram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]:Учебник</w:t>
            </w:r>
            <w:proofErr w:type="gram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и практикум. - Москва: Издательство </w:t>
            </w:r>
            <w:proofErr w:type="spell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Юрайт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2019. - 155 – Режим доступа: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https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www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biblio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bcode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/434106</w:t>
            </w:r>
          </w:p>
        </w:tc>
      </w:tr>
      <w:tr w:rsidR="002B0D04" w:rsidRPr="00246B24" w:rsidTr="00866669">
        <w:trPr>
          <w:trHeight w:hRule="exact" w:val="826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Default="002B0D04" w:rsidP="00866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Pr="007D6774" w:rsidRDefault="002B0D04" w:rsidP="0086666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Палий. Линейное программирование [Электронный ресурс</w:t>
            </w:r>
            <w:proofErr w:type="gram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]:Учебное</w:t>
            </w:r>
            <w:proofErr w:type="gram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пособие. - Москва: Издательство </w:t>
            </w:r>
            <w:proofErr w:type="spell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Юрайт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2019. - 175 – Режим доступа: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https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www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biblio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bcode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/438834</w:t>
            </w:r>
          </w:p>
        </w:tc>
      </w:tr>
      <w:tr w:rsidR="002B0D04" w:rsidRPr="00246B24" w:rsidTr="00866669">
        <w:trPr>
          <w:trHeight w:hRule="exact" w:val="1096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Default="002B0D04" w:rsidP="00866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Pr="007D6774" w:rsidRDefault="002B0D04" w:rsidP="0086666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Кучунова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Е. В., Олейников Б. В., Чередниченко О. М.. </w:t>
            </w:r>
            <w:r w:rsidRPr="002B0D0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Программирование. 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Процедурное программирование [Электронный ресурс</w:t>
            </w:r>
            <w:proofErr w:type="gram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]:Учебное</w:t>
            </w:r>
            <w:proofErr w:type="gram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пособие. - Красноярск: Сибирский федеральный университет, 2016. - 92 с. – Режим доступа: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www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iprbookshop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/84094.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html</w:t>
            </w:r>
          </w:p>
        </w:tc>
      </w:tr>
      <w:tr w:rsidR="002B0D04" w:rsidRPr="00246B24" w:rsidTr="00866669">
        <w:trPr>
          <w:trHeight w:hRule="exact" w:val="1096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Default="002B0D04" w:rsidP="00866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Pr="007D6774" w:rsidRDefault="002B0D04" w:rsidP="0086666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Кузнецов А. С., Якимов И. А., </w:t>
            </w:r>
            <w:proofErr w:type="spell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Пересунько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П. В.. Системное программирование [Электронный ресурс</w:t>
            </w:r>
            <w:proofErr w:type="gram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]:Учебное</w:t>
            </w:r>
            <w:proofErr w:type="gram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пособие. - Красноярск: Сибирский федеральный университет, 2018. - 170 с. – Режим доступа: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www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iprbookshop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/84121.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html</w:t>
            </w:r>
          </w:p>
        </w:tc>
      </w:tr>
      <w:tr w:rsidR="002B0D04" w:rsidRPr="00246B24" w:rsidTr="00866669">
        <w:trPr>
          <w:trHeight w:hRule="exact" w:val="826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Default="002B0D04" w:rsidP="00866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Pr="007D6774" w:rsidRDefault="002B0D04" w:rsidP="0086666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Алексеев А. Г., </w:t>
            </w:r>
            <w:proofErr w:type="spell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Йовенко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А. Р.. Параллельное </w:t>
            </w:r>
            <w:proofErr w:type="spellStart"/>
            <w:proofErr w:type="gram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программирование:учебное</w:t>
            </w:r>
            <w:proofErr w:type="spellEnd"/>
            <w:proofErr w:type="gram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пособие [для 4 курса направления подготовки бакалавров "Информатика и вычислительная техника"]. - Чебоксары: Изд-во Чуваш. ун-та, 2015. - 195с.</w:t>
            </w:r>
          </w:p>
        </w:tc>
      </w:tr>
      <w:tr w:rsidR="002B0D04" w:rsidRPr="00246B24" w:rsidTr="00866669">
        <w:trPr>
          <w:trHeight w:hRule="exact" w:val="826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Default="002B0D04" w:rsidP="00866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Pr="007D6774" w:rsidRDefault="002B0D04" w:rsidP="0086666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Ильин Д. В., Ильина Л. А.. Язык программирования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++:курс лекций [для 1 курса факультета информатики и вычислительной техники]. - Чебоксары: </w:t>
            </w:r>
            <w:proofErr w:type="spell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Изд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-во Чуваш. ун-та, 2015. - 124с.</w:t>
            </w:r>
          </w:p>
        </w:tc>
      </w:tr>
      <w:tr w:rsidR="002B0D04" w:rsidRPr="00246B24" w:rsidTr="00866669">
        <w:trPr>
          <w:trHeight w:hRule="exact" w:val="555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Default="002B0D04" w:rsidP="00866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Pr="007D6774" w:rsidRDefault="002B0D04" w:rsidP="0086666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Никишев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В. К.. Информатика и </w:t>
            </w:r>
            <w:proofErr w:type="spellStart"/>
            <w:proofErr w:type="gram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программирование:учебное</w:t>
            </w:r>
            <w:proofErr w:type="spellEnd"/>
            <w:proofErr w:type="gram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пособие. - Чебоксары: Изд-во Чуваш. ун-та, 2015. - 220с.</w:t>
            </w:r>
          </w:p>
        </w:tc>
      </w:tr>
      <w:tr w:rsidR="002B0D04" w:rsidRPr="00246B24" w:rsidTr="00866669">
        <w:trPr>
          <w:trHeight w:hRule="exact" w:val="826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Default="002B0D04" w:rsidP="00866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8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Pr="007D6774" w:rsidRDefault="002B0D04" w:rsidP="0086666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Пичугин В. Н., Немкова М. П., Егоров Е. Г.. Рекурсивно-логическое </w:t>
            </w:r>
            <w:proofErr w:type="spellStart"/>
            <w:proofErr w:type="gram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программирование:учебное</w:t>
            </w:r>
            <w:proofErr w:type="spellEnd"/>
            <w:proofErr w:type="gram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пособие. - Чебоксары: Изд-во Чуваш. ун-та, 2016. - 175с.</w:t>
            </w:r>
          </w:p>
        </w:tc>
      </w:tr>
      <w:tr w:rsidR="002B0D04" w:rsidRPr="00246B24" w:rsidTr="00866669">
        <w:trPr>
          <w:trHeight w:hRule="exact" w:val="1366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Default="002B0D04" w:rsidP="00866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Pr="007D6774" w:rsidRDefault="002B0D04" w:rsidP="0086666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Кирнос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В. Н.. Информатика 2. Основы алгоритмизации и программирования на языке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++ [Электронный ресурс</w:t>
            </w:r>
            <w:proofErr w:type="gram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]:Учебно</w:t>
            </w:r>
            <w:proofErr w:type="gram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-методическое пособие. - Томск: Томский государственный университет систем управления и радиоэлектроники, Эль Контент, 2013. - 160 с. – Режим доступа: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www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iprbookshop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/14011.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html</w:t>
            </w:r>
          </w:p>
        </w:tc>
      </w:tr>
      <w:tr w:rsidR="002B0D04" w:rsidRPr="00246B24" w:rsidTr="00866669">
        <w:trPr>
          <w:trHeight w:hRule="exact" w:val="826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Default="002B0D04" w:rsidP="008666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2B0D04" w:rsidRPr="007D6774" w:rsidRDefault="002B0D04" w:rsidP="0086666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Никехин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А. А.. Основы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++ для моделирования и расчетов [Электронный ресурс</w:t>
            </w:r>
            <w:proofErr w:type="gramStart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]:Учебное</w:t>
            </w:r>
            <w:proofErr w:type="gram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пособие. - Санкт-Петербург: Университет ИТМО, 2014. - 105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. – Режим доступа: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www</w:t>
            </w:r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iprbookshop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</w:t>
            </w:r>
            <w:proofErr w:type="spellEnd"/>
            <w:r w:rsidRPr="007D6774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/67464.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html</w:t>
            </w:r>
          </w:p>
        </w:tc>
      </w:tr>
    </w:tbl>
    <w:p w:rsidR="000F1D4E" w:rsidRDefault="00246B24">
      <w:pPr>
        <w:rPr>
          <w:lang w:val="ru-RU"/>
        </w:rPr>
      </w:pPr>
    </w:p>
    <w:p w:rsidR="002B0D04" w:rsidRDefault="002B0D04">
      <w:pPr>
        <w:rPr>
          <w:rFonts w:ascii="Verdana" w:hAnsi="Verdana"/>
          <w:color w:val="000000"/>
          <w:sz w:val="20"/>
          <w:szCs w:val="20"/>
          <w:lang w:val="ru-RU"/>
        </w:rPr>
      </w:pPr>
      <w:r w:rsidRPr="002B0D04">
        <w:rPr>
          <w:rFonts w:ascii="Verdana" w:hAnsi="Verdana"/>
          <w:b/>
          <w:bCs/>
          <w:color w:val="000000"/>
          <w:sz w:val="20"/>
          <w:szCs w:val="20"/>
          <w:lang w:val="ru-RU"/>
        </w:rPr>
        <w:t>Павловская Т. А.</w:t>
      </w:r>
      <w:r>
        <w:rPr>
          <w:rFonts w:ascii="Verdana" w:hAnsi="Verdana"/>
          <w:color w:val="000000"/>
          <w:sz w:val="20"/>
          <w:szCs w:val="20"/>
        </w:rPr>
        <w:t> C</w:t>
      </w:r>
      <w:r w:rsidRPr="002B0D04">
        <w:rPr>
          <w:rFonts w:ascii="Verdana" w:hAnsi="Verdana"/>
          <w:color w:val="000000"/>
          <w:sz w:val="20"/>
          <w:szCs w:val="20"/>
          <w:lang w:val="ru-RU"/>
        </w:rPr>
        <w:t>/</w:t>
      </w:r>
      <w:r>
        <w:rPr>
          <w:rFonts w:ascii="Verdana" w:hAnsi="Verdana"/>
          <w:color w:val="000000"/>
          <w:sz w:val="20"/>
          <w:szCs w:val="20"/>
        </w:rPr>
        <w:t>C</w:t>
      </w:r>
      <w:r w:rsidRPr="002B0D04">
        <w:rPr>
          <w:rFonts w:ascii="Verdana" w:hAnsi="Verdana"/>
          <w:color w:val="000000"/>
          <w:sz w:val="20"/>
          <w:szCs w:val="20"/>
          <w:lang w:val="ru-RU"/>
        </w:rPr>
        <w:t>++. Программирование на языке высокого уровня: [учебник для вузов по направлению "Информатика и вычислительная техника"] / Павловская Т. А. - Санкт-Петербург [и др.]: Питер, 2005. - 460с</w:t>
      </w:r>
    </w:p>
    <w:p w:rsidR="002B0D04" w:rsidRPr="00143057" w:rsidRDefault="00143057">
      <w:pPr>
        <w:rPr>
          <w:rFonts w:ascii="Verdana" w:hAnsi="Verdana"/>
          <w:color w:val="000000"/>
          <w:sz w:val="20"/>
          <w:szCs w:val="20"/>
          <w:lang w:val="ru-RU"/>
        </w:rPr>
      </w:pPr>
      <w:r w:rsidRPr="00143057">
        <w:rPr>
          <w:rFonts w:ascii="Verdana" w:hAnsi="Verdana"/>
          <w:b/>
          <w:bCs/>
          <w:color w:val="000000"/>
          <w:sz w:val="20"/>
          <w:szCs w:val="20"/>
          <w:lang w:val="ru-RU"/>
        </w:rPr>
        <w:t>Ильин Д. В.</w:t>
      </w:r>
      <w:r>
        <w:rPr>
          <w:rFonts w:ascii="Verdana" w:hAnsi="Verdana"/>
          <w:color w:val="000000"/>
          <w:sz w:val="20"/>
          <w:szCs w:val="20"/>
        </w:rPr>
        <w:t> </w:t>
      </w:r>
      <w:r w:rsidRPr="00143057">
        <w:rPr>
          <w:rFonts w:ascii="Verdana" w:hAnsi="Verdana"/>
          <w:color w:val="000000"/>
          <w:sz w:val="20"/>
          <w:szCs w:val="20"/>
          <w:lang w:val="ru-RU"/>
        </w:rPr>
        <w:t xml:space="preserve">Язык программирования </w:t>
      </w:r>
      <w:r>
        <w:rPr>
          <w:rFonts w:ascii="Verdana" w:hAnsi="Verdana"/>
          <w:color w:val="000000"/>
          <w:sz w:val="20"/>
          <w:szCs w:val="20"/>
        </w:rPr>
        <w:t>C</w:t>
      </w:r>
      <w:r w:rsidRPr="00143057">
        <w:rPr>
          <w:rFonts w:ascii="Verdana" w:hAnsi="Verdana"/>
          <w:color w:val="000000"/>
          <w:sz w:val="20"/>
          <w:szCs w:val="20"/>
          <w:lang w:val="ru-RU"/>
        </w:rPr>
        <w:t xml:space="preserve">++: курс лекций [для 1 курса факультета информатики и вычислительной техники] / Ильин Д. В., Ильина Л. А. - Чебоксары: Изд-во Чуваш. ун-та, 2015. - 124с.. - </w:t>
      </w:r>
      <w:r>
        <w:rPr>
          <w:rFonts w:ascii="Verdana" w:hAnsi="Verdana"/>
          <w:color w:val="000000"/>
          <w:sz w:val="20"/>
          <w:szCs w:val="20"/>
        </w:rPr>
        <w:t>ISBN</w:t>
      </w:r>
      <w:r w:rsidRPr="00143057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rus</w:t>
      </w:r>
      <w:proofErr w:type="spellEnd"/>
      <w:r w:rsidRPr="00143057">
        <w:rPr>
          <w:rFonts w:ascii="Verdana" w:hAnsi="Verdana"/>
          <w:color w:val="000000"/>
          <w:sz w:val="20"/>
          <w:szCs w:val="20"/>
          <w:lang w:val="ru-RU"/>
        </w:rPr>
        <w:t>.</w:t>
      </w:r>
    </w:p>
    <w:p w:rsidR="002B0D04" w:rsidRPr="002B0D04" w:rsidRDefault="002B0D04">
      <w:pPr>
        <w:rPr>
          <w:rFonts w:ascii="Verdana" w:hAnsi="Verdana"/>
          <w:color w:val="000000"/>
          <w:sz w:val="20"/>
          <w:szCs w:val="20"/>
          <w:lang w:val="ru-RU"/>
        </w:rPr>
      </w:pPr>
      <w:r w:rsidRPr="002B0D04">
        <w:rPr>
          <w:rFonts w:ascii="Verdana" w:hAnsi="Verdana"/>
          <w:b/>
          <w:bCs/>
          <w:color w:val="000000"/>
          <w:sz w:val="20"/>
          <w:szCs w:val="20"/>
          <w:lang w:val="ru-RU"/>
        </w:rPr>
        <w:t>Павловская Т. А.</w:t>
      </w:r>
      <w:r>
        <w:rPr>
          <w:rFonts w:ascii="Verdana" w:hAnsi="Verdana"/>
          <w:color w:val="000000"/>
          <w:sz w:val="20"/>
          <w:szCs w:val="20"/>
        </w:rPr>
        <w:t> C</w:t>
      </w:r>
      <w:r w:rsidRPr="002B0D04">
        <w:rPr>
          <w:rFonts w:ascii="Verdana" w:hAnsi="Verdana"/>
          <w:color w:val="000000"/>
          <w:sz w:val="20"/>
          <w:szCs w:val="20"/>
          <w:lang w:val="ru-RU"/>
        </w:rPr>
        <w:t>/</w:t>
      </w:r>
      <w:r>
        <w:rPr>
          <w:rFonts w:ascii="Verdana" w:hAnsi="Verdana"/>
          <w:color w:val="000000"/>
          <w:sz w:val="20"/>
          <w:szCs w:val="20"/>
        </w:rPr>
        <w:t>C</w:t>
      </w:r>
      <w:r w:rsidRPr="002B0D04">
        <w:rPr>
          <w:rFonts w:ascii="Verdana" w:hAnsi="Verdana"/>
          <w:color w:val="000000"/>
          <w:sz w:val="20"/>
          <w:szCs w:val="20"/>
          <w:lang w:val="ru-RU"/>
        </w:rPr>
        <w:t>++. Программирование на языке высокого уровня: [учебник для вузов по направлению "Информатика и вычислительная техника"] / Павловская Т. А. - Санкт-Петербург [и др.]: Питер, 2009. - 460с.: ил.</w:t>
      </w:r>
    </w:p>
    <w:p w:rsidR="002B0D04" w:rsidRPr="002B0D04" w:rsidRDefault="002B0D04">
      <w:pPr>
        <w:rPr>
          <w:lang w:val="ru-RU"/>
        </w:rPr>
      </w:pP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> </w:t>
      </w:r>
      <w:r w:rsidRPr="002B0D04">
        <w:rPr>
          <w:rFonts w:ascii="Verdana" w:hAnsi="Verdana"/>
          <w:b/>
          <w:bCs/>
          <w:color w:val="000000"/>
          <w:sz w:val="20"/>
          <w:szCs w:val="20"/>
          <w:lang w:val="ru-RU"/>
        </w:rPr>
        <w:t>Франка Пауло</w:t>
      </w:r>
      <w:r>
        <w:rPr>
          <w:rFonts w:ascii="Verdana" w:hAnsi="Verdana"/>
          <w:color w:val="000000"/>
          <w:sz w:val="20"/>
          <w:szCs w:val="20"/>
        </w:rPr>
        <w:t> </w:t>
      </w:r>
      <w:r w:rsidRPr="002B0D04">
        <w:rPr>
          <w:rFonts w:ascii="Verdana" w:hAnsi="Verdana"/>
          <w:color w:val="000000"/>
          <w:sz w:val="20"/>
          <w:szCs w:val="20"/>
          <w:lang w:val="ru-RU"/>
        </w:rPr>
        <w:t>С ++: [учебное пособие] / Франка Пауло - СПб.: Питер, 2006. - 521с.: ил.</w:t>
      </w:r>
    </w:p>
    <w:sectPr w:rsidR="002B0D04" w:rsidRPr="002B0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04"/>
    <w:rsid w:val="00143057"/>
    <w:rsid w:val="00246B24"/>
    <w:rsid w:val="002B0D04"/>
    <w:rsid w:val="003579F8"/>
    <w:rsid w:val="007F5C45"/>
    <w:rsid w:val="00EA3801"/>
    <w:rsid w:val="00F9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4155DC-DB5B-4050-BF24-D994FE89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04"/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A38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8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38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38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380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380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380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380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38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A3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A38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A38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A38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A38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A38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A380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A38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A3801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val="ru-RU"/>
    </w:rPr>
  </w:style>
  <w:style w:type="paragraph" w:styleId="a4">
    <w:name w:val="Title"/>
    <w:basedOn w:val="a"/>
    <w:next w:val="a"/>
    <w:link w:val="a5"/>
    <w:uiPriority w:val="10"/>
    <w:qFormat/>
    <w:rsid w:val="00EA38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character" w:customStyle="1" w:styleId="a5">
    <w:name w:val="Заголовок Знак"/>
    <w:basedOn w:val="a0"/>
    <w:link w:val="a4"/>
    <w:uiPriority w:val="10"/>
    <w:rsid w:val="00EA38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A38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character" w:customStyle="1" w:styleId="a7">
    <w:name w:val="Подзаголовок Знак"/>
    <w:basedOn w:val="a0"/>
    <w:link w:val="a6"/>
    <w:uiPriority w:val="11"/>
    <w:rsid w:val="00EA38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A3801"/>
    <w:rPr>
      <w:b/>
      <w:bCs/>
    </w:rPr>
  </w:style>
  <w:style w:type="character" w:styleId="a9">
    <w:name w:val="Emphasis"/>
    <w:basedOn w:val="a0"/>
    <w:uiPriority w:val="20"/>
    <w:qFormat/>
    <w:rsid w:val="00EA3801"/>
    <w:rPr>
      <w:i/>
      <w:iCs/>
    </w:rPr>
  </w:style>
  <w:style w:type="paragraph" w:styleId="aa">
    <w:name w:val="No Spacing"/>
    <w:uiPriority w:val="1"/>
    <w:qFormat/>
    <w:rsid w:val="00EA380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A3801"/>
    <w:pPr>
      <w:ind w:left="720"/>
      <w:contextualSpacing/>
    </w:pPr>
    <w:rPr>
      <w:rFonts w:eastAsiaTheme="minorHAnsi"/>
      <w:lang w:val="ru-RU"/>
    </w:rPr>
  </w:style>
  <w:style w:type="paragraph" w:styleId="21">
    <w:name w:val="Quote"/>
    <w:basedOn w:val="a"/>
    <w:next w:val="a"/>
    <w:link w:val="22"/>
    <w:uiPriority w:val="29"/>
    <w:qFormat/>
    <w:rsid w:val="00EA3801"/>
    <w:rPr>
      <w:rFonts w:eastAsiaTheme="minorHAnsi"/>
      <w:i/>
      <w:iCs/>
      <w:color w:val="000000" w:themeColor="text1"/>
      <w:lang w:val="ru-RU"/>
    </w:rPr>
  </w:style>
  <w:style w:type="character" w:customStyle="1" w:styleId="22">
    <w:name w:val="Цитата 2 Знак"/>
    <w:basedOn w:val="a0"/>
    <w:link w:val="21"/>
    <w:uiPriority w:val="29"/>
    <w:rsid w:val="00EA3801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A380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F81BD" w:themeColor="accent1"/>
      <w:lang w:val="ru-RU"/>
    </w:rPr>
  </w:style>
  <w:style w:type="character" w:customStyle="1" w:styleId="ad">
    <w:name w:val="Выделенная цитата Знак"/>
    <w:basedOn w:val="a0"/>
    <w:link w:val="ac"/>
    <w:uiPriority w:val="30"/>
    <w:rsid w:val="00EA380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A380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A380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A380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A380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A3801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A380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Oxana D</dc:creator>
  <cp:lastModifiedBy>4940</cp:lastModifiedBy>
  <cp:revision>2</cp:revision>
  <dcterms:created xsi:type="dcterms:W3CDTF">2021-09-15T06:20:00Z</dcterms:created>
  <dcterms:modified xsi:type="dcterms:W3CDTF">2024-09-10T08:51:00Z</dcterms:modified>
</cp:coreProperties>
</file>