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CA931" w14:textId="77777777" w:rsidR="002F1F1C" w:rsidRDefault="002F1F1C" w:rsidP="002F1F1C">
      <w:r>
        <w:t>Поражение Врангеля в конце октября 1920 года ознаменовало окончание гражданской войны в России. Причиной победы большевиков в гражданской войне стало:</w:t>
      </w:r>
    </w:p>
    <w:p w14:paraId="6423C937" w14:textId="77777777" w:rsidR="002F1F1C" w:rsidRDefault="002F1F1C" w:rsidP="002F1F1C">
      <w:r>
        <w:t xml:space="preserve">    1. Им удалось мобилизовать все ресурсы страны, превратив её в единый военный лагерь</w:t>
      </w:r>
    </w:p>
    <w:p w14:paraId="4BEB2C1B" w14:textId="77777777" w:rsidR="002F1F1C" w:rsidRDefault="002F1F1C" w:rsidP="002F1F1C">
      <w:r>
        <w:t xml:space="preserve">    2. Противником большевиков не удалось договорится о единой программе и едином лидере</w:t>
      </w:r>
    </w:p>
    <w:p w14:paraId="1807DB95" w14:textId="77777777" w:rsidR="002F1F1C" w:rsidRDefault="002F1F1C" w:rsidP="002F1F1C">
      <w:r>
        <w:t xml:space="preserve">    3. Большое значение имела международная солидарность</w:t>
      </w:r>
    </w:p>
    <w:p w14:paraId="007F9975" w14:textId="77777777" w:rsidR="002F1F1C" w:rsidRDefault="002F1F1C" w:rsidP="002F1F1C">
      <w:r>
        <w:t xml:space="preserve">    4. Политика, которую проводили белогвардейцы, а именно отмена декрета о земле, возвращение земли прежним владельцам, нежелание сотрудничать с либеральными и социалистическими партиями</w:t>
      </w:r>
    </w:p>
    <w:p w14:paraId="3A2EC511" w14:textId="77777777" w:rsidR="002F1F1C" w:rsidRDefault="002F1F1C" w:rsidP="002F1F1C">
      <w:r>
        <w:t xml:space="preserve"> </w:t>
      </w:r>
    </w:p>
    <w:p w14:paraId="2F4AF36C" w14:textId="77777777" w:rsidR="002F1F1C" w:rsidRDefault="002F1F1C" w:rsidP="002F1F1C">
      <w:r>
        <w:t>Новая экономическая политика, ее итоги и значение. На 10 съезде РКГБ в марте 1921 года Ленин предложил новую экономическую политику, по сути это была антикризисная программа, сущность которой состояла в воссоздании многоукладной экономики и использовании организационно технического опыта капиталистов при сохранении командных высот и сохранении командных высот в руках большевицкого правительства. Главные задачи НЭПа:</w:t>
      </w:r>
    </w:p>
    <w:p w14:paraId="696937CB" w14:textId="77777777" w:rsidR="002F1F1C" w:rsidRDefault="002F1F1C" w:rsidP="002F1F1C">
      <w:r>
        <w:t xml:space="preserve">    1. Снять соц напряженность</w:t>
      </w:r>
    </w:p>
    <w:p w14:paraId="048E647B" w14:textId="77777777" w:rsidR="002F1F1C" w:rsidRDefault="002F1F1C" w:rsidP="002F1F1C">
      <w:r>
        <w:t xml:space="preserve">    2. Укрепить власть</w:t>
      </w:r>
    </w:p>
    <w:p w14:paraId="65B16E37" w14:textId="77777777" w:rsidR="002F1F1C" w:rsidRDefault="002F1F1C" w:rsidP="002F1F1C">
      <w:r>
        <w:t xml:space="preserve">    3. Преодолеть разруху и восстановить хозяйство</w:t>
      </w:r>
    </w:p>
    <w:p w14:paraId="62DE2246" w14:textId="77777777" w:rsidR="002F1F1C" w:rsidRDefault="002F1F1C" w:rsidP="002F1F1C">
      <w:r>
        <w:t xml:space="preserve">    4. Обеспечить благоприятные условия для построения социализма</w:t>
      </w:r>
    </w:p>
    <w:p w14:paraId="09F7DC99" w14:textId="7ED5BFA7" w:rsidR="00B36EDB" w:rsidRDefault="002F1F1C" w:rsidP="002F1F1C">
      <w:r>
        <w:t>В результате НЭПа в 1926 году по основным видам промышленной продукции был достигнут довоенный уровень производства, при этом легкая промышленность развивалась быстрее, чем тяжелая. Условия жизни городского населения улучшились.</w:t>
      </w:r>
    </w:p>
    <w:sectPr w:rsidR="00B36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47"/>
    <w:rsid w:val="002F1F1C"/>
    <w:rsid w:val="00B36EDB"/>
    <w:rsid w:val="00D6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D8D436-3ED7-48D3-A0DB-12890A77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Mihail</cp:lastModifiedBy>
  <cp:revision>3</cp:revision>
  <dcterms:created xsi:type="dcterms:W3CDTF">2025-03-01T14:08:00Z</dcterms:created>
  <dcterms:modified xsi:type="dcterms:W3CDTF">2025-03-01T14:08:00Z</dcterms:modified>
</cp:coreProperties>
</file>