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МИНОБРНАУКИ РОССИИ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276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Times1421"/>
        <w:spacing w:lineRule="auto" w:line="276"/>
        <w:ind w:hanging="0"/>
        <w:jc w:val="center"/>
        <w:rPr>
          <w:rStyle w:val="BookTitle"/>
          <w:caps/>
          <w:color w:val="000000" w:themeColor="text1"/>
          <w:szCs w:val="28"/>
        </w:rPr>
      </w:pPr>
      <w:r>
        <w:rPr>
          <w:rStyle w:val="BookTitle"/>
          <w:caps/>
          <w:color w:val="000000" w:themeColor="text1"/>
          <w:szCs w:val="28"/>
        </w:rPr>
        <w:t>отчет</w:t>
      </w:r>
    </w:p>
    <w:p>
      <w:pPr>
        <w:pStyle w:val="Normal"/>
        <w:spacing w:lineRule="auto" w:line="276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№1</w:t>
      </w:r>
    </w:p>
    <w:p>
      <w:pPr>
        <w:pStyle w:val="Normal"/>
        <w:spacing w:lineRule="auto" w:line="276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Тема: Рекурсия</w:t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Студентка гр. 9382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color w:val="000000" w:themeColor="text1"/>
                <w:sz w:val="28"/>
                <w:szCs w:val="28"/>
              </w:rPr>
              <w:t>Балаева М.О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276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>
      <w:pPr>
        <w:pStyle w:val="Normal"/>
        <w:spacing w:lineRule="auto" w:line="276"/>
        <w:jc w:val="center"/>
        <w:rPr/>
      </w:pPr>
      <w:r>
        <w:rPr>
          <w:bCs/>
          <w:color w:val="000000" w:themeColor="text1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27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функций.</w:t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sz w:val="28"/>
          <w:szCs w:val="28"/>
        </w:rPr>
        <w:t>Вариант №1</w:t>
      </w:r>
    </w:p>
    <w:p>
      <w:pPr>
        <w:pStyle w:val="Normal"/>
        <w:spacing w:lineRule="auto" w:line="288"/>
        <w:ind w:left="0" w:right="0" w:firstLine="567"/>
        <w:jc w:val="both"/>
        <w:rPr/>
      </w:pPr>
      <w:r>
        <w:rPr>
          <w:sz w:val="28"/>
          <w:szCs w:val="28"/>
          <w:lang w:val="ru-RU" w:eastAsia="ru-RU"/>
        </w:rPr>
        <w:t>1.</w:t>
      </w:r>
      <w:r>
        <w:rPr>
          <w:sz w:val="28"/>
          <w:szCs w:val="28"/>
          <w:lang w:val="en-US" w:eastAsia="ru-RU"/>
        </w:rPr>
        <w:t> </w:t>
      </w:r>
      <w:r>
        <w:rPr>
          <w:sz w:val="28"/>
          <w:szCs w:val="28"/>
          <w:lang w:val="ru-RU" w:eastAsia="ru-RU"/>
        </w:rPr>
        <w:t xml:space="preserve">Для заданных неотрицательных целых </w:t>
      </w:r>
      <w:r>
        <w:rPr>
          <w:i/>
          <w:sz w:val="28"/>
          <w:szCs w:val="28"/>
          <w:lang w:val="en-US" w:eastAsia="ru-RU"/>
        </w:rPr>
        <w:t>n</w:t>
      </w:r>
      <w:r>
        <w:rPr>
          <w:sz w:val="28"/>
          <w:szCs w:val="28"/>
          <w:lang w:val="ru-RU" w:eastAsia="ru-RU"/>
        </w:rPr>
        <w:t xml:space="preserve"> и </w:t>
      </w:r>
      <w:r>
        <w:rPr>
          <w:i/>
          <w:sz w:val="28"/>
          <w:szCs w:val="28"/>
          <w:lang w:val="en-US" w:eastAsia="ru-RU"/>
        </w:rPr>
        <w:t>m</w:t>
      </w:r>
      <w:r>
        <w:rPr>
          <w:sz w:val="28"/>
          <w:szCs w:val="28"/>
          <w:lang w:val="ru-RU" w:eastAsia="ru-RU"/>
        </w:rPr>
        <w:t xml:space="preserve"> вычислить (рекурсивно) биномиальные коэффициенты, пользуясь их определением:</w:t>
      </w:r>
    </w:p>
    <w:p>
      <w:pPr>
        <w:pStyle w:val="Normal"/>
        <w:spacing w:lineRule="auto" w:line="288"/>
        <w:ind w:left="0" w:right="0" w:firstLine="567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66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276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Функция называется рекурсивной, если во время ее обработки возникает ее повторный вызов, либо непосредственно, либо косвенно, путем цепочки вызовов других функций.</w:t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/>
      </w:pPr>
      <w:r>
        <w:rPr>
          <w:color w:val="000000"/>
          <w:sz w:val="28"/>
          <w:szCs w:val="27"/>
        </w:rPr>
        <w:t>Прямой (непосредственной) рекурсией является вызов функции внутри тела этой функции.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18"/>
        </w:rPr>
        <w:t>int a()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18"/>
        </w:rPr>
        <w:t>{.....a().....}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Косвенной рекурсией является рекурсия, осуществляющая рекурсивный вызов функции посредством цепочки вызова других функций. Все функции, входящие в цепочку, тоже считаются рекурсивными.</w:t>
      </w:r>
    </w:p>
    <w:p>
      <w:pPr>
        <w:pStyle w:val="Normal"/>
        <w:shd w:val="clear" w:color="auto" w:fill="FFFFFF"/>
        <w:spacing w:lineRule="auto" w:line="276" w:beforeAutospacing="1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Например: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cs="Courier New" w:ascii="Courier New" w:hAnsi="Courier New"/>
          <w:color w:val="000000"/>
          <w:sz w:val="18"/>
          <w:szCs w:val="18"/>
        </w:rPr>
        <w:t>a(){.....b().....}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cs="Courier New" w:ascii="Courier New" w:hAnsi="Courier New"/>
          <w:color w:val="000000"/>
          <w:sz w:val="18"/>
          <w:szCs w:val="18"/>
        </w:rPr>
        <w:t>b(){.....c().....}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cs="Courier New" w:ascii="Courier New" w:hAnsi="Courier New"/>
          <w:color w:val="000000"/>
          <w:sz w:val="18"/>
          <w:szCs w:val="18"/>
        </w:rPr>
        <w:t>c(){.....a().....} .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Все функции a,b,c являются рекурсивными, так как при вызове одной из них, осуществляется вызов других и самой себя.</w:t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из примеров программы, основанной на рекурсии является программа, выполняющая синтаксический анализ текста. Задача синтаксического анализатора – проверить правильность записи выражения.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требуется построить </w:t>
      </w:r>
      <w:r>
        <w:rPr>
          <w:i/>
          <w:iCs/>
          <w:sz w:val="28"/>
          <w:szCs w:val="28"/>
        </w:rPr>
        <w:t>синтаксический анализатор</w:t>
      </w:r>
      <w:r>
        <w:rPr>
          <w:sz w:val="28"/>
          <w:szCs w:val="28"/>
        </w:rPr>
        <w:t xml:space="preserve"> понятия </w:t>
      </w:r>
      <w:r>
        <w:rPr>
          <w:i/>
          <w:iCs/>
          <w:sz w:val="28"/>
          <w:szCs w:val="28"/>
        </w:rPr>
        <w:t>скобки:</w:t>
      </w:r>
    </w:p>
    <w:p>
      <w:pPr>
        <w:pStyle w:val="Normal"/>
        <w:spacing w:lineRule="auto" w:line="276"/>
        <w:ind w:firstLine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</w:rPr>
        <w:t>кобки::=квадратные |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круглые</w:t>
      </w:r>
    </w:p>
    <w:p>
      <w:pPr>
        <w:pStyle w:val="Normal"/>
        <w:spacing w:lineRule="auto" w:line="276"/>
        <w:ind w:firstLine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квадратные::=</w:t>
      </w:r>
      <w:r>
        <w:rPr>
          <w:sz w:val="28"/>
          <w:szCs w:val="28"/>
        </w:rPr>
        <w:t>[</w:t>
      </w:r>
      <w:r>
        <w:rPr>
          <w:i/>
          <w:iCs/>
          <w:sz w:val="28"/>
          <w:szCs w:val="28"/>
        </w:rPr>
        <w:t>круглые круглые</w:t>
      </w:r>
      <w:r>
        <w:rPr>
          <w:sz w:val="28"/>
          <w:szCs w:val="28"/>
        </w:rPr>
        <w:t>]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| +</w:t>
        <w:tab/>
        <w:tab/>
      </w:r>
    </w:p>
    <w:p>
      <w:pPr>
        <w:pStyle w:val="Normal"/>
        <w:spacing w:lineRule="auto" w:line="276"/>
        <w:ind w:firstLine="567"/>
        <w:jc w:val="both"/>
        <w:rPr/>
      </w:pPr>
      <w:r>
        <w:rPr>
          <w:i/>
          <w:iCs/>
          <w:sz w:val="28"/>
          <w:szCs w:val="28"/>
        </w:rPr>
        <w:t>круглые::=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квадратные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квадратные</w:t>
      </w:r>
      <w:r>
        <w:rPr>
          <w:sz w:val="28"/>
          <w:szCs w:val="28"/>
        </w:rPr>
        <w:t>)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 </w:t>
      </w:r>
      <w:r>
        <w:rPr>
          <w:rFonts w:eastAsia="Symbol" w:cs="Symbol" w:ascii="Symbol" w:hAnsi="Symbol"/>
          <w:i/>
          <w:iCs/>
          <w:sz w:val="28"/>
          <w:szCs w:val="28"/>
        </w:rPr>
        <w:t></w:t>
      </w:r>
    </w:p>
    <w:p>
      <w:pPr>
        <w:pStyle w:val="Normal"/>
        <w:widowControl w:val="false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рекурсивном определении последовательности символов, называемой </w:t>
      </w:r>
      <w:r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</w:rPr>
        <w:t>кобки</w:t>
      </w:r>
      <w:r>
        <w:rPr>
          <w:sz w:val="28"/>
          <w:szCs w:val="28"/>
        </w:rPr>
        <w:t xml:space="preserve">, присутствуют две взаимно-рекурсивные части: </w:t>
      </w:r>
      <w:r>
        <w:rPr>
          <w:i/>
          <w:iCs/>
          <w:sz w:val="28"/>
          <w:szCs w:val="28"/>
        </w:rPr>
        <w:t xml:space="preserve">квадратные </w:t>
      </w:r>
      <w:r>
        <w:rPr>
          <w:sz w:val="28"/>
          <w:szCs w:val="28"/>
        </w:rPr>
        <w:t xml:space="preserve">определяются через </w:t>
      </w:r>
      <w:r>
        <w:rPr>
          <w:i/>
          <w:iCs/>
          <w:sz w:val="28"/>
          <w:szCs w:val="28"/>
        </w:rPr>
        <w:t>круглые</w:t>
      </w:r>
      <w:r>
        <w:rPr>
          <w:sz w:val="28"/>
          <w:szCs w:val="28"/>
        </w:rPr>
        <w:t xml:space="preserve">, и наоборот, </w:t>
      </w:r>
      <w:r>
        <w:rPr>
          <w:i/>
          <w:iCs/>
          <w:sz w:val="28"/>
          <w:szCs w:val="28"/>
        </w:rPr>
        <w:t>круглые</w:t>
      </w:r>
      <w:r>
        <w:rPr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 xml:space="preserve"> через </w:t>
      </w:r>
      <w:r>
        <w:rPr>
          <w:i/>
          <w:iCs/>
          <w:sz w:val="28"/>
          <w:szCs w:val="28"/>
        </w:rPr>
        <w:t xml:space="preserve">квадратные. </w:t>
      </w:r>
      <w:r>
        <w:rPr>
          <w:sz w:val="28"/>
          <w:szCs w:val="28"/>
        </w:rPr>
        <w:t xml:space="preserve">В простейшем случае </w:t>
      </w:r>
      <w:r>
        <w:rPr>
          <w:i/>
          <w:iCs/>
          <w:sz w:val="28"/>
          <w:szCs w:val="28"/>
        </w:rPr>
        <w:t>квадратные</w:t>
      </w:r>
      <w:r>
        <w:rPr>
          <w:sz w:val="28"/>
          <w:szCs w:val="28"/>
        </w:rPr>
        <w:t xml:space="preserve"> есть символ «+», а </w:t>
      </w:r>
      <w:r>
        <w:rPr>
          <w:i/>
          <w:iCs/>
          <w:sz w:val="28"/>
          <w:szCs w:val="28"/>
        </w:rPr>
        <w:t xml:space="preserve">круглые </w:t>
      </w:r>
      <w:r>
        <w:rPr>
          <w:sz w:val="28"/>
          <w:szCs w:val="28"/>
        </w:rPr>
        <w:t>есть символ «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Другие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примеры последовательностей, порождаемых этим рекурсивным определением:</w:t>
      </w:r>
    </w:p>
    <w:p>
      <w:pPr>
        <w:pStyle w:val="Normal"/>
        <w:widowControl w:val="false"/>
        <w:tabs>
          <w:tab w:val="left" w:pos="1701" w:leader="none"/>
        </w:tabs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>[– –]’, ‘(++)’, ‘[(++)([–(++)][– –])]’, ‘(+[(++)([–(++)][(+[– –])–])])’.</w:t>
      </w:r>
    </w:p>
    <w:p>
      <w:pPr>
        <w:pStyle w:val="Normal"/>
        <w:widowControl w:val="false"/>
        <w:spacing w:lineRule="auto" w:line="276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Синтаксическим анализатором назовём программу, которая определяет, является ли заданная (входная) последовательность символов </w:t>
      </w:r>
      <w:r>
        <w:rPr>
          <w:i/>
          <w:iCs/>
          <w:sz w:val="28"/>
          <w:szCs w:val="28"/>
        </w:rPr>
        <w:t>скобками</w:t>
      </w:r>
      <w:r>
        <w:rPr>
          <w:sz w:val="28"/>
          <w:szCs w:val="28"/>
        </w:rPr>
        <w:t xml:space="preserve"> или нет. В случае ответа «нет» сообщается место и причина ошибки.</w:t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widowControl w:val="false"/>
        <w:spacing w:lineRule="auto" w:line="276"/>
        <w:ind w:firstLine="720"/>
        <w:jc w:val="both"/>
        <w:rPr/>
      </w:pPr>
      <w:r>
        <w:rPr>
          <w:sz w:val="28"/>
          <w:szCs w:val="28"/>
        </w:rPr>
        <w:t xml:space="preserve">При помощи данной программы можно определить значение </w:t>
      </w:r>
      <w:r>
        <w:rPr>
          <w:sz w:val="28"/>
          <w:szCs w:val="28"/>
          <w:lang w:val="ru-RU" w:eastAsia="ru-RU"/>
        </w:rPr>
        <w:t>биномиальных коэффициентов , пользуясь их определением:</w:t>
      </w:r>
    </w:p>
    <w:p>
      <w:pPr>
        <w:pStyle w:val="Style31"/>
        <w:widowControl w:val="false"/>
        <w:spacing w:lineRule="auto" w:line="276" w:before="240" w:after="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Consolas" w:ascii="Times New Roman" w:hAnsi="Times New Roman"/>
          <w:color w:val="000000"/>
          <w:sz w:val="28"/>
          <w:szCs w:val="28"/>
          <w:lang w:val="en-US"/>
        </w:rPr>
        <w:t xml:space="preserve">   </w:t>
      </w:r>
      <w:r>
        <w:rPr>
          <w:rFonts w:eastAsia="Calibri" w:cs="Consolas" w:ascii="Times New Roman" w:hAnsi="Times New Roman"/>
          <w:color w:val="000000"/>
          <w:sz w:val="28"/>
          <w:szCs w:val="28"/>
          <w:lang w:val="en-US"/>
        </w:rPr>
        <w:t>1. number cnk(number m, number n)</w:t>
      </w:r>
    </w:p>
    <w:p>
      <w:pPr>
        <w:pStyle w:val="Normal"/>
        <w:widowControl w:val="false"/>
        <w:spacing w:lineRule="auto" w:line="276" w:before="240" w:after="0"/>
        <w:jc w:val="both"/>
        <w:rPr/>
      </w:pPr>
      <w:r>
        <w:rPr>
          <w:rFonts w:eastAsia="Calibri"/>
          <w:sz w:val="28"/>
          <w:szCs w:val="28"/>
        </w:rPr>
        <w:t>Эта функция  считает  биномиальные коэффициенты. Аргументы функции  number m, number n , где number - unsigned long long int.  Далее  if ((m == 0 &amp;&amp; n &gt; 0) || (m == n &amp;&amp; n &gt;= 0)) проверяет  условие , приведенное в тексте задания. Если данное  условие выполняется, программа выведет 1. Далее проверяется условие :  if (m &gt; n &amp;&amp; n &gt;= 0), если оно верно, программа выведет 0, т. к. m&gt;n&gt;0 . Затем  проверяется условие : if (n &gt; m) , если оно верно,  в переменную num записывается значение ,  вычисленное п​о выражению : cnk(m - 1, n - 1) + cnk(m, n — 1), в котором рекурсивно вызывается функция  cnk.</w:t>
      </w:r>
    </w:p>
    <w:p>
      <w:pPr>
        <w:pStyle w:val="Normal"/>
        <w:widowControl w:val="false"/>
        <w:spacing w:lineRule="auto" w:line="276" w:before="240" w:after="0"/>
        <w:jc w:val="both"/>
        <w:rPr/>
      </w:pPr>
      <w:r>
        <w:rPr>
          <w:rFonts w:eastAsia="Calibri"/>
          <w:sz w:val="28"/>
          <w:szCs w:val="28"/>
        </w:rPr>
        <w:t>2. int main()</w:t>
      </w:r>
    </w:p>
    <w:p>
      <w:pPr>
        <w:pStyle w:val="Normal"/>
        <w:widowControl w:val="false"/>
        <w:spacing w:lineRule="auto" w:line="276" w:before="240" w:after="0"/>
        <w:jc w:val="both"/>
        <w:rPr/>
      </w:pPr>
      <w:r>
        <w:rPr>
          <w:rFonts w:eastAsia="Calibri"/>
          <w:sz w:val="28"/>
          <w:szCs w:val="28"/>
        </w:rPr>
        <w:t>Данные будут браться из файла file.txt. Идет проверка  открывается файл или нет , если файл не открывается , программа выведет : «Не удалось открыть файл!», если файл можно открыть , вызывается функция cnk и затем выводится значение программы.</w:t>
      </w:r>
    </w:p>
    <w:p>
      <w:pPr>
        <w:pStyle w:val="Normal"/>
        <w:spacing w:lineRule="auto" w:line="27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8"/>
          <w:szCs w:val="28"/>
        </w:rPr>
        <w:t>Тестирование.</w:t>
      </w:r>
    </w:p>
    <w:p>
      <w:pPr>
        <w:pStyle w:val="Normal"/>
        <w:spacing w:lineRule="auto" w:line="276"/>
        <w:ind w:left="-142" w:hanging="0"/>
        <w:jc w:val="both"/>
        <w:rPr/>
      </w:pPr>
      <w:r>
        <w:rPr>
          <w:sz w:val="28"/>
          <w:szCs w:val="28"/>
        </w:rPr>
        <w:t xml:space="preserve">Таблица 1 </w:t>
      </w:r>
    </w:p>
    <w:tbl>
      <w:tblPr>
        <w:tblStyle w:val="af2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данных</w:t>
            </w:r>
          </w:p>
        </w:tc>
      </w:tr>
      <w:tr>
        <w:trPr>
          <w:trHeight w:val="633" w:hRule="atLeast"/>
        </w:trPr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1 1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Отсутствие файла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Style31"/>
              <w:spacing w:lineRule="auto" w:line="276"/>
              <w:jc w:val="both"/>
              <w:rPr>
                <w:rFonts w:ascii="JetBrains Mono" w:hAnsi="JetBrains Mono"/>
                <w:color w:val="000000"/>
              </w:rPr>
            </w:pPr>
            <w:r>
              <w:rPr>
                <w:rFonts w:ascii="JetBrains Mono" w:hAnsi="JetBrains Mono"/>
                <w:color w:val="000000"/>
                <w:sz w:val="20"/>
                <w:szCs w:val="28"/>
              </w:rPr>
              <w:t>Не удалось открыть файл!</w:t>
            </w:r>
          </w:p>
          <w:p>
            <w:pPr>
              <w:pStyle w:val="Normal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8"/>
                <w:szCs w:val="28"/>
                <w:lang w:val="en-US"/>
              </w:rPr>
              <w:t>6 9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20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15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35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15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21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56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15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21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cnk(6 по 6)=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cnk(6 по 6) = 7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cnk(6 по 6) = 28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cnk(6 по 6) = 84 по заданной формуле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1 0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0)= 0, т.к. m &gt; n &gt;= 0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3 4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 = 4 по заданной формуле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4 5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4) = 5 по заданной формуле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4 3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3)= 0, т.к. m &gt; n &gt;= 0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4 5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4) = 5 по заданной формуле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5 0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0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0 1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1</w:t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27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были закреплены знания о рекурсии и освоено создание синтаксического анализатора на примере распознавания скобок.</w:t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br w:type="page"/>
      </w:r>
    </w:p>
    <w:p>
      <w:pPr>
        <w:pStyle w:val="Times1421"/>
        <w:spacing w:lineRule="auto" w:line="276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Приложение А</w:t>
      </w:r>
    </w:p>
    <w:p>
      <w:pPr>
        <w:pStyle w:val="Times1421"/>
        <w:spacing w:lineRule="auto" w:line="276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Исходный код программы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#include "iostream"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#include &lt;fstream&gt;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typedef unsigned long long int number;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number cnk(number m, number n)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((m == 0 &amp;&amp; n &gt; 0) || (m == n &amp;&amp; n &gt;= 0))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"cnk(" &lt;&lt; m &lt;&lt; " по " &lt;&lt; n &lt;&lt; ")= 1, т.к. либо (m = 0 и n &gt; 0), либо (m = n &gt;= 0)\n";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1;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(m &gt; n &amp;&amp; n &gt;= 0)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"cnk(" &lt;&lt; m &lt;&lt; " по " &lt;&lt; n &lt;&lt; ")= 0, т.к. m &gt; n &gt;= 0\n";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(n &gt; m)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number num = cnk(m - 1, n - 1) + cnk(m, n - 1);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"cnk(" &lt;&lt; m &lt;&lt; " по " &lt;&lt; m &lt;&lt;") = " &lt;&lt; num &lt;&lt;" по заданной формуле\n";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num;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int main()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setlocale(LC_ALL, "Russian");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std::ifstream fin("../file.txt");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(!fin.is_open())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"Не удалось открыть файл!" &lt;&lt; std::endl;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fin.close();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number n, k;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fin &gt;&gt; n &gt;&gt; k;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cnk(n, k);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/>
      </w:pPr>
      <w:r>
        <w:rPr>
          <w:rFonts w:ascii="Courier New" w:hAnsi="Courier New"/>
        </w:rPr>
        <w:t>}</w:t>
      </w:r>
    </w:p>
    <w:sectPr>
      <w:headerReference w:type="default" r:id="rId3"/>
      <w:footerReference w:type="default" r:id="rId4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qFormat="1"/>
    <w:lsdException w:name="heading 9" w:uiPriority="0" w:semiHidden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uiPriority="0" w:semiHidden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uiPriority="0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uiPriority="0" w:semiHidden="0" w:unhideWhenUsed="0" w:qFormat="1"/>
    <w:lsdException w:name="Emphasis" w:uiPriority="0" w:semiHidden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uiPriority="0" w:semiHidden="0" w:unhideWhenUsed="0"/>
    <w:lsdException w:name="Table Theme" w:locked="1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  <w:color w:val="auto"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8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13621-739A-4D9C-9194-F260EFC4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Application>LibreOffice/6.0.7.3$Linux_X86_64 LibreOffice_project/00m0$Build-3</Application>
  <Pages>11</Pages>
  <Words>3314</Words>
  <Characters>10524</Characters>
  <CharactersWithSpaces>13866</CharactersWithSpaces>
  <Paragraphs>296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2017-09-07T18:08:00Z</dcterms:created>
  <dc:creator>SAP</dc:creator>
  <dc:description/>
  <dc:language>ru-RU</dc:language>
  <cp:lastModifiedBy/>
  <cp:lastPrinted>2015-07-17T09:06:00Z</cp:lastPrinted>
  <dcterms:modified xsi:type="dcterms:W3CDTF">2020-10-29T01:13:12Z</dcterms:modified>
  <cp:revision>24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