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CE6877" w:rsidRDefault="00CE6877" w:rsidP="004E1AED">
      <w:pPr>
        <w:pStyle w:val="a4"/>
        <w:rPr>
          <w:lang w:val="en-US"/>
        </w:rPr>
      </w:pPr>
      <w:r>
        <w:rPr>
          <w:lang w:val="en-US"/>
        </w:rPr>
        <w:t>timeline</w:t>
      </w:r>
    </w:p>
    <w:p w:rsidR="00194DF6" w:rsidRDefault="00CE6877">
      <w:pPr>
        <w:pStyle w:val="1"/>
      </w:pPr>
      <w:r>
        <w:t>блоки</w:t>
      </w:r>
    </w:p>
    <w:p w:rsidR="00CE6877" w:rsidRPr="00CE6877" w:rsidRDefault="0024561E" w:rsidP="009F6C05">
      <w:r>
        <w:rPr>
          <w:sz w:val="28"/>
          <w:szCs w:val="28"/>
        </w:rPr>
        <w:t>С</w:t>
      </w:r>
      <w:r w:rsidR="00CE6877" w:rsidRPr="009F6C05">
        <w:rPr>
          <w:sz w:val="28"/>
          <w:szCs w:val="28"/>
        </w:rPr>
        <w:t>о</w:t>
      </w:r>
      <w:r w:rsidR="009F6C05">
        <w:rPr>
          <w:sz w:val="28"/>
          <w:szCs w:val="28"/>
        </w:rPr>
        <w:t>стояние</w:t>
      </w:r>
      <w:r w:rsidR="00CE6877" w:rsidRPr="009F6C05">
        <w:rPr>
          <w:sz w:val="28"/>
          <w:szCs w:val="28"/>
        </w:rPr>
        <w:t xml:space="preserve"> блока</w:t>
      </w:r>
      <w:r>
        <w:rPr>
          <w:sz w:val="28"/>
          <w:szCs w:val="28"/>
        </w:rPr>
        <w:t>(таймлайна)</w:t>
      </w:r>
      <w:r w:rsidR="00CE6877">
        <w:t xml:space="preserve">   </w:t>
      </w:r>
      <w:r w:rsidR="00CE6877" w:rsidRPr="0024561E">
        <w:rPr>
          <w:color w:val="099BDD" w:themeColor="text2"/>
          <w:sz w:val="28"/>
          <w:szCs w:val="28"/>
        </w:rPr>
        <w:t>.</w:t>
      </w:r>
      <w:r w:rsidR="00CE6877" w:rsidRPr="0024561E">
        <w:rPr>
          <w:rFonts w:ascii="Consolas" w:hAnsi="Consolas"/>
          <w:color w:val="099BDD" w:themeColor="text2"/>
          <w:sz w:val="28"/>
          <w:szCs w:val="28"/>
          <w:shd w:val="clear" w:color="auto" w:fill="FFFFFF"/>
        </w:rPr>
        <w:t>timeline__status</w:t>
      </w:r>
      <w:r w:rsidR="00CE6877" w:rsidRPr="009F6C05">
        <w:rPr>
          <w:rFonts w:ascii="Consolas" w:hAnsi="Consolas"/>
          <w:color w:val="099BDD" w:themeColor="text2"/>
          <w:sz w:val="18"/>
          <w:szCs w:val="18"/>
          <w:shd w:val="clear" w:color="auto" w:fill="FFFFFF"/>
        </w:rPr>
        <w:t xml:space="preserve"> </w:t>
      </w:r>
    </w:p>
    <w:p w:rsidR="00CE6877" w:rsidRPr="00CE6877" w:rsidRDefault="00CE6877" w:rsidP="00CE6877">
      <w:pPr>
        <w:pStyle w:val="aff5"/>
        <w:ind w:left="450"/>
      </w:pPr>
      <w:r w:rsidRPr="00CE6877">
        <w:rPr>
          <w:rFonts w:ascii="Consolas" w:hAnsi="Consolas"/>
          <w:sz w:val="18"/>
          <w:szCs w:val="18"/>
          <w:shd w:val="clear" w:color="auto" w:fill="FFFFFF"/>
        </w:rPr>
        <w:t>м</w:t>
      </w:r>
      <w:r w:rsidR="0024561E">
        <w:rPr>
          <w:rFonts w:ascii="Consolas" w:hAnsi="Consolas"/>
          <w:sz w:val="18"/>
          <w:szCs w:val="18"/>
          <w:shd w:val="clear" w:color="auto" w:fill="FFFFFF"/>
        </w:rPr>
        <w:t>еняется</w:t>
      </w:r>
      <w:r w:rsidRPr="00CE6877">
        <w:rPr>
          <w:rFonts w:ascii="Consolas" w:hAnsi="Consolas"/>
          <w:sz w:val="18"/>
          <w:szCs w:val="18"/>
          <w:shd w:val="clear" w:color="auto" w:fill="FFFFFF"/>
        </w:rPr>
        <w:t xml:space="preserve"> при добавлении модификатора класса по следующему списку:</w:t>
      </w:r>
    </w:p>
    <w:p w:rsidR="00CE6877" w:rsidRDefault="00CE6877" w:rsidP="00CE6877">
      <w:pPr>
        <w:pStyle w:val="aff5"/>
        <w:ind w:left="450"/>
      </w:pPr>
    </w:p>
    <w:p w:rsidR="00CE6877" w:rsidRDefault="00CE6877" w:rsidP="009F6C05">
      <w:pPr>
        <w:pStyle w:val="aff5"/>
        <w:numPr>
          <w:ilvl w:val="0"/>
          <w:numId w:val="22"/>
        </w:numPr>
        <w:ind w:left="810"/>
      </w:pPr>
      <w:r>
        <w:t xml:space="preserve">Шаг </w:t>
      </w:r>
      <w:r w:rsidR="009F6C05">
        <w:t>начало</w:t>
      </w:r>
    </w:p>
    <w:p w:rsidR="00CE6877" w:rsidRDefault="00CE6877" w:rsidP="009F6C05">
      <w:pPr>
        <w:pStyle w:val="aff5"/>
        <w:ind w:left="810"/>
        <w:rPr>
          <w:rFonts w:ascii="Consolas" w:hAnsi="Consolas"/>
          <w:color w:val="099BDD" w:themeColor="text2"/>
          <w:sz w:val="18"/>
          <w:szCs w:val="18"/>
          <w:shd w:val="clear" w:color="auto" w:fill="FFFFFF"/>
        </w:rPr>
      </w:pPr>
      <w:r>
        <w:rPr>
          <w:rFonts w:ascii="Consolas" w:hAnsi="Consolas"/>
          <w:color w:val="099BDD" w:themeColor="text2"/>
          <w:sz w:val="18"/>
          <w:szCs w:val="18"/>
          <w:shd w:val="clear" w:color="auto" w:fill="FFFFFF"/>
        </w:rPr>
        <w:t>.</w:t>
      </w:r>
      <w:r w:rsidRPr="00CE6877">
        <w:rPr>
          <w:rFonts w:ascii="Consolas" w:hAnsi="Consolas"/>
          <w:color w:val="099BDD" w:themeColor="text2"/>
          <w:sz w:val="18"/>
          <w:szCs w:val="18"/>
          <w:shd w:val="clear" w:color="auto" w:fill="FFFFFF"/>
        </w:rPr>
        <w:t>timeline__status</w:t>
      </w:r>
      <w:r w:rsidR="009F6C05">
        <w:rPr>
          <w:rFonts w:ascii="Consolas" w:hAnsi="Consolas"/>
          <w:color w:val="099BDD" w:themeColor="text2"/>
          <w:sz w:val="18"/>
          <w:szCs w:val="18"/>
          <w:shd w:val="clear" w:color="auto" w:fill="FFFFFF"/>
        </w:rPr>
        <w:t>—</w:t>
      </w:r>
      <w:r w:rsidRPr="00CE6877">
        <w:rPr>
          <w:rFonts w:ascii="Consolas" w:hAnsi="Consolas"/>
          <w:color w:val="099BDD" w:themeColor="text2"/>
          <w:sz w:val="18"/>
          <w:szCs w:val="18"/>
          <w:shd w:val="clear" w:color="auto" w:fill="FFFFFF"/>
        </w:rPr>
        <w:t>not</w:t>
      </w:r>
    </w:p>
    <w:p w:rsidR="009F6C05" w:rsidRDefault="009F6C05" w:rsidP="009F6C05">
      <w:pPr>
        <w:pStyle w:val="aff5"/>
        <w:ind w:left="810"/>
        <w:rPr>
          <w:rFonts w:ascii="Consolas" w:hAnsi="Consolas"/>
          <w:color w:val="099BDD" w:themeColor="text2"/>
          <w:sz w:val="18"/>
          <w:szCs w:val="18"/>
          <w:shd w:val="clear" w:color="auto" w:fill="FFFFFF"/>
        </w:rPr>
      </w:pPr>
    </w:p>
    <w:p w:rsidR="00CE6877" w:rsidRPr="009F6C05" w:rsidRDefault="009F6C05" w:rsidP="009F6C05">
      <w:pPr>
        <w:pStyle w:val="aff5"/>
        <w:numPr>
          <w:ilvl w:val="0"/>
          <w:numId w:val="22"/>
        </w:numPr>
        <w:ind w:left="810"/>
        <w:rPr>
          <w:rFonts w:asciiTheme="majorHAnsi" w:hAnsiTheme="majorHAnsi"/>
          <w:shd w:val="clear" w:color="auto" w:fill="FFFFFF"/>
          <w:lang w:val="en-US"/>
        </w:rPr>
      </w:pPr>
      <w:r w:rsidRPr="009F6C05">
        <w:rPr>
          <w:rFonts w:asciiTheme="majorHAnsi" w:hAnsiTheme="majorHAnsi"/>
          <w:shd w:val="clear" w:color="auto" w:fill="FFFFFF"/>
        </w:rPr>
        <w:t>Шаг не пройден</w:t>
      </w:r>
    </w:p>
    <w:p w:rsidR="009F6C05" w:rsidRPr="009F6C05" w:rsidRDefault="009F6C05" w:rsidP="009F6C05">
      <w:pPr>
        <w:pStyle w:val="aff5"/>
        <w:ind w:left="810"/>
        <w:rPr>
          <w:rFonts w:ascii="Consolas" w:hAnsi="Consolas"/>
          <w:color w:val="099BDD" w:themeColor="text2"/>
          <w:sz w:val="18"/>
          <w:szCs w:val="18"/>
          <w:shd w:val="clear" w:color="auto" w:fill="FFFFFF"/>
          <w:lang w:val="en-US"/>
        </w:rPr>
      </w:pPr>
      <w:r w:rsidRPr="009F6C05">
        <w:rPr>
          <w:rFonts w:ascii="Consolas" w:hAnsi="Consolas"/>
          <w:color w:val="099BDD" w:themeColor="text2"/>
          <w:sz w:val="18"/>
          <w:szCs w:val="18"/>
          <w:shd w:val="clear" w:color="auto" w:fill="FFFFFF"/>
          <w:lang w:val="en-US"/>
        </w:rPr>
        <w:t>.timeline__status--in-not</w:t>
      </w:r>
    </w:p>
    <w:p w:rsidR="00CE6877" w:rsidRPr="009F6C05" w:rsidRDefault="00CE6877" w:rsidP="009F6C05">
      <w:pPr>
        <w:pStyle w:val="aff5"/>
        <w:ind w:left="810"/>
        <w:rPr>
          <w:color w:val="099BDD" w:themeColor="text2"/>
          <w:lang w:val="en-US"/>
        </w:rPr>
      </w:pPr>
    </w:p>
    <w:p w:rsidR="00CE6877" w:rsidRPr="009F6C05" w:rsidRDefault="00CE6877" w:rsidP="009F6C05">
      <w:pPr>
        <w:pStyle w:val="aff5"/>
        <w:numPr>
          <w:ilvl w:val="0"/>
          <w:numId w:val="22"/>
        </w:numPr>
        <w:ind w:left="810"/>
        <w:rPr>
          <w:lang w:val="en-US"/>
        </w:rPr>
      </w:pPr>
      <w:r w:rsidRPr="009F6C05">
        <w:t>Шаг</w:t>
      </w:r>
      <w:r w:rsidRPr="009F6C05">
        <w:rPr>
          <w:lang w:val="en-US"/>
        </w:rPr>
        <w:t xml:space="preserve"> </w:t>
      </w:r>
      <w:r w:rsidRPr="009F6C05">
        <w:t>в</w:t>
      </w:r>
      <w:r w:rsidRPr="009F6C05">
        <w:rPr>
          <w:lang w:val="en-US"/>
        </w:rPr>
        <w:t xml:space="preserve"> </w:t>
      </w:r>
      <w:r w:rsidRPr="009F6C05">
        <w:t>процессе</w:t>
      </w:r>
    </w:p>
    <w:p w:rsidR="00CE6877" w:rsidRPr="009F6C05" w:rsidRDefault="00CE6877" w:rsidP="009F6C05">
      <w:pPr>
        <w:pStyle w:val="aff5"/>
        <w:ind w:left="810"/>
        <w:rPr>
          <w:rFonts w:ascii="Consolas" w:hAnsi="Consolas"/>
          <w:color w:val="099BDD" w:themeColor="text2"/>
          <w:sz w:val="18"/>
          <w:szCs w:val="18"/>
          <w:shd w:val="clear" w:color="auto" w:fill="FFFFFF"/>
          <w:lang w:val="en-US"/>
        </w:rPr>
      </w:pPr>
      <w:r w:rsidRPr="009F6C05">
        <w:rPr>
          <w:rFonts w:ascii="Consolas" w:hAnsi="Consolas"/>
          <w:color w:val="099BDD" w:themeColor="text2"/>
          <w:sz w:val="18"/>
          <w:szCs w:val="18"/>
          <w:shd w:val="clear" w:color="auto" w:fill="FFFFFF"/>
          <w:lang w:val="en-US"/>
        </w:rPr>
        <w:t>.timeline__status--in</w:t>
      </w:r>
    </w:p>
    <w:p w:rsidR="00CE6877" w:rsidRPr="009F6C05" w:rsidRDefault="00CE6877" w:rsidP="009F6C05">
      <w:pPr>
        <w:pStyle w:val="aff5"/>
        <w:ind w:left="810"/>
        <w:rPr>
          <w:lang w:val="en-US"/>
        </w:rPr>
      </w:pPr>
    </w:p>
    <w:p w:rsidR="00CE6877" w:rsidRDefault="00CE6877" w:rsidP="009F6C05">
      <w:pPr>
        <w:pStyle w:val="aff5"/>
        <w:numPr>
          <w:ilvl w:val="0"/>
          <w:numId w:val="22"/>
        </w:numPr>
        <w:ind w:left="810"/>
      </w:pPr>
      <w:r>
        <w:t>Шаг пройден</w:t>
      </w:r>
    </w:p>
    <w:p w:rsidR="00CE6877" w:rsidRDefault="00CE6877" w:rsidP="009F6C05">
      <w:pPr>
        <w:pStyle w:val="aff5"/>
        <w:ind w:left="810"/>
        <w:rPr>
          <w:rFonts w:ascii="Consolas" w:hAnsi="Consolas"/>
          <w:color w:val="099BDD" w:themeColor="text2"/>
          <w:sz w:val="18"/>
          <w:szCs w:val="18"/>
          <w:shd w:val="clear" w:color="auto" w:fill="FFFFFF"/>
        </w:rPr>
      </w:pPr>
      <w:r w:rsidRPr="00CE6877">
        <w:rPr>
          <w:rFonts w:ascii="Consolas" w:hAnsi="Consolas"/>
          <w:color w:val="099BDD" w:themeColor="text2"/>
          <w:sz w:val="18"/>
          <w:szCs w:val="18"/>
          <w:shd w:val="clear" w:color="auto" w:fill="FFFFFF"/>
        </w:rPr>
        <w:t>.timeline__status</w:t>
      </w:r>
      <w:r w:rsidR="009F6C05">
        <w:rPr>
          <w:rFonts w:ascii="Consolas" w:hAnsi="Consolas"/>
          <w:color w:val="099BDD" w:themeColor="text2"/>
          <w:sz w:val="18"/>
          <w:szCs w:val="18"/>
          <w:shd w:val="clear" w:color="auto" w:fill="FFFFFF"/>
        </w:rPr>
        <w:t>—</w:t>
      </w:r>
      <w:r w:rsidRPr="00CE6877">
        <w:rPr>
          <w:rFonts w:ascii="Consolas" w:hAnsi="Consolas"/>
          <w:color w:val="099BDD" w:themeColor="text2"/>
          <w:sz w:val="18"/>
          <w:szCs w:val="18"/>
          <w:shd w:val="clear" w:color="auto" w:fill="FFFFFF"/>
        </w:rPr>
        <w:t>complete</w:t>
      </w:r>
    </w:p>
    <w:p w:rsidR="009F6C05" w:rsidRDefault="009F6C05" w:rsidP="009F6C05">
      <w:pPr>
        <w:pStyle w:val="aff5"/>
        <w:ind w:left="810"/>
        <w:rPr>
          <w:rFonts w:ascii="Consolas" w:hAnsi="Consolas"/>
          <w:color w:val="099BDD" w:themeColor="text2"/>
          <w:sz w:val="18"/>
          <w:szCs w:val="18"/>
          <w:shd w:val="clear" w:color="auto" w:fill="FFFFFF"/>
        </w:rPr>
      </w:pPr>
    </w:p>
    <w:p w:rsidR="009F6C05" w:rsidRDefault="009F6C05" w:rsidP="009F6C05">
      <w:pPr>
        <w:pStyle w:val="aff5"/>
        <w:ind w:left="810"/>
        <w:rPr>
          <w:rFonts w:ascii="Consolas" w:hAnsi="Consolas"/>
          <w:color w:val="099BDD" w:themeColor="text2"/>
          <w:sz w:val="18"/>
          <w:szCs w:val="18"/>
          <w:shd w:val="clear" w:color="auto" w:fill="FFFFFF"/>
        </w:rPr>
      </w:pPr>
    </w:p>
    <w:p w:rsidR="009F6C05" w:rsidRDefault="009F6C05" w:rsidP="009F6C05">
      <w:pPr>
        <w:pStyle w:val="aff5"/>
        <w:ind w:left="810"/>
        <w:rPr>
          <w:rFonts w:ascii="Consolas" w:hAnsi="Consolas"/>
          <w:color w:val="099BDD" w:themeColor="text2"/>
          <w:sz w:val="18"/>
          <w:szCs w:val="18"/>
          <w:shd w:val="clear" w:color="auto" w:fill="FFFFFF"/>
        </w:rPr>
      </w:pPr>
    </w:p>
    <w:p w:rsidR="009F6C05" w:rsidRPr="009F6C05" w:rsidRDefault="009F6C05" w:rsidP="009F6C05">
      <w:pPr>
        <w:pStyle w:val="1"/>
        <w:rPr>
          <w:rFonts w:ascii="Consolas" w:hAnsi="Consolas"/>
          <w:color w:val="099BDD" w:themeColor="text2"/>
          <w:sz w:val="18"/>
          <w:szCs w:val="18"/>
          <w:shd w:val="clear" w:color="auto" w:fill="FFFFFF"/>
        </w:rPr>
      </w:pPr>
      <w:r>
        <w:t>Опции лейбла таймлайна</w:t>
      </w:r>
    </w:p>
    <w:p w:rsidR="009F6C05" w:rsidRPr="0024561E" w:rsidRDefault="009F6C05" w:rsidP="009F6C05">
      <w:pPr>
        <w:rPr>
          <w:rFonts w:asciiTheme="majorHAnsi" w:hAnsiTheme="majorHAnsi"/>
          <w:sz w:val="28"/>
          <w:szCs w:val="28"/>
          <w:shd w:val="clear" w:color="auto" w:fill="FFFFFF"/>
        </w:rPr>
      </w:pPr>
      <w:r w:rsidRPr="009F6C05">
        <w:rPr>
          <w:rFonts w:asciiTheme="majorHAnsi" w:hAnsiTheme="majorHAnsi"/>
          <w:sz w:val="28"/>
          <w:szCs w:val="28"/>
          <w:shd w:val="clear" w:color="auto" w:fill="FFFFFF"/>
        </w:rPr>
        <w:t>Положение лейблов определяются добавлением следующих классов</w:t>
      </w:r>
      <w:r w:rsidR="0024561E" w:rsidRPr="0024561E">
        <w:rPr>
          <w:rFonts w:asciiTheme="majorHAnsi" w:hAnsiTheme="majorHAnsi"/>
          <w:sz w:val="28"/>
          <w:szCs w:val="28"/>
          <w:shd w:val="clear" w:color="auto" w:fill="FFFFFF"/>
        </w:rPr>
        <w:t xml:space="preserve"> </w:t>
      </w:r>
      <w:r w:rsidR="0024561E">
        <w:rPr>
          <w:rFonts w:asciiTheme="majorHAnsi" w:hAnsiTheme="majorHAnsi"/>
          <w:sz w:val="28"/>
          <w:szCs w:val="28"/>
          <w:shd w:val="clear" w:color="auto" w:fill="FFFFFF"/>
        </w:rPr>
        <w:t xml:space="preserve">ко всей секции в целом   </w:t>
      </w:r>
      <w:r w:rsidR="0024561E" w:rsidRPr="0024561E">
        <w:rPr>
          <w:rFonts w:asciiTheme="majorHAnsi" w:hAnsiTheme="majorHAnsi"/>
          <w:color w:val="099BDD" w:themeColor="text2"/>
          <w:sz w:val="32"/>
          <w:szCs w:val="32"/>
          <w:shd w:val="clear" w:color="auto" w:fill="FFFFFF"/>
        </w:rPr>
        <w:t>.</w:t>
      </w:r>
      <w:r w:rsidR="0024561E" w:rsidRPr="0024561E">
        <w:rPr>
          <w:rFonts w:ascii="Consolas" w:hAnsi="Consolas"/>
          <w:color w:val="099BDD" w:themeColor="text2"/>
          <w:sz w:val="32"/>
          <w:szCs w:val="32"/>
          <w:shd w:val="clear" w:color="auto" w:fill="FFFFFF"/>
        </w:rPr>
        <w:t>section</w:t>
      </w:r>
    </w:p>
    <w:p w:rsidR="009F6C05" w:rsidRPr="0024561E" w:rsidRDefault="0024561E" w:rsidP="0024561E">
      <w:pPr>
        <w:pStyle w:val="aff5"/>
        <w:numPr>
          <w:ilvl w:val="0"/>
          <w:numId w:val="24"/>
        </w:numPr>
        <w:rPr>
          <w:rFonts w:ascii="Consolas" w:hAnsi="Consolas"/>
          <w:color w:val="099BDD" w:themeColor="text2"/>
          <w:sz w:val="18"/>
          <w:szCs w:val="18"/>
          <w:shd w:val="clear" w:color="auto" w:fill="FFFFFF"/>
        </w:rPr>
      </w:pPr>
      <w:r>
        <w:rPr>
          <w:rFonts w:cstheme="minorHAnsi"/>
        </w:rPr>
        <w:t>по центру чек-поинта (первый и последний лейблы выровнены по краю)</w:t>
      </w:r>
    </w:p>
    <w:p w:rsidR="0024561E" w:rsidRPr="0024561E" w:rsidRDefault="0024561E" w:rsidP="0024561E">
      <w:pPr>
        <w:pStyle w:val="aff5"/>
        <w:ind w:left="1170"/>
        <w:rPr>
          <w:rFonts w:cstheme="minorHAnsi"/>
          <w:color w:val="099BDD" w:themeColor="text2"/>
        </w:rPr>
      </w:pPr>
      <w:r w:rsidRPr="0024561E">
        <w:rPr>
          <w:rFonts w:cstheme="minorHAnsi"/>
          <w:color w:val="099BDD" w:themeColor="text2"/>
        </w:rPr>
        <w:t>не добавляем ничего (исходное положение)</w:t>
      </w:r>
    </w:p>
    <w:p w:rsidR="0024561E" w:rsidRDefault="0024561E" w:rsidP="0024561E">
      <w:pPr>
        <w:pStyle w:val="aff5"/>
        <w:ind w:left="1170"/>
        <w:rPr>
          <w:rFonts w:cstheme="minorHAnsi"/>
        </w:rPr>
      </w:pPr>
    </w:p>
    <w:p w:rsidR="0024561E" w:rsidRDefault="0024561E" w:rsidP="0024561E">
      <w:pPr>
        <w:pStyle w:val="aff5"/>
        <w:numPr>
          <w:ilvl w:val="0"/>
          <w:numId w:val="24"/>
        </w:numPr>
        <w:spacing w:before="0" w:after="0" w:line="240" w:lineRule="auto"/>
        <w:rPr>
          <w:rFonts w:cstheme="minorHAnsi"/>
        </w:rPr>
      </w:pPr>
      <w:r>
        <w:rPr>
          <w:rFonts w:cstheme="minorHAnsi"/>
        </w:rPr>
        <w:t>по центру прогресс-линии;</w:t>
      </w:r>
    </w:p>
    <w:p w:rsidR="0024561E" w:rsidRPr="0024561E" w:rsidRDefault="0024561E" w:rsidP="0024561E">
      <w:pPr>
        <w:pStyle w:val="aff5"/>
        <w:spacing w:before="0" w:after="0" w:line="240" w:lineRule="auto"/>
        <w:ind w:left="1170"/>
        <w:rPr>
          <w:rFonts w:cstheme="minorHAnsi"/>
          <w:color w:val="099BDD" w:themeColor="text2"/>
          <w:lang w:val="en-US"/>
        </w:rPr>
      </w:pPr>
      <w:r w:rsidRPr="0024561E">
        <w:rPr>
          <w:rFonts w:cstheme="minorHAnsi"/>
          <w:color w:val="099BDD" w:themeColor="text2"/>
          <w:lang w:val="en-US"/>
        </w:rPr>
        <w:t>.label-center</w:t>
      </w:r>
    </w:p>
    <w:p w:rsidR="0024561E" w:rsidRPr="0024561E" w:rsidRDefault="0024561E" w:rsidP="0024561E">
      <w:pPr>
        <w:pStyle w:val="aff5"/>
        <w:spacing w:before="0" w:after="0" w:line="240" w:lineRule="auto"/>
        <w:ind w:left="1170"/>
        <w:rPr>
          <w:rFonts w:cstheme="minorHAnsi"/>
          <w:lang w:val="en-US"/>
        </w:rPr>
      </w:pPr>
    </w:p>
    <w:p w:rsidR="0024561E" w:rsidRDefault="0024561E" w:rsidP="0024561E">
      <w:pPr>
        <w:pStyle w:val="aff5"/>
        <w:numPr>
          <w:ilvl w:val="0"/>
          <w:numId w:val="24"/>
        </w:numPr>
        <w:spacing w:before="0" w:after="0" w:line="240" w:lineRule="auto"/>
        <w:rPr>
          <w:rFonts w:cstheme="minorHAnsi"/>
        </w:rPr>
      </w:pPr>
      <w:r>
        <w:rPr>
          <w:rFonts w:cstheme="minorHAnsi"/>
        </w:rPr>
        <w:t>над таймлайном;</w:t>
      </w:r>
    </w:p>
    <w:p w:rsidR="0024561E" w:rsidRPr="0024561E" w:rsidRDefault="0024561E" w:rsidP="0024561E">
      <w:pPr>
        <w:pStyle w:val="aff5"/>
        <w:ind w:left="1170"/>
        <w:rPr>
          <w:rFonts w:cstheme="minorHAnsi"/>
          <w:color w:val="099BDD" w:themeColor="text2"/>
        </w:rPr>
      </w:pPr>
      <w:r w:rsidRPr="0024561E">
        <w:rPr>
          <w:rFonts w:cstheme="minorHAnsi"/>
          <w:color w:val="099BDD" w:themeColor="text2"/>
        </w:rPr>
        <w:t>не добавляем ничего (исходное положение)</w:t>
      </w:r>
    </w:p>
    <w:p w:rsidR="0024561E" w:rsidRDefault="0024561E" w:rsidP="0024561E">
      <w:pPr>
        <w:pStyle w:val="aff5"/>
        <w:spacing w:before="0" w:after="0" w:line="240" w:lineRule="auto"/>
        <w:ind w:left="1170"/>
        <w:rPr>
          <w:rFonts w:cstheme="minorHAnsi"/>
        </w:rPr>
      </w:pPr>
    </w:p>
    <w:p w:rsidR="0024561E" w:rsidRDefault="0024561E" w:rsidP="0024561E">
      <w:pPr>
        <w:pStyle w:val="aff5"/>
        <w:numPr>
          <w:ilvl w:val="0"/>
          <w:numId w:val="24"/>
        </w:numPr>
        <w:spacing w:before="0" w:after="0" w:line="240" w:lineRule="auto"/>
        <w:rPr>
          <w:rFonts w:cstheme="minorHAnsi"/>
        </w:rPr>
      </w:pPr>
      <w:r>
        <w:rPr>
          <w:rFonts w:cstheme="minorHAnsi"/>
        </w:rPr>
        <w:t>под таймлайном.</w:t>
      </w:r>
    </w:p>
    <w:p w:rsidR="0068626E" w:rsidRDefault="0024561E" w:rsidP="0068626E">
      <w:pPr>
        <w:pStyle w:val="aff5"/>
        <w:spacing w:before="0" w:after="0" w:line="240" w:lineRule="auto"/>
        <w:ind w:left="1170"/>
        <w:rPr>
          <w:rFonts w:cstheme="minorHAnsi"/>
          <w:color w:val="099BDD" w:themeColor="text2"/>
          <w:lang w:val="en-US"/>
        </w:rPr>
      </w:pPr>
      <w:r w:rsidRPr="0024561E">
        <w:rPr>
          <w:rFonts w:cstheme="minorHAnsi"/>
          <w:color w:val="099BDD" w:themeColor="text2"/>
          <w:lang w:val="en-US"/>
        </w:rPr>
        <w:t>.label-down</w:t>
      </w:r>
    </w:p>
    <w:p w:rsidR="0068626E" w:rsidRDefault="0068626E" w:rsidP="0068626E">
      <w:pPr>
        <w:pStyle w:val="aff5"/>
        <w:spacing w:before="0" w:after="0" w:line="240" w:lineRule="auto"/>
        <w:ind w:left="1170"/>
        <w:rPr>
          <w:rFonts w:cstheme="minorHAnsi"/>
          <w:color w:val="099BDD" w:themeColor="text2"/>
          <w:lang w:val="en-US"/>
        </w:rPr>
      </w:pPr>
    </w:p>
    <w:p w:rsidR="0068626E" w:rsidRDefault="0068626E" w:rsidP="0068626E">
      <w:pPr>
        <w:pStyle w:val="aff5"/>
        <w:spacing w:before="0" w:after="0" w:line="240" w:lineRule="auto"/>
        <w:ind w:left="1170"/>
        <w:rPr>
          <w:rFonts w:cstheme="minorHAnsi"/>
          <w:color w:val="099BDD" w:themeColor="text2"/>
          <w:lang w:val="en-US"/>
        </w:rPr>
      </w:pPr>
    </w:p>
    <w:p w:rsidR="0068626E" w:rsidRPr="0068626E" w:rsidRDefault="0068626E" w:rsidP="0068626E">
      <w:pPr>
        <w:spacing w:before="0" w:after="0" w:line="240" w:lineRule="auto"/>
        <w:rPr>
          <w:rFonts w:cstheme="minorHAnsi"/>
          <w:sz w:val="28"/>
          <w:szCs w:val="28"/>
        </w:rPr>
      </w:pPr>
      <w:r w:rsidRPr="0068626E">
        <w:rPr>
          <w:rFonts w:cstheme="minorHAnsi"/>
          <w:sz w:val="28"/>
          <w:szCs w:val="28"/>
        </w:rPr>
        <w:t>Нумерация лейблов автоматическая</w:t>
      </w:r>
      <w:r>
        <w:rPr>
          <w:rFonts w:cstheme="minorHAnsi"/>
          <w:sz w:val="28"/>
          <w:szCs w:val="28"/>
        </w:rPr>
        <w:t>.</w:t>
      </w:r>
      <w:bookmarkStart w:id="0" w:name="_GoBack"/>
      <w:bookmarkEnd w:id="0"/>
    </w:p>
    <w:p w:rsidR="0024561E" w:rsidRPr="0024561E" w:rsidRDefault="0024561E" w:rsidP="0024561E">
      <w:pPr>
        <w:pStyle w:val="aff5"/>
        <w:ind w:left="1170"/>
        <w:rPr>
          <w:rFonts w:ascii="Consolas" w:hAnsi="Consolas"/>
          <w:color w:val="099BDD" w:themeColor="text2"/>
          <w:sz w:val="18"/>
          <w:szCs w:val="18"/>
          <w:shd w:val="clear" w:color="auto" w:fill="FFFFFF"/>
        </w:rPr>
      </w:pPr>
    </w:p>
    <w:p w:rsidR="009F6C05" w:rsidRDefault="009F6C05" w:rsidP="009F6C05">
      <w:pPr>
        <w:pStyle w:val="aff5"/>
        <w:ind w:left="810"/>
        <w:rPr>
          <w:rFonts w:ascii="Consolas" w:hAnsi="Consolas"/>
          <w:color w:val="099BDD" w:themeColor="text2"/>
          <w:sz w:val="18"/>
          <w:szCs w:val="18"/>
          <w:shd w:val="clear" w:color="auto" w:fill="FFFFFF"/>
        </w:rPr>
      </w:pPr>
    </w:p>
    <w:p w:rsidR="009F6C05" w:rsidRPr="00CE6877" w:rsidRDefault="009F6C05" w:rsidP="009F6C05">
      <w:pPr>
        <w:pStyle w:val="aff5"/>
        <w:ind w:left="810"/>
        <w:rPr>
          <w:color w:val="099BDD" w:themeColor="text2"/>
        </w:rPr>
      </w:pPr>
    </w:p>
    <w:p w:rsidR="00CE6877" w:rsidRDefault="00CE6877" w:rsidP="00CE6877">
      <w:pPr>
        <w:pStyle w:val="aff5"/>
        <w:ind w:left="450"/>
      </w:pPr>
    </w:p>
    <w:sectPr w:rsidR="00CE6877" w:rsidSect="004E1AED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B77" w:rsidRDefault="00D01B77">
      <w:pPr>
        <w:spacing w:after="0" w:line="240" w:lineRule="auto"/>
      </w:pPr>
      <w:r>
        <w:separator/>
      </w:r>
    </w:p>
  </w:endnote>
  <w:endnote w:type="continuationSeparator" w:id="0">
    <w:p w:rsidR="00D01B77" w:rsidRDefault="00D01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aff3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D63B0D">
          <w:rPr>
            <w:noProof/>
            <w:lang w:bidi="ru-RU"/>
          </w:rPr>
          <w:t>1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B77" w:rsidRDefault="00D01B77">
      <w:pPr>
        <w:spacing w:after="0" w:line="240" w:lineRule="auto"/>
      </w:pPr>
      <w:r>
        <w:separator/>
      </w:r>
    </w:p>
  </w:footnote>
  <w:footnote w:type="continuationSeparator" w:id="0">
    <w:p w:rsidR="00D01B77" w:rsidRDefault="00D01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B43A6B"/>
    <w:multiLevelType w:val="hybridMultilevel"/>
    <w:tmpl w:val="4046376E"/>
    <w:lvl w:ilvl="0" w:tplc="C34E42B4">
      <w:start w:val="4"/>
      <w:numFmt w:val="decimal"/>
      <w:lvlText w:val="%1"/>
      <w:lvlJc w:val="left"/>
      <w:pPr>
        <w:ind w:left="644" w:hanging="360"/>
      </w:pPr>
      <w:rPr>
        <w:rFonts w:hint="default"/>
        <w:sz w:val="36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7EE2B61"/>
    <w:multiLevelType w:val="hybridMultilevel"/>
    <w:tmpl w:val="832472CC"/>
    <w:lvl w:ilvl="0" w:tplc="96CEDA04">
      <w:start w:val="1"/>
      <w:numFmt w:val="decimal"/>
      <w:lvlText w:val="%1."/>
      <w:lvlJc w:val="left"/>
      <w:pPr>
        <w:ind w:left="1170" w:hanging="360"/>
      </w:pPr>
      <w:rPr>
        <w:rFonts w:asciiTheme="minorHAnsi" w:hAnsiTheme="minorHAnsi" w:cstheme="minorHAns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BF4731"/>
    <w:multiLevelType w:val="hybridMultilevel"/>
    <w:tmpl w:val="FE967EA2"/>
    <w:lvl w:ilvl="0" w:tplc="6244219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6D9E2304"/>
    <w:multiLevelType w:val="hybridMultilevel"/>
    <w:tmpl w:val="17EE6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C66572"/>
    <w:multiLevelType w:val="hybridMultilevel"/>
    <w:tmpl w:val="AA807DB8"/>
    <w:lvl w:ilvl="0" w:tplc="8E888074">
      <w:start w:val="1"/>
      <w:numFmt w:val="decimal"/>
      <w:lvlText w:val="%1."/>
      <w:lvlJc w:val="left"/>
      <w:pPr>
        <w:ind w:left="45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A2C3EB3"/>
    <w:multiLevelType w:val="multilevel"/>
    <w:tmpl w:val="84B4631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7AD469C7"/>
    <w:multiLevelType w:val="hybridMultilevel"/>
    <w:tmpl w:val="6B844054"/>
    <w:lvl w:ilvl="0" w:tplc="207CBD1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88525D"/>
    <w:multiLevelType w:val="hybridMultilevel"/>
    <w:tmpl w:val="FE2A4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3A1AB1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0"/>
  </w:num>
  <w:num w:numId="3">
    <w:abstractNumId w:val="14"/>
  </w:num>
  <w:num w:numId="4">
    <w:abstractNumId w:val="11"/>
  </w:num>
  <w:num w:numId="5">
    <w:abstractNumId w:val="20"/>
  </w:num>
  <w:num w:numId="6">
    <w:abstractNumId w:val="21"/>
  </w:num>
  <w:num w:numId="7">
    <w:abstractNumId w:val="19"/>
  </w:num>
  <w:num w:numId="8">
    <w:abstractNumId w:val="24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7"/>
  </w:num>
  <w:num w:numId="20">
    <w:abstractNumId w:val="12"/>
  </w:num>
  <w:num w:numId="21">
    <w:abstractNumId w:val="18"/>
  </w:num>
  <w:num w:numId="22">
    <w:abstractNumId w:val="16"/>
  </w:num>
  <w:num w:numId="23">
    <w:abstractNumId w:val="22"/>
  </w:num>
  <w:num w:numId="24">
    <w:abstractNumId w:val="13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77"/>
    <w:rsid w:val="00061A20"/>
    <w:rsid w:val="00194DF6"/>
    <w:rsid w:val="0024561E"/>
    <w:rsid w:val="004E1AED"/>
    <w:rsid w:val="005C12A5"/>
    <w:rsid w:val="0068626E"/>
    <w:rsid w:val="009F6C05"/>
    <w:rsid w:val="00A1310C"/>
    <w:rsid w:val="00CE6877"/>
    <w:rsid w:val="00D01B77"/>
    <w:rsid w:val="00D47A97"/>
    <w:rsid w:val="00D6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3F35E"/>
  <w15:docId w15:val="{B0E71856-D42E-4C5F-A533-18DF857E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a5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Подзаголовок Знак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Выделенная цитата Знак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ad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D47A97"/>
    <w:rPr>
      <w:szCs w:val="16"/>
    </w:rPr>
  </w:style>
  <w:style w:type="character" w:styleId="af0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47A97"/>
    <w:rPr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47A9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47A97"/>
    <w:rPr>
      <w:b/>
      <w:bCs/>
      <w:szCs w:val="20"/>
    </w:rPr>
  </w:style>
  <w:style w:type="paragraph" w:styleId="af5">
    <w:name w:val="Document Map"/>
    <w:basedOn w:val="a"/>
    <w:link w:val="af6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D47A97"/>
    <w:rPr>
      <w:rFonts w:ascii="Segoe UI" w:hAnsi="Segoe UI" w:cs="Segoe UI"/>
      <w:szCs w:val="16"/>
    </w:rPr>
  </w:style>
  <w:style w:type="paragraph" w:styleId="af7">
    <w:name w:val="endnote text"/>
    <w:basedOn w:val="a"/>
    <w:link w:val="af8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sid w:val="00D47A97"/>
    <w:rPr>
      <w:szCs w:val="20"/>
    </w:rPr>
  </w:style>
  <w:style w:type="paragraph" w:styleId="21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"/>
    <w:link w:val="afa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b">
    <w:name w:val="macro"/>
    <w:link w:val="afc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c">
    <w:name w:val="Текст макроса Знак"/>
    <w:basedOn w:val="a0"/>
    <w:link w:val="afb"/>
    <w:uiPriority w:val="99"/>
    <w:semiHidden/>
    <w:rsid w:val="00D47A97"/>
    <w:rPr>
      <w:rFonts w:ascii="Consolas" w:hAnsi="Consolas"/>
      <w:szCs w:val="20"/>
    </w:rPr>
  </w:style>
  <w:style w:type="paragraph" w:styleId="afd">
    <w:name w:val="Plain Text"/>
    <w:basedOn w:val="a"/>
    <w:link w:val="afe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e">
    <w:name w:val="Текст Знак"/>
    <w:basedOn w:val="a0"/>
    <w:link w:val="afd"/>
    <w:uiPriority w:val="99"/>
    <w:semiHidden/>
    <w:rsid w:val="00D47A97"/>
    <w:rPr>
      <w:rFonts w:ascii="Consolas" w:hAnsi="Consolas"/>
      <w:szCs w:val="21"/>
    </w:rPr>
  </w:style>
  <w:style w:type="paragraph" w:styleId="aff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0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1">
    <w:name w:val="header"/>
    <w:basedOn w:val="a"/>
    <w:link w:val="aff2"/>
    <w:uiPriority w:val="99"/>
    <w:unhideWhenUsed/>
    <w:rsid w:val="004E1AED"/>
    <w:pPr>
      <w:spacing w:before="0" w:after="0" w:line="240" w:lineRule="auto"/>
    </w:pPr>
  </w:style>
  <w:style w:type="character" w:customStyle="1" w:styleId="aff2">
    <w:name w:val="Верхний колонтитул Знак"/>
    <w:basedOn w:val="a0"/>
    <w:link w:val="aff1"/>
    <w:uiPriority w:val="99"/>
    <w:rsid w:val="004E1AED"/>
  </w:style>
  <w:style w:type="paragraph" w:styleId="aff3">
    <w:name w:val="footer"/>
    <w:basedOn w:val="a"/>
    <w:link w:val="aff4"/>
    <w:uiPriority w:val="99"/>
    <w:unhideWhenUsed/>
    <w:rsid w:val="004E1AED"/>
    <w:pPr>
      <w:spacing w:before="0"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4E1AED"/>
  </w:style>
  <w:style w:type="paragraph" w:styleId="aff5">
    <w:name w:val="List Paragraph"/>
    <w:basedOn w:val="a"/>
    <w:uiPriority w:val="34"/>
    <w:unhideWhenUsed/>
    <w:qFormat/>
    <w:rsid w:val="00CE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_n\AppData\Roaming\Microsoft\&#1064;&#1072;&#1073;&#1083;&#1086;&#1085;&#1099;\&#1041;&#1083;&#1072;&#1085;&#1082;%20&#1089;%20&#1087;&#1086;&#1083;&#1086;&#1089;&#1072;&#1084;&#1080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0DE8B7-9F28-4B6F-9BDA-C2A0B8B08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полосами</Template>
  <TotalTime>29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Пользователь Windows</cp:lastModifiedBy>
  <cp:revision>2</cp:revision>
  <dcterms:created xsi:type="dcterms:W3CDTF">2018-09-11T05:08:00Z</dcterms:created>
  <dcterms:modified xsi:type="dcterms:W3CDTF">2018-09-11T07:24:00Z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