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42261D" w:rsidP="0042261D">
      <w:pPr>
        <w:pStyle w:val="a3"/>
        <w:rPr>
          <w:lang w:val="ru-RU"/>
        </w:rPr>
      </w:pPr>
      <w:r>
        <w:rPr>
          <w:lang w:val="ru-RU"/>
        </w:rPr>
        <w:t>22. Идеал научного познания в концепции Майкла Полани</w:t>
      </w:r>
    </w:p>
    <w:p w:rsidR="0042261D" w:rsidRDefault="001D6C82">
      <w:pPr>
        <w:rPr>
          <w:lang w:val="ru-RU"/>
        </w:rPr>
      </w:pPr>
      <w:r>
        <w:rPr>
          <w:lang w:val="ru-RU"/>
        </w:rPr>
        <w:t>Майкл Полани – химик, сторонник исторического направления в философии науки.</w:t>
      </w:r>
    </w:p>
    <w:p w:rsidR="001D6C82" w:rsidRDefault="001D6C82">
      <w:pPr>
        <w:rPr>
          <w:lang w:val="ru-RU"/>
        </w:rPr>
      </w:pPr>
      <w:r>
        <w:rPr>
          <w:lang w:val="ru-RU"/>
        </w:rPr>
        <w:t>Полани предлагает отказаться от идеала научной беспристрастности. Это в точных науках ложный идеал, в точных науках, поскольку не приносит результата, но в биологии, филологии и социологии он является разрушительным, искажающимся нашим мировоззрением.</w:t>
      </w:r>
    </w:p>
    <w:p w:rsidR="001D6C82" w:rsidRDefault="001D6C82">
      <w:pPr>
        <w:rPr>
          <w:lang w:val="ru-RU"/>
        </w:rPr>
      </w:pPr>
      <w:r>
        <w:rPr>
          <w:lang w:val="ru-RU"/>
        </w:rPr>
        <w:t>Полани предлагает новый идеал знания на основе личного знания.</w:t>
      </w:r>
    </w:p>
    <w:p w:rsidR="001D6C82" w:rsidRDefault="00927AC1">
      <w:pPr>
        <w:rPr>
          <w:lang w:val="ru-RU"/>
        </w:rPr>
      </w:pPr>
      <w:r>
        <w:rPr>
          <w:lang w:val="ru-RU"/>
        </w:rPr>
        <w:t>Здесь</w:t>
      </w:r>
      <w:r w:rsidR="001D6C82">
        <w:rPr>
          <w:lang w:val="ru-RU"/>
        </w:rPr>
        <w:t xml:space="preserve"> он указывает на противоречие, поскольку подлинное знание должно быть всеобщим и безличным.</w:t>
      </w:r>
    </w:p>
    <w:p w:rsidR="001D6C82" w:rsidRDefault="001D6C82">
      <w:pPr>
        <w:rPr>
          <w:lang w:val="ru-RU"/>
        </w:rPr>
      </w:pPr>
      <w:r>
        <w:rPr>
          <w:lang w:val="ru-RU"/>
        </w:rPr>
        <w:t xml:space="preserve">Это разрешается трактовкой понятия знания. К его </w:t>
      </w:r>
      <w:r w:rsidR="00927AC1">
        <w:rPr>
          <w:lang w:val="ru-RU"/>
        </w:rPr>
        <w:t>пересмотру</w:t>
      </w:r>
      <w:r>
        <w:rPr>
          <w:lang w:val="ru-RU"/>
        </w:rPr>
        <w:t xml:space="preserve"> Полани предлагает понятие </w:t>
      </w:r>
      <w:proofErr w:type="spellStart"/>
      <w:r>
        <w:rPr>
          <w:lang w:val="ru-RU"/>
        </w:rPr>
        <w:t>гештальта</w:t>
      </w:r>
      <w:proofErr w:type="spellEnd"/>
      <w:r>
        <w:rPr>
          <w:lang w:val="ru-RU"/>
        </w:rPr>
        <w:t>.</w:t>
      </w:r>
    </w:p>
    <w:p w:rsidR="001D6C82" w:rsidRDefault="001D6C82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5486400" cy="168558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Надпись 3"/>
                        <wps:cNvSpPr txBox="1"/>
                        <wps:spPr>
                          <a:xfrm>
                            <a:off x="1211856" y="242371"/>
                            <a:ext cx="279400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C82" w:rsidRPr="0042261D" w:rsidRDefault="001D6C82" w:rsidP="001D6C82">
                              <w:pPr>
                                <w:rPr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Гештальт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– образ, целостный образ формы.</w:t>
                              </w:r>
                            </w:p>
                            <w:p w:rsidR="001D6C82" w:rsidRPr="001D6C82" w:rsidRDefault="001D6C8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762699" y="869883"/>
                            <a:ext cx="46990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C82" w:rsidRPr="001D6C82" w:rsidRDefault="001D6C8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дуб?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227941" y="869883"/>
                            <a:ext cx="53467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C82" w:rsidRPr="001D6C82" w:rsidRDefault="001D6C8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клён?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52019" y="523385"/>
                            <a:ext cx="1057143" cy="116190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132.7pt;mso-position-horizontal-relative:char;mso-position-vertical-relative:line" coordsize="54864,16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bM5PIAQAABYQAAAOAAAAZHJzL2Uyb0RvYy54bWzsV82O2zYQvhfoOxC8&#10;Z23JsmwLqw1cL7YIsEgW2RQ50xRlEyuRBEn/bG9Frn2FAn2EHnIoCrR9BeeNOhxJ9mazQbLbpiiK&#10;PVgeicPh/H3DmeOn27oia2Gd1Cqn0VGfEqG4LqRa5PS7V2dPxpQ4z1TBKq1ETq+Fo09Pvv7qeGMy&#10;EeulrgphCQhRLtuYnC69N1mv5/hS1MwdaSMULJba1szDq130Css2IL2uenG/n/Y22hbGai6cg6+n&#10;zSI9QfllKbh/UZZOeFLlFHTz+LT4nIdn7+SYZQvLzFLyVg32AC1qJhUcuhd1yjwjKys/EFVLbrXT&#10;pT/iuu7pspRcoA1gTdS/Zc2MqTVzaAwH73QKAvUPyp0vwAcgMttAMATSEApn9kFxf++wyyUzAm1w&#10;GX++vrBEFjkdUKJYDQmx+2n3y+7t7s/dr+9+ePcjGYSIbAyyXhpg9ttv9BYyq/vu4GNw9La0dfgH&#10;F5KwHkfReJhScp3TOIkHI9zAMrH1hMN6PJok/T5kAAeGJOmnE4x97yDIWOe/FbomgciphdTBiLL1&#10;ufOgFLB2LOFcpc9kVcF3llWKbHKaDoZ93LBfgR2VCgwCE7EVE4xrjEDKX1eiEfJSlOAa0LURgxAQ&#10;s8qSNYPkZZwL5dEqlAvcYVsJStxnY8t/0Oo+mxs7upO18vvNtVTaovW31C6uOpXLhh8cecPuQPrt&#10;fNsGfa6La4i51Q1OneFnEqJxzpy/YBaACQGEYuNfwKOsNHhdtxQlS22/v+t74IcMhlVKNgD0nCqo&#10;RJRUzxRk9iSCZIC6gC/JcBTDi725Mr+5olb1TEMwIihqhiMZ+H3VkaXV9WuoSNNwJiwxxeHknPqO&#10;nPmm+EBF42I6RSaoBIb5c3UZcB2hF0Omvdq+Zta06eghkZ/rDkssu5WVDW+IqtLTldelxJQN7m18&#10;2rodcN3A64sDPPkIwJMOyFAL7gXwURqnkwkCfJxOxmOsFAeAJ7DY4TtOkyh9xDdWnT1EP6OqfDl8&#10;Y83f1/BHmP9vYA437p33ePpAmA/icFNDfYVr+i6YDwdJOoLCGq7xR5j/165xhHnchf4R5v8GzI3k&#10;Gfzadh2oD9r1Tw9RsMuvLDRFzSBWf5aMmtmrlXnSdC9yLivpr3Emgw4mKKXWF5KHZj28HDr/0b5i&#10;/Iw9/5vd77s/dr+RUUibjrXZCB235OeaXzmi9GzJ1EJMnYHGvJ0Heu+z4+t7p84raUKbHnAS6NY+&#10;aME+PWc2s9mp5qsaGu9m2LSiYh4mXbeUxkHjl4l6LgoYFp4V7bzhvBWeL8OBTavN29lhv4BaHhQL&#10;JnxkpomjIQyFTcszjAeD8TC46NDyRP3hKEpgkgrFMIrSaNJHjocONahZowuSoBq2jTh74gDUDsph&#10;ur35jlyHcf7k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1gHtrdAAAABQEA&#10;AA8AAABkcnMvZG93bnJldi54bWxMj09Lw0AQxe+C32EZwZvdWGpoYzZFFPFg6V8Fj9vsmA1mZ0N2&#10;m6Tf3tGLXh483vDeb/Ll6BrRYxdqTwpuJwkIpNKbmioFb4fnmzmIEDUZ3XhCBWcMsCwuL3KdGT/Q&#10;Dvt9rASXUMi0Ahtjm0kZSotOh4lvkTj79J3TkW1XSdPpgctdI6dJkkqna+IFq1t8tFh+7U9OweZj&#10;/fT+ut3YbTKszoeXvpTrxUqp66vx4R5ExDH+HcMPPqNDwUxHfyITRKOAH4m/ytk8nbE9KpimdzOQ&#10;RS7/0xffAAAA//8DAFBLAwQKAAAAAAAAACEAXlFj0dYeAADWHgAAFAAAAGRycy9tZWRpYS9pbWFn&#10;ZTEucG5niVBORw0KGgoAAAANSUhEUgAAAG8AAAB6CAIAAAFJu6qJAAAAAXNSR0IArs4c6QAAAARn&#10;QU1BAACxjwv8YQUAAAAJcEhZcwAADsQAAA7EAZUrDhsAAB5rSURBVHhe7Z15jBXVl8dfNzRL080q&#10;vQDdgCioGLfoGGNkWh3iKGrcNS6YKK5/jKOJS9QoGkHJzCitAy5BcOHnTJxxB1wzCi70qCzKCCIg&#10;i2ETQbZmp5lP1bf69H316lW/9/o1i+Gbtrx16y7nfM+5555b73WT2JcxWtB0z549lZWVgwcP3rt3&#10;776Gfd61EUlNi4uL3333XQp02LFjBwVdhWgBBgwYoEJDQ0NFRUXPnj0pB00ryytUYLzy8nKVDVRy&#10;9ZrS1a/xqrZv366yC+oZ22vqye+jU6dOKoSAcjwKRi0sLFRtOmzbtq1JLZeXVKBZ0HT37t1VVVUU&#10;mCGRaOrvoql2586dyIxaGp7OXEtLS02BiAGMELU2RDTt0qWLCieeeKIKQlJTpi4qKgpuGpk3JDVF&#10;XE/iRmzZtBmOGkmPEiAdWtAUP1y0aBHXjRs3MrUrblNTmB85cqTKxhd2McqCplOnTlUB9OjRIyj5&#10;JNit13TXrl1lFZ6Pou/777/v1yeBBsBraqYbNWpUpNMgg+cblGqfGSvh6Oo/CgMxAiekhemRDsGo&#10;mQDBgqbYU1J6vROJs88+27WwkDxqshTt2rXr0KGDhYI4AUJsRDRNnVpIarp+/XpkNbsjgApCUlMa&#10;Menq1avpsHXrVkSHx727g55xsuaMTAdFtM2bNyNXaBVTE5QcxA3qmdKPM/S0zpDSr1+/+vr6ESNG&#10;dOzYUZUhhAclCtEtJA5gFLlscO+DGtqzCrnyyAsDPpoG9QzUsO+cfzhXZrdxue3atavK8SgpKeHK&#10;OMGgGuLPP//UrfDEE0/88ccfwU1zYCxcDH+lHAy6Y9fOirJyVDDvzFA6gxbvrbfeyrVJfQlrg3rB&#10;Kid45g2KPuCbzeb3338P7rOH9EsaNBVaiSQGzKcaTBxanjzCNwoKCoyxiEFhtqysrFNpycz/rWPl&#10;siOJa7kUwCYMocZQuWnTJrsVmpHUIDsInvPFIqNBSSsQMLjxwdacLkaBuEGJkID+cgnUp4CYMEi9&#10;rZ9UxA1KTKP/3LlziQCor5XOoAzdtl1RYds2Er9hz15+/B4ewi6VL/yVBnXtDrMWvWLQzKBbtmxp&#10;3749SwUPJwJVV1drjh1b6/f5O1LI1YToQWmqUIaH6lad8Qc8YcOGDZSZ7IgjjqCQuhYiBqV19+7d&#10;165dSyGoagTuAijAA6CgPD6EpEER58orrwxuoqARXfz2228opMkithMhcmbihTzfYpWA4sgB123b&#10;tvUZCvgNBpUIzPlP/3yXPcsKGNPGDQZlLXNt06YNde6gyNK5c2dN2SxoqUKT+uiIpGZKBkIvNr5M&#10;HBMgiqVNTYNibq4mlCUKsnImMBWbBt2xLckIyChOMgRaskcgJkI0cXrjDcNVFrIaETAcWrI0mtSH&#10;OKVNhmz3fUHpZ5OkxGN/mWTKYCQkWZJ011xzDVMxrvlAtjjvvPM8EoK7Rpiv5QD6Yi5WXXhQnZ3M&#10;ObQuEZwaMSOD+A+bwOYIgpuQ+oA+PHaZfeyxx3T2YCyOXTRAnOCZDxk9uPERHlQoLCwcUvP3U6ZN&#10;ZQmQdbJ8qaSzFgwhkYKm4fr666+vWbNGHYXoQQli2+uD07HHUSKhIbRk+/hgpqFDh2LY2tpannpN&#10;GxE9aAgDBw4MSj6afaWR0aCI4+YjZ5xxBiQEN1FoZlB1zjYBbl5SjjbemS4Z2CpG2LSDyquw0nPP&#10;PYeJKMt5sQkFElivURrEDYo/snA1IuD2vffeUzkeceqffvrpS5cu7d27N54k/6cSrR966KFEQWLy&#10;G3/jlinrt3gHXpsbxA1q6/KFF15QAfhPvPRRXsxM27bWcyv30NDNG+ogwWFB840WCcq6kgPhTHg0&#10;kZcISaZWVFRke5K5oAdckIDc6Itan653x6BFgi5atIgwTXYc3DeCaMGiQXp2JcIO6xEdkL5NIsFP&#10;7/KKriWlq1evRgfJmgkyEpQDhArr1q0jVhOdevXqxbZ1xRVXuE9diEjiBYQ9+eST3GoX0s5MmTMD&#10;9BNNtIPqaYzcGQlaWVnJoNdee61uYUtRhisTI4TEcoF8VGpiNTAhKLvmhvXU8J+KtIJKRYDJNm/e&#10;rLLkiwTTqzB58mQTxd0nQ2AoyUcBFgBuzaQg0mvTCioC3n333XSfaoRQXFy8YsUKlTUZZMeYMvRI&#10;SQoawgveRYFBgmc+kgSlKf0DhRq8uTsUdyzt0hmlqedqtAkamgLH4TvuuIOhYyjMENoARbBqhDCj&#10;UrRbt249unX35EBsP5akcjNp0iTIZkVzgmZhsbyoDNGQAzQC0zE4C86oDQvKGvzqq6/gMrhvfB3n&#10;YuHChWiiskhtuXwuGBNgQDeXj/DRuro6AiTy0YIOQW0jMI3UkNFpE/KHFgKdGZB5WcF6XQyYJUlQ&#10;JKeqa+cuX3/5VaqIAp1xRNQN7vMN5hWFb7/9NpscBRYA0ocFBTu372jXtkhOnYrRo0dfddVVGqu1&#10;4cnXeHyKMD048sgjOXNgAgRKlamqqooIEty0Mmy1RAgqs3ofEicS69evV+WBgqwPZdGMGmhBmJC/&#10;pnOG1oAWKAnNDz/8wMaBmzYjKNCBGaRbXnkHi7Vr166sWltYFJoXlIM7fegQ+hRJMOnZSIYMGSIm&#10;dAWEGO3ALAvlTTFgCrLBJ554Av64DRkwraAMjbNy1S1ri+wulVRGRwJshKDkbCtXrlT6zI7wyiuv&#10;BI2ag2j76KOP3NeYNrXQPKOANAeSAEYh5WPPRBpERyBE/PTTT/WUUMAcqcqoxsscOnQYNGgQZcbR&#10;hqdHBQUFDDVx4sTUvoaMBFWqgRBI4+8K+7zPghujFqozAfQjfVDlQ8ToEYUuXbqIJGpGjBiB3JiI&#10;69SpUxmWNmqfDhkJmgm8hekHZ4llQCxJMHjwYHPTeJkikTdBQWTmKqrgcs6cOU899ZQqPctkiZYK&#10;CmFyDCUQeHNoEbggeqfmYhmipYIiJUa3l1GQF2NWjgAsvuAmS2QtqERRkKNw7LHH2nEZdrm6Zg2x&#10;S/vZs2fn9vI9d0aJKXAp4bhiU4Ao3H777bcwx9rihEnO0K9fv6OPPto8mIxHIT0r5MIonCEZDgeI&#10;pngnQpBuIxmQG7DAWUaKl8D60pLArrIqGYqSfjj5qFJQGwWvlvro/sFhKfOHw1LmD391KQkxxAgF&#10;Ha4K+PbyDBBKFN656ql2ef9hgAy3+BZJaXvMiy++SAznfKKQTuHZZ5+1SEng9IRDvL0NbioIQkKn&#10;Q+5SaoLTTjtNmTIb4LJly0iFbrrpJjYeP8YnTA1PYpqTsO7cJSlNh0zQIinJ28nMa2trZcrQS9dX&#10;X321qKiIetogcXG79t1KO7dv07ZT+w4wrTZ54xI+MJl2beMG9O7dG87Yl2GFyQxyNeTmOm7cODwB&#10;mr/++mu/077vv/+es4qYXrRokdIA6uOpzY5LJoA/TMyODE9BbQpcQd3vISOTKsGAAQOQftWqVSjG&#10;rdVHIiMpf/75Z52tyNY4Os6dO/eoo45SpgPN9fX1aiaIbwkqCahBCER0V7QeMSYnbFerSDQvJXKw&#10;ZmEu5HaaJhVMaYJS0AFIDmNSUq8269evZ2SegphXLGmlZEQNje/3799f5Ri4c1COt6BEl574z7Rp&#10;0/xqD5HKx3GJuvfcc0/m7+Iw/aRJk9zAng4iEqAM52amwJGGDh2qSnQIyRotJUTKOhBJAaNTDvmf&#10;Cxp88cUXhHQg3/BN2hQQUqGnmIg8ury8nCvATakR0y6ipTT7aolI4ngwAVc4EA0hMkKwp6GRe/bs&#10;yRo45phjgvtGhKWUfLt27PS+79nQUNTeM7cbzGxcKilLbxxXv9cTL1yzgODvvvsOg+Cp7lBhKSUE&#10;Im7c8CfxLFGQ+Oabb6iR9JFC0CVz380EM2bM0JfMKIugCIt7Dxr2ER7xsJ8WzGfBusKF4sXChQux&#10;NUh1ptzA+ABPW7BgAZIoViRJifgA3+/YvsN/vvEf1CCdRLSlQIE2mzZtKi4uRjiuAC4lfQstLotx&#10;RTgGtxUW4ZcDBw7Ul1FjwA7ebJscICUVTDhJQ4dfncyl6IVtPUbiVG54RIMLL7yQsruq8gI32pOm&#10;mBdF+CVxC/nMxCE88sgjlZWVKjNcTBDNAcwblPbtKysrMxYiLE4kD26iwOqTZBAvpd2h8wUshq+v&#10;XbtWgzdJyYT8sHRY3UFVigTIRybGQmkNyYBcDrA6WT2woP02Scqdu70P0JGSx+nkYN20kohAUuqK&#10;lNXV1VohDm24mV8wLlOl0dKhYErnF3IhQ9Kv7gk839PgJapH9uuv78eH+gCEQ8XgphXAjAjALDgV&#10;hZNOOmnNmjWkMklTijwyFCWULLHUWMMjNx1sVZxzzjmXXHIJhSQp0QA9yJ/1WQnaqN4gQ6f+Xm9r&#10;AF5XrFiBoJSjzXfcccdxRAxuHJjc6aJpHoEZ+/TpQ35E2fFL3wtNDuKiFooL3ID9oPXWuAvkISkL&#10;RyIXtNBCAaeeeqpVqtB6YKHgdRhKC0grldtoKQ29evWaP38+8qUuo9YAE4kLrpza4FL1ablEA6zf&#10;uXNn7TRAS6dVIX/bsmXLunXr8MiPP/5Y9Wm5hDxaX3DBBePGjQuq9gsQ9O6778bW7qEiWkrpxEJZ&#10;vHgxHaDTOhi0hmi5ceNGiK+rq1M9ZUAXnTyBRssE3jrwEfpmd7SUkkC+SOzk2OBXJwEHoBnSU1i5&#10;ciUpDGZCICqRUpJdeumlq1atincVvTJRnoWVH3zwQb86CdFSMk1Q8mVFudTVI/ko4BickAoKCsiu&#10;Z82apUqunFlvv/12v20cYJ0r43MMtPc8oVNUWr8UJBybKRIQ6lVpEOXkBKSk06dPp/GHH35IEk1k&#10;gFoxrZbNAlUJz5weKbscCc1IKTAEzuf5S0GipHPphIkvT/9yBqKzVUIY1XN8YHfXVTA6jHIFTCyD&#10;yB/UTFeBU5TFnVRkJKX4Z3TWO5bVqxKu3X2ozY033jhlyhQKyKQaYHIgLtakl7UHtER5RO/WrRva&#10;yvSRyEhKIHqU0O/euWvPriSjMB/GSo1ZJiV6Xn755TNnzkQgZCVik+FystF7YSrVLB0ylTKYr1FK&#10;rq69ALFj/Pjxxoc80tqwJkj5VOZRVVWV8gQyf1WCgIgoZCplPHAGsqza2trgPgUEKX1R1vWHzJEf&#10;KcGECRPeeOON4KYR0AYkGXEAZYAeZYX8SMnisK9xhICICEoDHDGoyh75kRJRcDJEAUGVD9e+rBKI&#10;DHlzhsiDlEiGNAgR3KdBcXExp2yyWqgNqjJG7lJCDMIBZv3pp5+alZI9Xa9ucnhp0yIuyXr0WyNE&#10;bNXERGaUYZtVQTWZIw8Wf+SRR8ibNHe82xEdCYrQH9xnjOykZA72dARyOSM+q0A9QAiFmxCvKMB+&#10;6IbxzJE1l27Amz17tkQUhYhoV/2ipoRmeUli7y2Fn1NTzgrZSekalB1PWUzIgkoQkQyXRSUKWEBC&#10;c0vGmcNL5Oyk1JTIWlFRoQxXzAH32+UQTNbNZsN+TRwl32HdDBo0SGEhJkNLh+yklM+R4LgzUUYO&#10;exfCStI2Y/keWuHNHTsV85MoLOjWo7uMHlgGNfXjfZnMI0K9mMsoyNovBUK0jhDQRt6FQKSb3Eb+&#10;xQeABZjy999/xwhMD6iUELv37uF/23Zs19tTNbanXEF2UqIiV40laERYwQs5vNu5UXMkgYoG/0+l&#10;ba1Xr6AxFPqPvJ/Gju4UlHPk8jAicZjNfOIwm/nEYTbzicNs5hMHjM1QvskW6SaIbKO2XVLQHi0o&#10;kQlufChVoVJduKqB3eqqvE5DUbDdXA3yggPGJhRIDRRDT+OLSjB9+vQpU6YsX768trb2+uuvX7t2&#10;LadQDKBmXN3MxvqKViBTqY09ZRZGdnkEORwiYnDA2JT7CC+88AKJNWkgGSwFTkqAUx3pKwWSbL0/&#10;5TRAlqsCiSvUqLsYEWsw5aWHDd7XuLyXmfDWsI+Cvp3MpDCuqWnpypAXHOC4ecYZZ8AOBxT46tGj&#10;B4TqtQTUSFUdUwTOgZxUFi9ezAmLxnAN42PGjJGvQeLFF198yy23VFZWdulU0r+qeth5/3jxBcPG&#10;jBq9ZOEve3Z4X+2ypF2WOEjZNL/gai6jW66q0QsjlTdv3sz5qW/fvpC4ZMkSVcprIqGhKHDVXDAL&#10;jxxZ8Vw5Mlf5MoezmpqasrIyPL2wsLCd/9Vm6mlMjT5KZEZg5LrQXEBSZYV8+ibaIoHo4wqkPyBm&#10;iU1q6urqpN6jjz6qj8TVMlI3QYrRTLeuw1599dViEJ9lED2yeQ0bN25cuHCh/poM7Xv16sV13rx5&#10;NpTChXXMgUqQHzYV/vEahHj88cfxC5yuf//+SKwPs7jiGhQADkJZX/a0vkBOFwmUFJWaQpVAys+c&#10;OZN6jUONxjHqAZS59qANViSqIEyfPn2ef/55KukFobmRaMibb06YMEHysZSqq6tHjhzJRizhJKia&#10;ofNtt93GZuKq7aoaA5pFthGnBrs1asxg1l38zp07V3/oB1ddtWqVHlljK2SO7Nh01RYXiE7lRRdd&#10;BIlFRUU4nd67pNM8HnQRF6G+GpNKc0C/Okeou4aCVrIIlguxQpOqXtoBm1TXmHAEsvZNM7jA6N27&#10;d8e8+luD7Llcc6NSQFX6mjKAsiblkbGpQs5Qd4ykRVNVVQWh77zzDjU8CjEopaRRntkUpB6i6HNm&#10;vfHXTEpxcgYKQBYbMTs+zk6hvLycGMIeokl1jdcqBnJMqHFNfvPNN2suPBR12CRxEdYZbrtmzRpx&#10;CkI7VSpyYVOOA2tsyswNoSaWDKuNUmpnCzJQNCGdnDFjxgcffEAN40yaNElPgVa9rtnCRJIKJvbo&#10;0aPdzw3g6/vvv8dFiO9sp+DVV1+lnu7uoklFNJsMFy1u41cRvGJDw7SPPkwUJE47/e9cO7umszJP&#10;Q+TqIxlrIPtfd911+MW9995riQuwkfc/mBqRcFjiAMnsyy+/LIFDIpmBo9mkNerxONy5oenPZP74&#10;44//Pn4cbHYoDj6oBKLMJc7syYCsFAbULddUfvGFfv36qYEiRkju/QzRhJysdw5g5KqsG4mELmZy&#10;lFLLaDbpL1XlQYDWXoe9DfP/76duXboOHjwYc0Hl0YMGFpd0+vzzz93PxkPkWtwBPKKSoRSDKFtj&#10;ZCJuEC4pM5qtqQNLKFA6BRXkyEhIhJVGukpHrp78XvMUeMQ5EFPLli1rX9SuIJEo71l2yimnULN7&#10;755tO7abrqY/YHQjMeTgOB0thw0bdtNNN7GISK0I/6T3FLQJqFnL04N8QUxR4Lpo0SJ2RY4n9u9m&#10;6BGApWg2xYs5Jn50//33oy2qnnzyydSYkhT8JnFQS1noqquuYjmzRyvLe+ihh6hnOs148APKXnzx&#10;RdxTaQxUArN32riplSj/4hymqME5F/rEC6NQbpYFuRggxWGnxh6ckdTLnFcB6ID7YCRCOnLenzJl&#10;ClSyjIIqx7ei2YQprvI7yt4ffk4khgwZwq1WvR6Z86YDc2io4cOHs5Y5uSMZNakdjdmDDQimuEnZ&#10;AqBeRy1duhRfkYJC2pUu9WQWHcAtYWZohlCDeIfSl1DOPPNMtsKamhpGcNtTju9+wGHiuds3J3rY&#10;gBP5BGxoHYNoNvc0eN8N2bk7ILRnjyPYfLZubjpgCZlwMW3aNObWbycftA4YA8iSS0pZ2IBHkmJ2&#10;Ef95AD1NEzcbfzTQRcMu7FxS+t9v/hdljGMkUnBvI8GKsC/TIEp844MZeCI+ePzxxxM0UQpOtXAF&#10;ZcdxbJIAUWaI/n37lXYq2bgh4k9BNovq6urW+G3l/Ql3kxSDZ511FpkJid3YsWO9Fo1t0q50lrnH&#10;qe99c2bNZqV3KfV+kylo4TupHFPTpANUVlZWfvLJJ3rNzmJXRD9UIO1cN6QGxUn1iGADBgyw8EV9&#10;NJtATFGQ8tiBJOm1116jTL1FZaBm6VBXV0dH1gVlWtq2eKiDHVUJ38SJE4OqdL4Zet8FBffddx/5&#10;JqFX2zR5kpHo2i0EtVmyZAnrggRt/PjxWBI76emhC6kwcuRI2HzsscfkW7AU55tWkHteffXVZO+c&#10;YewNJo9EbgwstXzrrbc+++wzCofizh4JwhdxrK3/5XhcCr2i2YQmmLYVza2i3qhRoziiYpCSkhLl&#10;WUZ6JJhD08hJGZNe5tSHNNACHoD+FVPtKGl9MxIiQh+ictX6JXBgJephCu7UTC3/AhBNtkBtYY0e&#10;PRqXYj9wv3WSHZuAnozI9Y477nj44YfJJWFWf4cAKjWuqLQ5DmloC5Eu2kKpmT9/PodLdhEIpcb2&#10;5KzZlPcxrqyEcdiyNSUGtBTqr0Gl4EYzNGXbkA/p1yylsmjJeqWLRHVmoKlTp3LMsl+uZmLLB2yz&#10;OnQR8om1a9dWVVXBY1FR0bx581TpEpIdm+oD5PNcn3nmGUYvLy+XAdWACTRHPCy22usDroxgswBL&#10;CWKc3U1+QW4hm17qqIm4svEuX7581qxZHCVZ0dotWOD6p5QikUvctFeWAHORNuGe7EiqEdHAVn0k&#10;YF+MGxdShqE4BaOJblOBAIACDSgQatxfPlXukTPMeGzT+rRGRw82WzhduXKlnqZD1mxKSVFGWZQx&#10;E2kXU9rf9ozPQ837GAdadUsX4jps4gIcvYhKc+bMMZOojQxAJXsgRxFU1R85tdDm+nVW0HtbgUGw&#10;k3JBd8BmTZUjm4LKOBeFp59+GveEVtbC4sWLzUPjYdtXTU2N4hEEHXXUUZQxD0MxJlrpuwI333wz&#10;y01KcogYNmwYfWFWriqic2PTTKVBEJ4ZsSuziGWzlhUikTWbkbA5zj33XORggcALseb1v03W25Pt&#10;O3dw5Ue/tyahYQE1YAdPtByW+l9++QUnXbduHWUbmfCyYcOGeCPJumy4GNU+L6GSiWwcI46rHlGw&#10;p9S8+eabWA4qlf1khfywKTWAgiA6c4gcNGhQuw7t+Slq3y5RkODaqbSEQqKQ/zw3bOODMnLjknSU&#10;buybolXDpsZflAc2KbAyZOHUmIdhGXPp0qV0D42gWQz0FcU//vgjZmBqusf8RYUY5IdNiWsqyfIC&#10;ZdN89uzZkydPJnNasmTJr7/+ilZA7mZOh2JPPfUUXLzzzjvcSnNdQSSDBiZiYRJPMdWYMWM4RLNK&#10;GIpt5MQTT7SX1urIRBSY5ZJLLoFEugBaAtuLskV+2BR9BEHR2uQ49u/MNP5w631bpLEL69fNb+Qj&#10;JCV4B3RTDi1tl0FmCUp+R24ZatWqVfTVB4LUMMsff/yBu8EXtPIIUMB/ubJtim5u7TsmglvOHPlh&#10;M4+APvZrNPzggw+kkuvpIZjOsGxEE/WAKt0GKrQqDjo2gT5w/uGHHyhDbjwR4sv8lEVK/ltRUWFO&#10;bWez/YCDkc3zzz+fxAhemo1f7mKXC3OFzRy247zgYGSzsrLS/U5oPGjGHuXSOnbsWE66Okeofv8s&#10;c3Bg2NTOYxRoy5bO2iUeeOAB0ZQbEZZjyWH/4mwKoS1Cmg8dOpT9V6m7YM0yR69evZTAun1zGCdb&#10;HDA2xaAlkqiKw5LwkxVyFqLGDsU5sMCwbOtETzI2y8BicoN84cCwqTWuTUa0cmok62YD0fciW74R&#10;r169mojBmJTtbYD/pBWxP9i0sCV9zEdsi8CVCHMjRozQrf8weCrnjexoBXmfWlp3wFmI483ll1+u&#10;Zof8Skc35X0QYVyglaszhxCc6M4776RMvWlubVyaNIgt3lSC1FjgKcfE7t27X3bZZXQ3AVoPre6b&#10;qCFCzaFEGWdKzn+F/pfNRAFXYxBYWQUYDJGoXnpjRo2ND2v2moP1zvjEYpIE6956aHU25REwogJq&#10;sz/gjCeccMJdd90FBTxyoyQ13Ioa19EgCAM8/vjjNTU1CxYsICBCE1faGI/vvfcezvjSSy9ZR1mC&#10;87gSptbGftqFROXw4cNxxjlz5shNRKIeof/gwYNhR38fHY8TEXLDefPmlfm/Vwzuu+++tm3bUsOj&#10;b775Br8jPspCLGrYJDfqWV7WqbRk2Yrl//PF5/Xbt/3Lv/1rYds2nbsG362GfRmAKTS+9zpGvwel&#10;39/hR3+Zy1lStHRFckEbrYZWZ1PLHDk0n97l3HPPPXqLA3Fc9fELBdDG/4NzbPdffvkl50vqqYEm&#10;+x0IDagPROWDXFXQFLgwSrfr0L5DccdEQaKgTWF5ZUXHTsU+OZ4kdoSHFwUKHm3cvIkrP9CpV9pq&#10;D2RvQVTqKnKB2WZ/xE2u9s+Ao3Dfvn0hkdV3zTXX3H777fr3U/VvRQB41KesgPTzhhtugCmkR2I3&#10;AxULugJXYaYwvjS7lBfjgEqLLWqgf1sj+JKlf7trz27vQSPUTAWVbTRBU+ynlW7So6etHShwdwbJ&#10;h6yq5FYtEZSyS5DV68qtygKNt9d7fygl6e/o6ccHwpgZgo6Mt3ffzi31XgG/5Lp7Lz881bxqL5tR&#10;owJXbM/sFJi0vr7+/wEg1ZyAUh//VgAAAABJRU5ErkJgglBLAQItABQABgAIAAAAIQCxgme2CgEA&#10;ABMCAAATAAAAAAAAAAAAAAAAAAAAAABbQ29udGVudF9UeXBlc10ueG1sUEsBAi0AFAAGAAgAAAAh&#10;ADj9If/WAAAAlAEAAAsAAAAAAAAAAAAAAAAAOwEAAF9yZWxzLy5yZWxzUEsBAi0AFAAGAAgAAAAh&#10;APZszk8gBAAAFhAAAA4AAAAAAAAAAAAAAAAAOgIAAGRycy9lMm9Eb2MueG1sUEsBAi0AFAAGAAgA&#10;AAAhAKomDr68AAAAIQEAABkAAAAAAAAAAAAAAAAAhgYAAGRycy9fcmVscy9lMm9Eb2MueG1sLnJl&#10;bHNQSwECLQAUAAYACAAAACEAPWAe2t0AAAAFAQAADwAAAAAAAAAAAAAAAAB5BwAAZHJzL2Rvd25y&#10;ZXYueG1sUEsBAi0ACgAAAAAAAAAhAF5RY9HWHgAA1h4AABQAAAAAAAAAAAAAAAAAgwgAAGRycy9t&#10;ZWRpYS9pbWFnZTEucG5nUEsFBgAAAAAGAAYAfAEAAIs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8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left:12118;top:2423;width:27940;height:4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1D6C82" w:rsidRPr="0042261D" w:rsidRDefault="001D6C82" w:rsidP="001D6C82">
                        <w:pPr>
                          <w:rPr>
                            <w:lang w:val="ru-RU"/>
                          </w:rPr>
                        </w:pPr>
                        <w:proofErr w:type="spellStart"/>
                        <w:r>
                          <w:rPr>
                            <w:lang w:val="ru-RU"/>
                          </w:rPr>
                          <w:t>Гештальт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– образ, целостный образ формы.</w:t>
                        </w:r>
                      </w:p>
                      <w:p w:rsidR="001D6C82" w:rsidRPr="001D6C82" w:rsidRDefault="001D6C82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4" o:spid="_x0000_s1029" type="#_x0000_t202" style="position:absolute;left:17626;top:8698;width:4699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1D6C82" w:rsidRPr="001D6C82" w:rsidRDefault="001D6C82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дуб?</w:t>
                        </w:r>
                      </w:p>
                    </w:txbxContent>
                  </v:textbox>
                </v:shape>
                <v:shape id="Надпись 6" o:spid="_x0000_s1030" type="#_x0000_t202" style="position:absolute;left:32279;top:8698;width:5347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1D6C82" w:rsidRPr="001D6C82" w:rsidRDefault="001D6C82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клён?</w:t>
                        </w:r>
                      </w:p>
                    </w:txbxContent>
                  </v:textbox>
                </v:shape>
                <v:shape id="Рисунок 7" o:spid="_x0000_s1031" type="#_x0000_t75" style="position:absolute;left:21520;top:5233;width:10571;height:11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qpJHDAAAA2gAAAA8AAABkcnMvZG93bnJldi54bWxEj09rAjEUxO9Cv0N4ghdxk/agZTWKlEq9&#10;Ff8cenxsnruLyct2k66rn74RBI/DzPyGWax6Z0VHbag9a3jNFAjiwpuaSw3Hw2byDiJEZIPWM2m4&#10;UoDV8mWwwNz4C++o28dSJAiHHDVUMTa5lKGoyGHIfEOcvJNvHcYk21KaFi8J7qx8U2oqHdacFips&#10;6KOi4rz/cxp+cNd521g1rs+f37/jDavb6Uvr0bBfz0FE6uMz/GhvjYYZ3K+kGyC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eqkkcMAAADaAAAADwAAAAAAAAAAAAAAAACf&#10;AgAAZHJzL2Rvd25yZXYueG1sUEsFBgAAAAAEAAQA9wAAAI8DAAAAAA==&#10;">
                  <v:imagedata r:id="rId6" o:title=""/>
                  <v:path arrowok="t"/>
                </v:shape>
                <w10:anchorlock/>
              </v:group>
            </w:pict>
          </mc:Fallback>
        </mc:AlternateContent>
      </w:r>
    </w:p>
    <w:p w:rsidR="001D6C82" w:rsidRDefault="001D6C82">
      <w:pPr>
        <w:rPr>
          <w:lang w:val="ru-RU"/>
        </w:rPr>
      </w:pPr>
      <w:r>
        <w:rPr>
          <w:lang w:val="ru-RU"/>
        </w:rPr>
        <w:t xml:space="preserve">Это предполагает фокус сознания, который является условием его целостности и </w:t>
      </w:r>
      <w:r w:rsidR="001229B0">
        <w:rPr>
          <w:lang w:val="ru-RU"/>
        </w:rPr>
        <w:t>периферию</w:t>
      </w:r>
      <w:r>
        <w:rPr>
          <w:lang w:val="ru-RU"/>
        </w:rPr>
        <w:t xml:space="preserve"> (объекты сознания).</w:t>
      </w:r>
    </w:p>
    <w:p w:rsidR="001D6C82" w:rsidRDefault="001D6C82">
      <w:pPr>
        <w:rPr>
          <w:lang w:val="ru-RU"/>
        </w:rPr>
      </w:pPr>
      <w:r>
        <w:rPr>
          <w:lang w:val="ru-RU"/>
        </w:rPr>
        <w:t xml:space="preserve">Инструменты познания являются в этом случае искусственными продолжениями нашего тела, которые определяются его активностью. В этом подходе важнейшим является личное участие человека в познании. Это познание является субъективным сплавом личного и объективного. Личностное знание – это </w:t>
      </w:r>
      <w:r w:rsidR="001229B0">
        <w:rPr>
          <w:lang w:val="ru-RU"/>
        </w:rPr>
        <w:t>самоотдача</w:t>
      </w:r>
      <w:r>
        <w:rPr>
          <w:lang w:val="ru-RU"/>
        </w:rPr>
        <w:t>. Оно используется с долей риска и поэтому является ответственным действием.</w:t>
      </w:r>
    </w:p>
    <w:p w:rsidR="001D6C82" w:rsidRDefault="001D6C82">
      <w:pPr>
        <w:rPr>
          <w:lang w:val="ru-RU"/>
        </w:rPr>
      </w:pPr>
      <w:r>
        <w:rPr>
          <w:lang w:val="ru-RU"/>
        </w:rPr>
        <w:t>Полани показывает историю науки, но в которой вера возведена разумом</w:t>
      </w:r>
      <w:r w:rsidR="001229B0">
        <w:rPr>
          <w:lang w:val="ru-RU"/>
        </w:rPr>
        <w:t xml:space="preserve">. Вера была отнесена к субъективному мнению. Это привело к недоверию человека к миру и к самому себе. В итоге это </w:t>
      </w:r>
      <w:r w:rsidR="00927AC1">
        <w:rPr>
          <w:lang w:val="ru-RU"/>
        </w:rPr>
        <w:t>породило скептицизм</w:t>
      </w:r>
      <w:r w:rsidR="001229B0">
        <w:rPr>
          <w:lang w:val="ru-RU"/>
        </w:rPr>
        <w:t xml:space="preserve"> и нигилизм. В итоге стала эпохой цинизма</w:t>
      </w:r>
    </w:p>
    <w:p w:rsidR="001229B0" w:rsidRDefault="001229B0">
      <w:pPr>
        <w:rPr>
          <w:lang w:val="ru-RU"/>
        </w:rPr>
      </w:pPr>
      <w:r>
        <w:rPr>
          <w:lang w:val="ru-RU"/>
        </w:rPr>
        <w:t>Полани предлагает вернуть веру в познание, как условие доверия человека к миру.</w:t>
      </w:r>
    </w:p>
    <w:p w:rsidR="001229B0" w:rsidRDefault="001229B0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486400" cy="1872868"/>
            <wp:effectExtent l="38100" t="19050" r="19050" b="32385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83749" w:rsidRDefault="00A83749">
      <w:pPr>
        <w:rPr>
          <w:lang w:val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6EBB" w:rsidTr="00C96EBB">
        <w:tc>
          <w:tcPr>
            <w:tcW w:w="9345" w:type="dxa"/>
          </w:tcPr>
          <w:p w:rsidR="00C96EBB" w:rsidRDefault="00C96EBB">
            <w:pPr>
              <w:rPr>
                <w:lang w:val="ru-RU"/>
              </w:rPr>
            </w:pPr>
            <w:r>
              <w:rPr>
                <w:lang w:val="ru-RU"/>
              </w:rPr>
              <w:t>вера – вероятность (случайность)</w:t>
            </w:r>
          </w:p>
        </w:tc>
      </w:tr>
      <w:tr w:rsidR="00C96EBB" w:rsidTr="00C96EBB">
        <w:tc>
          <w:tcPr>
            <w:tcW w:w="9345" w:type="dxa"/>
          </w:tcPr>
          <w:p w:rsidR="00C96EBB" w:rsidRDefault="00C96E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proba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litas</w:t>
            </w:r>
            <w:proofErr w:type="spellEnd"/>
          </w:p>
          <w:p w:rsidR="00C96EBB" w:rsidRPr="00C96EBB" w:rsidRDefault="00C96EBB">
            <w:pPr>
              <w:rPr>
                <w:lang w:val="ru-RU"/>
              </w:rPr>
            </w:pPr>
            <w:r>
              <w:rPr>
                <w:lang w:val="ru-RU"/>
              </w:rPr>
              <w:t>испытание</w:t>
            </w:r>
          </w:p>
        </w:tc>
      </w:tr>
    </w:tbl>
    <w:p w:rsidR="00C96EBB" w:rsidRDefault="00C96EBB">
      <w:pPr>
        <w:rPr>
          <w:lang w:val="ru-RU"/>
        </w:rPr>
      </w:pPr>
    </w:p>
    <w:p w:rsidR="00A83749" w:rsidRDefault="00C96EBB">
      <w:pPr>
        <w:rPr>
          <w:lang w:val="ru-RU"/>
        </w:rPr>
      </w:pPr>
      <w:r>
        <w:rPr>
          <w:lang w:val="ru-RU"/>
        </w:rPr>
        <w:t>Полани предлагает восстановить в правах недосказанные убеждения. Он формулирует фидуциарный модус (</w:t>
      </w:r>
      <w:r>
        <w:rPr>
          <w:lang w:val="en-US"/>
        </w:rPr>
        <w:t>fideo</w:t>
      </w:r>
      <w:r w:rsidRPr="00C96EBB">
        <w:rPr>
          <w:lang w:val="ru-RU"/>
        </w:rPr>
        <w:t xml:space="preserve"> – </w:t>
      </w:r>
      <w:r>
        <w:rPr>
          <w:lang w:val="ru-RU"/>
        </w:rPr>
        <w:t>верую).</w:t>
      </w:r>
    </w:p>
    <w:p w:rsidR="00C96EBB" w:rsidRDefault="00C96EBB">
      <w:pPr>
        <w:rPr>
          <w:lang w:val="ru-RU"/>
        </w:rPr>
      </w:pPr>
      <w:r>
        <w:rPr>
          <w:lang w:val="ru-RU"/>
        </w:rPr>
        <w:t xml:space="preserve">Такой модус нацелен на уход от опасностей субъективизма через слова «я полагаю, что», которые </w:t>
      </w:r>
      <w:r w:rsidR="00927AC1">
        <w:rPr>
          <w:lang w:val="ru-RU"/>
        </w:rPr>
        <w:t>снимают</w:t>
      </w:r>
      <w:r>
        <w:rPr>
          <w:lang w:val="ru-RU"/>
        </w:rPr>
        <w:t xml:space="preserve"> противоречия между высказываниями, </w:t>
      </w:r>
      <w:proofErr w:type="spellStart"/>
      <w:r>
        <w:rPr>
          <w:lang w:val="ru-RU"/>
        </w:rPr>
        <w:t>касаемыми</w:t>
      </w:r>
      <w:proofErr w:type="spellEnd"/>
      <w:r>
        <w:rPr>
          <w:lang w:val="ru-RU"/>
        </w:rPr>
        <w:t xml:space="preserve"> веры и высказываниями о факте.</w:t>
      </w:r>
    </w:p>
    <w:p w:rsidR="00C96EBB" w:rsidRDefault="00C96EBB">
      <w:pPr>
        <w:rPr>
          <w:lang w:val="ru-RU"/>
        </w:rPr>
      </w:pPr>
      <w:r>
        <w:rPr>
          <w:lang w:val="ru-RU"/>
        </w:rPr>
        <w:t xml:space="preserve">Быть </w:t>
      </w:r>
      <w:r w:rsidR="00927AC1">
        <w:rPr>
          <w:lang w:val="ru-RU"/>
        </w:rPr>
        <w:t>объективным</w:t>
      </w:r>
      <w:r>
        <w:rPr>
          <w:lang w:val="ru-RU"/>
        </w:rPr>
        <w:t xml:space="preserve"> – ничего не принимать на веру, т.е. не верить, а знать.</w:t>
      </w:r>
    </w:p>
    <w:p w:rsidR="00C96EBB" w:rsidRDefault="00C96EBB">
      <w:pPr>
        <w:rPr>
          <w:lang w:val="ru-RU"/>
        </w:rPr>
      </w:pPr>
      <w:r>
        <w:rPr>
          <w:lang w:val="ru-RU"/>
        </w:rPr>
        <w:t xml:space="preserve">У Полани то же самое: быть убежденным – означает знать. Более того, вера выражается в эмоциях – это означает биться над проблемой, значит верить, что она имеет решение, радоваться открытию – принимать его за истину. Здесь преодолеваются вечное и личное, объективное через </w:t>
      </w:r>
      <w:r w:rsidR="00927AC1">
        <w:rPr>
          <w:lang w:val="ru-RU"/>
        </w:rPr>
        <w:t>самоотдачу</w:t>
      </w:r>
      <w:r>
        <w:rPr>
          <w:lang w:val="ru-RU"/>
        </w:rPr>
        <w:t xml:space="preserve">, которой предлагает выбор и ответственность. Полани </w:t>
      </w:r>
      <w:r w:rsidR="00927AC1">
        <w:rPr>
          <w:lang w:val="ru-RU"/>
        </w:rPr>
        <w:t>формулирует</w:t>
      </w:r>
      <w:r>
        <w:rPr>
          <w:lang w:val="ru-RU"/>
        </w:rPr>
        <w:t xml:space="preserve"> объективистскую проблему или конфликт между:</w:t>
      </w:r>
    </w:p>
    <w:p w:rsidR="00C96EBB" w:rsidRDefault="00C96EBB" w:rsidP="00C96EBB">
      <w:pPr>
        <w:pStyle w:val="af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личностью и </w:t>
      </w:r>
      <w:r w:rsidR="00927AC1">
        <w:rPr>
          <w:lang w:val="ru-RU"/>
        </w:rPr>
        <w:t>беспристрастностью</w:t>
      </w:r>
      <w:r>
        <w:rPr>
          <w:lang w:val="ru-RU"/>
        </w:rPr>
        <w:t>, которая отказывает личности;</w:t>
      </w:r>
    </w:p>
    <w:p w:rsidR="00C96EBB" w:rsidRDefault="00C96EBB" w:rsidP="00C96EBB">
      <w:pPr>
        <w:pStyle w:val="af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жажда душевного равновесия, которая побуждает восстановление привязанностей. Или, как показал Юм – это колебания между скептицизмом, которому не </w:t>
      </w:r>
      <w:r w:rsidR="00927AC1">
        <w:rPr>
          <w:lang w:val="ru-RU"/>
        </w:rPr>
        <w:t>хватает</w:t>
      </w:r>
      <w:r>
        <w:rPr>
          <w:lang w:val="ru-RU"/>
        </w:rPr>
        <w:t xml:space="preserve"> убежденности и фанатизмом, или убежденностью, которая часто не </w:t>
      </w:r>
      <w:r w:rsidR="00927AC1">
        <w:rPr>
          <w:lang w:val="ru-RU"/>
        </w:rPr>
        <w:t>осознаёт</w:t>
      </w:r>
      <w:bookmarkStart w:id="0" w:name="_GoBack"/>
      <w:bookmarkEnd w:id="0"/>
      <w:r>
        <w:rPr>
          <w:lang w:val="ru-RU"/>
        </w:rPr>
        <w:t xml:space="preserve"> своих действий.</w:t>
      </w:r>
    </w:p>
    <w:p w:rsidR="00C96EBB" w:rsidRDefault="00C96EBB" w:rsidP="00C96EBB">
      <w:pPr>
        <w:pStyle w:val="af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Полани критикует модель науки, которая называется </w:t>
      </w:r>
      <w:r w:rsidR="00927AC1">
        <w:rPr>
          <w:lang w:val="ru-RU"/>
        </w:rPr>
        <w:t>стандартной,</w:t>
      </w:r>
      <w:r>
        <w:rPr>
          <w:lang w:val="ru-RU"/>
        </w:rPr>
        <w:t xml:space="preserve"> и которая опирается на позитивизм и раскрывается в трех чертах:</w:t>
      </w:r>
    </w:p>
    <w:p w:rsidR="00C96EBB" w:rsidRDefault="00C96EBB" w:rsidP="00C96EBB">
      <w:pPr>
        <w:pStyle w:val="af4"/>
        <w:numPr>
          <w:ilvl w:val="1"/>
          <w:numId w:val="1"/>
        </w:numPr>
        <w:rPr>
          <w:lang w:val="ru-RU"/>
        </w:rPr>
      </w:pPr>
      <w:r>
        <w:rPr>
          <w:lang w:val="ru-RU"/>
        </w:rPr>
        <w:t>автономность науки (независимость)</w:t>
      </w:r>
    </w:p>
    <w:p w:rsidR="00C96EBB" w:rsidRDefault="00C96EBB" w:rsidP="00C96EBB">
      <w:pPr>
        <w:pStyle w:val="af4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нейтральность ее языка или языка наблюдения</w:t>
      </w:r>
    </w:p>
    <w:p w:rsidR="00C96EBB" w:rsidRDefault="00C96EBB" w:rsidP="00C96EBB">
      <w:pPr>
        <w:pStyle w:val="af4"/>
        <w:numPr>
          <w:ilvl w:val="1"/>
          <w:numId w:val="1"/>
        </w:numPr>
        <w:rPr>
          <w:lang w:val="ru-RU"/>
        </w:rPr>
      </w:pPr>
      <w:r>
        <w:rPr>
          <w:lang w:val="ru-RU"/>
        </w:rPr>
        <w:t>беспристрастность или свобода от ценностей</w:t>
      </w:r>
    </w:p>
    <w:p w:rsidR="00C96EBB" w:rsidRPr="00C96EBB" w:rsidRDefault="00C96EBB" w:rsidP="00C96EBB">
      <w:pPr>
        <w:rPr>
          <w:lang w:val="ru-RU"/>
        </w:rPr>
      </w:pPr>
      <w:r>
        <w:rPr>
          <w:lang w:val="ru-RU"/>
        </w:rPr>
        <w:t>Полани настаивает на том, что познание основывается на чувстве призвания, которое лежит в основе чувств личной ответственности.</w:t>
      </w:r>
    </w:p>
    <w:sectPr w:rsidR="00C96EBB" w:rsidRPr="00C96E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12DE2"/>
    <w:multiLevelType w:val="hybridMultilevel"/>
    <w:tmpl w:val="DCAEBB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1D"/>
    <w:rsid w:val="00075176"/>
    <w:rsid w:val="001229B0"/>
    <w:rsid w:val="001D6C82"/>
    <w:rsid w:val="0042261D"/>
    <w:rsid w:val="007E3E22"/>
    <w:rsid w:val="00927AC1"/>
    <w:rsid w:val="00A83749"/>
    <w:rsid w:val="00B24DCD"/>
    <w:rsid w:val="00C96EBB"/>
    <w:rsid w:val="00D3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4F2F3-D103-4409-8A84-E46FFCE2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61D"/>
  </w:style>
  <w:style w:type="paragraph" w:styleId="1">
    <w:name w:val="heading 1"/>
    <w:basedOn w:val="a"/>
    <w:next w:val="a"/>
    <w:link w:val="10"/>
    <w:uiPriority w:val="9"/>
    <w:qFormat/>
    <w:rsid w:val="00422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2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26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26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26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26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26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26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261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2261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226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226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2261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2261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226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226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226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2261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22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2261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42261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261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2261D"/>
    <w:rPr>
      <w:b/>
      <w:bCs/>
    </w:rPr>
  </w:style>
  <w:style w:type="character" w:styleId="a9">
    <w:name w:val="Emphasis"/>
    <w:basedOn w:val="a0"/>
    <w:uiPriority w:val="20"/>
    <w:qFormat/>
    <w:rsid w:val="0042261D"/>
    <w:rPr>
      <w:i/>
      <w:iCs/>
    </w:rPr>
  </w:style>
  <w:style w:type="paragraph" w:styleId="aa">
    <w:name w:val="No Spacing"/>
    <w:uiPriority w:val="1"/>
    <w:qFormat/>
    <w:rsid w:val="0042261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2261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2261D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2261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2261D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4226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42261D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42261D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42261D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42261D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2261D"/>
    <w:pPr>
      <w:outlineLvl w:val="9"/>
    </w:pPr>
  </w:style>
  <w:style w:type="table" w:styleId="af3">
    <w:name w:val="Table Grid"/>
    <w:basedOn w:val="a1"/>
    <w:uiPriority w:val="39"/>
    <w:rsid w:val="00C9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C9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D24B0-5060-42E2-9667-8CA935EEA60D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A7A85EC-BA72-4BD3-929C-652DB91B5ED2}">
      <dgm:prSet phldrT="[Текст]"/>
      <dgm:spPr>
        <a:noFill/>
        <a:ln w="25400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</a:rPr>
            <a:t>Вера</a:t>
          </a:r>
          <a:endParaRPr lang="en-GB">
            <a:ln>
              <a:noFill/>
            </a:ln>
            <a:solidFill>
              <a:schemeClr val="tx1"/>
            </a:solidFill>
          </a:endParaRPr>
        </a:p>
      </dgm:t>
    </dgm:pt>
    <dgm:pt modelId="{21954B8E-5AC0-4348-AB99-CA6DC84F4A9E}" type="parTrans" cxnId="{38ED44CD-60CA-4EC9-B833-3AF9C56DDF47}">
      <dgm:prSet/>
      <dgm:spPr/>
      <dgm:t>
        <a:bodyPr/>
        <a:lstStyle/>
        <a:p>
          <a:endParaRPr lang="en-GB"/>
        </a:p>
      </dgm:t>
    </dgm:pt>
    <dgm:pt modelId="{3469DD57-2381-4AE8-913F-820162C5D5D3}" type="sibTrans" cxnId="{38ED44CD-60CA-4EC9-B833-3AF9C56DDF47}">
      <dgm:prSet/>
      <dgm:spPr>
        <a:solidFill>
          <a:srgbClr val="7030A0">
            <a:alpha val="90000"/>
          </a:srgbClr>
        </a:solidFill>
      </dgm:spPr>
      <dgm:t>
        <a:bodyPr/>
        <a:lstStyle/>
        <a:p>
          <a:endParaRPr lang="en-GB"/>
        </a:p>
      </dgm:t>
    </dgm:pt>
    <dgm:pt modelId="{05A510C6-74E4-4D21-8632-243D534FD012}">
      <dgm:prSet phldrT="[Текст]"/>
      <dgm:spPr>
        <a:noFill/>
        <a:ln w="25400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</a:rPr>
            <a:t>Субъективное мнение</a:t>
          </a:r>
          <a:endParaRPr lang="en-GB">
            <a:ln>
              <a:noFill/>
            </a:ln>
            <a:solidFill>
              <a:schemeClr val="tx1"/>
            </a:solidFill>
          </a:endParaRPr>
        </a:p>
      </dgm:t>
    </dgm:pt>
    <dgm:pt modelId="{99E2D3F7-5EF8-498F-9753-E9316DB3BDF7}" type="parTrans" cxnId="{4F357D9F-280D-4571-BB45-5D7DA6933632}">
      <dgm:prSet/>
      <dgm:spPr/>
      <dgm:t>
        <a:bodyPr/>
        <a:lstStyle/>
        <a:p>
          <a:endParaRPr lang="en-GB"/>
        </a:p>
      </dgm:t>
    </dgm:pt>
    <dgm:pt modelId="{CE54B525-FB44-4CCD-B971-CE7B10A7E1C2}" type="sibTrans" cxnId="{4F357D9F-280D-4571-BB45-5D7DA6933632}">
      <dgm:prSet/>
      <dgm:spPr>
        <a:solidFill>
          <a:srgbClr val="7030A0">
            <a:alpha val="90000"/>
          </a:srgbClr>
        </a:solidFill>
      </dgm:spPr>
      <dgm:t>
        <a:bodyPr/>
        <a:lstStyle/>
        <a:p>
          <a:endParaRPr lang="en-GB"/>
        </a:p>
      </dgm:t>
    </dgm:pt>
    <dgm:pt modelId="{03D286A0-700A-4AEB-A3D5-8D8B0071FE39}">
      <dgm:prSet phldrT="[Текст]"/>
      <dgm:spPr>
        <a:noFill/>
        <a:ln w="25400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</a:rPr>
            <a:t>Скепсис - сомнение. недоверие</a:t>
          </a:r>
        </a:p>
      </dgm:t>
    </dgm:pt>
    <dgm:pt modelId="{F3DA734E-7141-4F02-9793-986775FA5D73}" type="parTrans" cxnId="{6AADAE31-024F-4557-AF35-A5E542B669A4}">
      <dgm:prSet/>
      <dgm:spPr/>
      <dgm:t>
        <a:bodyPr/>
        <a:lstStyle/>
        <a:p>
          <a:endParaRPr lang="en-GB"/>
        </a:p>
      </dgm:t>
    </dgm:pt>
    <dgm:pt modelId="{2499896B-D394-4438-B5A5-E703DFAB0384}" type="sibTrans" cxnId="{6AADAE31-024F-4557-AF35-A5E542B669A4}">
      <dgm:prSet/>
      <dgm:spPr>
        <a:solidFill>
          <a:srgbClr val="7030A0">
            <a:alpha val="90000"/>
          </a:srgbClr>
        </a:solidFill>
      </dgm:spPr>
      <dgm:t>
        <a:bodyPr/>
        <a:lstStyle/>
        <a:p>
          <a:endParaRPr lang="en-GB"/>
        </a:p>
      </dgm:t>
    </dgm:pt>
    <dgm:pt modelId="{3DF10474-EA7C-4593-B86B-2948FE79E015}">
      <dgm:prSet/>
      <dgm:spPr>
        <a:noFill/>
        <a:ln w="25400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</a:rPr>
            <a:t>Нигилизм (отрицание)</a:t>
          </a:r>
          <a:endParaRPr lang="en-GB">
            <a:ln>
              <a:noFill/>
            </a:ln>
            <a:solidFill>
              <a:schemeClr val="tx1"/>
            </a:solidFill>
          </a:endParaRPr>
        </a:p>
      </dgm:t>
    </dgm:pt>
    <dgm:pt modelId="{ECC424DB-504D-4C74-911D-C49B8033BB96}" type="parTrans" cxnId="{911361BE-5002-4BD9-B076-F727353A9CAF}">
      <dgm:prSet/>
      <dgm:spPr/>
      <dgm:t>
        <a:bodyPr/>
        <a:lstStyle/>
        <a:p>
          <a:endParaRPr lang="en-GB"/>
        </a:p>
      </dgm:t>
    </dgm:pt>
    <dgm:pt modelId="{E941F892-C15D-4D8F-86C6-E961C1A93635}" type="sibTrans" cxnId="{911361BE-5002-4BD9-B076-F727353A9CAF}">
      <dgm:prSet/>
      <dgm:spPr>
        <a:solidFill>
          <a:srgbClr val="7030A0">
            <a:alpha val="90000"/>
          </a:srgbClr>
        </a:solidFill>
      </dgm:spPr>
      <dgm:t>
        <a:bodyPr/>
        <a:lstStyle/>
        <a:p>
          <a:endParaRPr lang="en-GB"/>
        </a:p>
      </dgm:t>
    </dgm:pt>
    <dgm:pt modelId="{351E66D0-3599-4611-91A4-3288CE42E081}">
      <dgm:prSet/>
      <dgm:spPr>
        <a:noFill/>
        <a:ln w="25400"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</a:rPr>
            <a:t>Цинизм (аморализм)</a:t>
          </a:r>
          <a:endParaRPr lang="en-GB">
            <a:ln>
              <a:noFill/>
            </a:ln>
            <a:solidFill>
              <a:schemeClr val="tx1"/>
            </a:solidFill>
          </a:endParaRPr>
        </a:p>
      </dgm:t>
    </dgm:pt>
    <dgm:pt modelId="{59880111-139A-414F-B908-C8B1AF1BA2EB}" type="parTrans" cxnId="{DB0040D3-EA5A-463C-AF6D-A91F53FA1DA0}">
      <dgm:prSet/>
      <dgm:spPr/>
      <dgm:t>
        <a:bodyPr/>
        <a:lstStyle/>
        <a:p>
          <a:endParaRPr lang="en-GB"/>
        </a:p>
      </dgm:t>
    </dgm:pt>
    <dgm:pt modelId="{FA3DA7D5-F7C9-46B6-8880-4617ED681ABD}" type="sibTrans" cxnId="{DB0040D3-EA5A-463C-AF6D-A91F53FA1DA0}">
      <dgm:prSet/>
      <dgm:spPr/>
      <dgm:t>
        <a:bodyPr/>
        <a:lstStyle/>
        <a:p>
          <a:endParaRPr lang="en-GB"/>
        </a:p>
      </dgm:t>
    </dgm:pt>
    <dgm:pt modelId="{3EB9669E-B84C-4A18-A0B5-4A4D12E792D9}" type="pres">
      <dgm:prSet presAssocID="{938D24B0-5060-42E2-9667-8CA935EEA60D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912ADADC-E1AC-4DEE-8513-D61E073E388E}" type="pres">
      <dgm:prSet presAssocID="{938D24B0-5060-42E2-9667-8CA935EEA60D}" presName="dummyMaxCanvas" presStyleCnt="0">
        <dgm:presLayoutVars/>
      </dgm:prSet>
      <dgm:spPr/>
    </dgm:pt>
    <dgm:pt modelId="{AA75EE54-E8DB-41B8-8A23-6DA00722AD94}" type="pres">
      <dgm:prSet presAssocID="{938D24B0-5060-42E2-9667-8CA935EEA60D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1AF074C-5E0C-4937-BFD2-F6F43CA23520}" type="pres">
      <dgm:prSet presAssocID="{938D24B0-5060-42E2-9667-8CA935EEA60D}" presName="FiveNodes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EBDF7F8-69FF-40DE-9C37-0FE572F8DB56}" type="pres">
      <dgm:prSet presAssocID="{938D24B0-5060-42E2-9667-8CA935EEA60D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017AE7E-95FB-42C0-9E7F-E9964CEDDAA0}" type="pres">
      <dgm:prSet presAssocID="{938D24B0-5060-42E2-9667-8CA935EEA60D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7DA71DE-322C-4828-9AD7-5425D49F2844}" type="pres">
      <dgm:prSet presAssocID="{938D24B0-5060-42E2-9667-8CA935EEA60D}" presName="FiveNodes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F80A5C7-1257-4CB1-B7A8-30C079CC3D81}" type="pres">
      <dgm:prSet presAssocID="{938D24B0-5060-42E2-9667-8CA935EEA60D}" presName="FiveConn_1-2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7D3336D-9771-4A5B-A7A0-3C91A184A6E7}" type="pres">
      <dgm:prSet presAssocID="{938D24B0-5060-42E2-9667-8CA935EEA60D}" presName="FiveConn_2-3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BFAE55B-4A8B-422B-97C9-758C86FE6A91}" type="pres">
      <dgm:prSet presAssocID="{938D24B0-5060-42E2-9667-8CA935EEA60D}" presName="FiveConn_3-4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C4F8FA3-F1AA-4EEB-B2A0-49EA4BA229B5}" type="pres">
      <dgm:prSet presAssocID="{938D24B0-5060-42E2-9667-8CA935EEA60D}" presName="FiveConn_4-5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7DA420E-96DD-486E-8064-C9BD5C248AEE}" type="pres">
      <dgm:prSet presAssocID="{938D24B0-5060-42E2-9667-8CA935EEA60D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29FC991-0501-4368-8C61-1E7AA0F28FF5}" type="pres">
      <dgm:prSet presAssocID="{938D24B0-5060-42E2-9667-8CA935EEA60D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7636D8C-573B-4603-B99C-61F3E5A76E4A}" type="pres">
      <dgm:prSet presAssocID="{938D24B0-5060-42E2-9667-8CA935EEA60D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66A83E4-E1BE-41C9-9382-CE0E657109FB}" type="pres">
      <dgm:prSet presAssocID="{938D24B0-5060-42E2-9667-8CA935EEA60D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7FEA822-B282-47AA-9BA9-739BB69A9531}" type="pres">
      <dgm:prSet presAssocID="{938D24B0-5060-42E2-9667-8CA935EEA60D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E3FC9BF5-099B-429F-A93C-0D743635D588}" type="presOf" srcId="{351E66D0-3599-4611-91A4-3288CE42E081}" destId="{17DA71DE-322C-4828-9AD7-5425D49F2844}" srcOrd="0" destOrd="0" presId="urn:microsoft.com/office/officeart/2005/8/layout/vProcess5"/>
    <dgm:cxn modelId="{D3B67E56-3495-47E3-8290-07242C103B05}" type="presOf" srcId="{3DF10474-EA7C-4593-B86B-2948FE79E015}" destId="{A66A83E4-E1BE-41C9-9382-CE0E657109FB}" srcOrd="1" destOrd="0" presId="urn:microsoft.com/office/officeart/2005/8/layout/vProcess5"/>
    <dgm:cxn modelId="{4F357D9F-280D-4571-BB45-5D7DA6933632}" srcId="{938D24B0-5060-42E2-9667-8CA935EEA60D}" destId="{05A510C6-74E4-4D21-8632-243D534FD012}" srcOrd="1" destOrd="0" parTransId="{99E2D3F7-5EF8-498F-9753-E9316DB3BDF7}" sibTransId="{CE54B525-FB44-4CCD-B971-CE7B10A7E1C2}"/>
    <dgm:cxn modelId="{38ED44CD-60CA-4EC9-B833-3AF9C56DDF47}" srcId="{938D24B0-5060-42E2-9667-8CA935EEA60D}" destId="{9A7A85EC-BA72-4BD3-929C-652DB91B5ED2}" srcOrd="0" destOrd="0" parTransId="{21954B8E-5AC0-4348-AB99-CA6DC84F4A9E}" sibTransId="{3469DD57-2381-4AE8-913F-820162C5D5D3}"/>
    <dgm:cxn modelId="{A0C99010-F624-4E3C-8E66-075379E3B730}" type="presOf" srcId="{9A7A85EC-BA72-4BD3-929C-652DB91B5ED2}" destId="{17DA420E-96DD-486E-8064-C9BD5C248AEE}" srcOrd="1" destOrd="0" presId="urn:microsoft.com/office/officeart/2005/8/layout/vProcess5"/>
    <dgm:cxn modelId="{8DD73718-07D2-440E-8E82-DDE5406A9939}" type="presOf" srcId="{05A510C6-74E4-4D21-8632-243D534FD012}" destId="{629FC991-0501-4368-8C61-1E7AA0F28FF5}" srcOrd="1" destOrd="0" presId="urn:microsoft.com/office/officeart/2005/8/layout/vProcess5"/>
    <dgm:cxn modelId="{9C130C0C-7994-4A3C-82C3-6A40E5CB36A9}" type="presOf" srcId="{3469DD57-2381-4AE8-913F-820162C5D5D3}" destId="{EF80A5C7-1257-4CB1-B7A8-30C079CC3D81}" srcOrd="0" destOrd="0" presId="urn:microsoft.com/office/officeart/2005/8/layout/vProcess5"/>
    <dgm:cxn modelId="{B1A60577-8B12-4282-BED8-2D42F2E2E39D}" type="presOf" srcId="{E941F892-C15D-4D8F-86C6-E961C1A93635}" destId="{2C4F8FA3-F1AA-4EEB-B2A0-49EA4BA229B5}" srcOrd="0" destOrd="0" presId="urn:microsoft.com/office/officeart/2005/8/layout/vProcess5"/>
    <dgm:cxn modelId="{CD67E103-6419-4D3C-962D-54D264604A0E}" type="presOf" srcId="{938D24B0-5060-42E2-9667-8CA935EEA60D}" destId="{3EB9669E-B84C-4A18-A0B5-4A4D12E792D9}" srcOrd="0" destOrd="0" presId="urn:microsoft.com/office/officeart/2005/8/layout/vProcess5"/>
    <dgm:cxn modelId="{0BFCAAF5-4344-4C94-A64E-C1D16476563B}" type="presOf" srcId="{03D286A0-700A-4AEB-A3D5-8D8B0071FE39}" destId="{A7636D8C-573B-4603-B99C-61F3E5A76E4A}" srcOrd="1" destOrd="0" presId="urn:microsoft.com/office/officeart/2005/8/layout/vProcess5"/>
    <dgm:cxn modelId="{DD65B1A8-5926-46FC-9AF7-E11F123175B2}" type="presOf" srcId="{351E66D0-3599-4611-91A4-3288CE42E081}" destId="{77FEA822-B282-47AA-9BA9-739BB69A9531}" srcOrd="1" destOrd="0" presId="urn:microsoft.com/office/officeart/2005/8/layout/vProcess5"/>
    <dgm:cxn modelId="{911361BE-5002-4BD9-B076-F727353A9CAF}" srcId="{938D24B0-5060-42E2-9667-8CA935EEA60D}" destId="{3DF10474-EA7C-4593-B86B-2948FE79E015}" srcOrd="3" destOrd="0" parTransId="{ECC424DB-504D-4C74-911D-C49B8033BB96}" sibTransId="{E941F892-C15D-4D8F-86C6-E961C1A93635}"/>
    <dgm:cxn modelId="{BE2871A8-CB0C-4A9D-875F-E84F78A2743F}" type="presOf" srcId="{CE54B525-FB44-4CCD-B971-CE7B10A7E1C2}" destId="{17D3336D-9771-4A5B-A7A0-3C91A184A6E7}" srcOrd="0" destOrd="0" presId="urn:microsoft.com/office/officeart/2005/8/layout/vProcess5"/>
    <dgm:cxn modelId="{AC043B4C-FDC2-402A-97B1-0CD12B0B7422}" type="presOf" srcId="{03D286A0-700A-4AEB-A3D5-8D8B0071FE39}" destId="{CEBDF7F8-69FF-40DE-9C37-0FE572F8DB56}" srcOrd="0" destOrd="0" presId="urn:microsoft.com/office/officeart/2005/8/layout/vProcess5"/>
    <dgm:cxn modelId="{6AADAE31-024F-4557-AF35-A5E542B669A4}" srcId="{938D24B0-5060-42E2-9667-8CA935EEA60D}" destId="{03D286A0-700A-4AEB-A3D5-8D8B0071FE39}" srcOrd="2" destOrd="0" parTransId="{F3DA734E-7141-4F02-9793-986775FA5D73}" sibTransId="{2499896B-D394-4438-B5A5-E703DFAB0384}"/>
    <dgm:cxn modelId="{4EB01228-7D53-4086-A501-A54C7F6376D8}" type="presOf" srcId="{2499896B-D394-4438-B5A5-E703DFAB0384}" destId="{5BFAE55B-4A8B-422B-97C9-758C86FE6A91}" srcOrd="0" destOrd="0" presId="urn:microsoft.com/office/officeart/2005/8/layout/vProcess5"/>
    <dgm:cxn modelId="{DB0040D3-EA5A-463C-AF6D-A91F53FA1DA0}" srcId="{938D24B0-5060-42E2-9667-8CA935EEA60D}" destId="{351E66D0-3599-4611-91A4-3288CE42E081}" srcOrd="4" destOrd="0" parTransId="{59880111-139A-414F-B908-C8B1AF1BA2EB}" sibTransId="{FA3DA7D5-F7C9-46B6-8880-4617ED681ABD}"/>
    <dgm:cxn modelId="{A47D2639-6E79-4BD8-AB4D-33B9DD05F81B}" type="presOf" srcId="{9A7A85EC-BA72-4BD3-929C-652DB91B5ED2}" destId="{AA75EE54-E8DB-41B8-8A23-6DA00722AD94}" srcOrd="0" destOrd="0" presId="urn:microsoft.com/office/officeart/2005/8/layout/vProcess5"/>
    <dgm:cxn modelId="{A6F97163-2F0B-4AE4-9A95-C1759453A7AF}" type="presOf" srcId="{05A510C6-74E4-4D21-8632-243D534FD012}" destId="{71AF074C-5E0C-4937-BFD2-F6F43CA23520}" srcOrd="0" destOrd="0" presId="urn:microsoft.com/office/officeart/2005/8/layout/vProcess5"/>
    <dgm:cxn modelId="{45AE993A-0A1C-4A32-AEB8-2F1403F8274D}" type="presOf" srcId="{3DF10474-EA7C-4593-B86B-2948FE79E015}" destId="{7017AE7E-95FB-42C0-9E7F-E9964CEDDAA0}" srcOrd="0" destOrd="0" presId="urn:microsoft.com/office/officeart/2005/8/layout/vProcess5"/>
    <dgm:cxn modelId="{1A493321-0B44-4563-A988-BF664180B969}" type="presParOf" srcId="{3EB9669E-B84C-4A18-A0B5-4A4D12E792D9}" destId="{912ADADC-E1AC-4DEE-8513-D61E073E388E}" srcOrd="0" destOrd="0" presId="urn:microsoft.com/office/officeart/2005/8/layout/vProcess5"/>
    <dgm:cxn modelId="{B3D946F9-3C9E-4167-B29E-A62440B5C8C9}" type="presParOf" srcId="{3EB9669E-B84C-4A18-A0B5-4A4D12E792D9}" destId="{AA75EE54-E8DB-41B8-8A23-6DA00722AD94}" srcOrd="1" destOrd="0" presId="urn:microsoft.com/office/officeart/2005/8/layout/vProcess5"/>
    <dgm:cxn modelId="{7AC4658C-C46B-49A2-8ED0-B06B22AE1FB8}" type="presParOf" srcId="{3EB9669E-B84C-4A18-A0B5-4A4D12E792D9}" destId="{71AF074C-5E0C-4937-BFD2-F6F43CA23520}" srcOrd="2" destOrd="0" presId="urn:microsoft.com/office/officeart/2005/8/layout/vProcess5"/>
    <dgm:cxn modelId="{3A5BD103-0F4D-4F4D-9D9A-EB63732706A6}" type="presParOf" srcId="{3EB9669E-B84C-4A18-A0B5-4A4D12E792D9}" destId="{CEBDF7F8-69FF-40DE-9C37-0FE572F8DB56}" srcOrd="3" destOrd="0" presId="urn:microsoft.com/office/officeart/2005/8/layout/vProcess5"/>
    <dgm:cxn modelId="{CBB26AB1-EF83-4FA7-A54F-3970800FA49C}" type="presParOf" srcId="{3EB9669E-B84C-4A18-A0B5-4A4D12E792D9}" destId="{7017AE7E-95FB-42C0-9E7F-E9964CEDDAA0}" srcOrd="4" destOrd="0" presId="urn:microsoft.com/office/officeart/2005/8/layout/vProcess5"/>
    <dgm:cxn modelId="{6301AD45-CA17-4AA9-ACA5-6C3C29D1F04D}" type="presParOf" srcId="{3EB9669E-B84C-4A18-A0B5-4A4D12E792D9}" destId="{17DA71DE-322C-4828-9AD7-5425D49F2844}" srcOrd="5" destOrd="0" presId="urn:microsoft.com/office/officeart/2005/8/layout/vProcess5"/>
    <dgm:cxn modelId="{E3A78277-9E39-4932-BB68-76D2068CDB73}" type="presParOf" srcId="{3EB9669E-B84C-4A18-A0B5-4A4D12E792D9}" destId="{EF80A5C7-1257-4CB1-B7A8-30C079CC3D81}" srcOrd="6" destOrd="0" presId="urn:microsoft.com/office/officeart/2005/8/layout/vProcess5"/>
    <dgm:cxn modelId="{4CF2E474-2417-4969-9BFF-47ABE19BF5AF}" type="presParOf" srcId="{3EB9669E-B84C-4A18-A0B5-4A4D12E792D9}" destId="{17D3336D-9771-4A5B-A7A0-3C91A184A6E7}" srcOrd="7" destOrd="0" presId="urn:microsoft.com/office/officeart/2005/8/layout/vProcess5"/>
    <dgm:cxn modelId="{DDF0AE51-EFBA-43F3-9C25-C8E287ADB1F1}" type="presParOf" srcId="{3EB9669E-B84C-4A18-A0B5-4A4D12E792D9}" destId="{5BFAE55B-4A8B-422B-97C9-758C86FE6A91}" srcOrd="8" destOrd="0" presId="urn:microsoft.com/office/officeart/2005/8/layout/vProcess5"/>
    <dgm:cxn modelId="{079D2B7B-FA2C-4EBC-BEAA-069EE234C10B}" type="presParOf" srcId="{3EB9669E-B84C-4A18-A0B5-4A4D12E792D9}" destId="{2C4F8FA3-F1AA-4EEB-B2A0-49EA4BA229B5}" srcOrd="9" destOrd="0" presId="urn:microsoft.com/office/officeart/2005/8/layout/vProcess5"/>
    <dgm:cxn modelId="{23800F25-C1DF-4FBB-B635-609D62951C11}" type="presParOf" srcId="{3EB9669E-B84C-4A18-A0B5-4A4D12E792D9}" destId="{17DA420E-96DD-486E-8064-C9BD5C248AEE}" srcOrd="10" destOrd="0" presId="urn:microsoft.com/office/officeart/2005/8/layout/vProcess5"/>
    <dgm:cxn modelId="{D2441789-7FF8-49B7-9A3E-FEBDADD83B9D}" type="presParOf" srcId="{3EB9669E-B84C-4A18-A0B5-4A4D12E792D9}" destId="{629FC991-0501-4368-8C61-1E7AA0F28FF5}" srcOrd="11" destOrd="0" presId="urn:microsoft.com/office/officeart/2005/8/layout/vProcess5"/>
    <dgm:cxn modelId="{DC3C82DC-6473-4712-89EA-57EC42F05869}" type="presParOf" srcId="{3EB9669E-B84C-4A18-A0B5-4A4D12E792D9}" destId="{A7636D8C-573B-4603-B99C-61F3E5A76E4A}" srcOrd="12" destOrd="0" presId="urn:microsoft.com/office/officeart/2005/8/layout/vProcess5"/>
    <dgm:cxn modelId="{BF27DBC4-22FB-4507-901A-F2EE32860DA0}" type="presParOf" srcId="{3EB9669E-B84C-4A18-A0B5-4A4D12E792D9}" destId="{A66A83E4-E1BE-41C9-9382-CE0E657109FB}" srcOrd="13" destOrd="0" presId="urn:microsoft.com/office/officeart/2005/8/layout/vProcess5"/>
    <dgm:cxn modelId="{D3BBFE84-8222-4F73-B1F1-3FD9E1A9DB57}" type="presParOf" srcId="{3EB9669E-B84C-4A18-A0B5-4A4D12E792D9}" destId="{77FEA822-B282-47AA-9BA9-739BB69A9531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75EE54-E8DB-41B8-8A23-6DA00722AD94}">
      <dsp:nvSpPr>
        <dsp:cNvPr id="0" name=""/>
        <dsp:cNvSpPr/>
      </dsp:nvSpPr>
      <dsp:spPr>
        <a:xfrm>
          <a:off x="0" y="0"/>
          <a:ext cx="4224528" cy="337116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</a:rPr>
            <a:t>Вера</a:t>
          </a:r>
          <a:endParaRPr lang="en-GB" sz="1400" kern="1200">
            <a:ln>
              <a:noFill/>
            </a:ln>
            <a:solidFill>
              <a:schemeClr val="tx1"/>
            </a:solidFill>
          </a:endParaRPr>
        </a:p>
      </dsp:txBody>
      <dsp:txXfrm>
        <a:off x="9874" y="9874"/>
        <a:ext cx="3821310" cy="317368"/>
      </dsp:txXfrm>
    </dsp:sp>
    <dsp:sp modelId="{71AF074C-5E0C-4937-BFD2-F6F43CA23520}">
      <dsp:nvSpPr>
        <dsp:cNvPr id="0" name=""/>
        <dsp:cNvSpPr/>
      </dsp:nvSpPr>
      <dsp:spPr>
        <a:xfrm>
          <a:off x="315468" y="383937"/>
          <a:ext cx="4224528" cy="337116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</a:rPr>
            <a:t>Субъективное мнение</a:t>
          </a:r>
          <a:endParaRPr lang="en-GB" sz="1400" kern="1200">
            <a:ln>
              <a:noFill/>
            </a:ln>
            <a:solidFill>
              <a:schemeClr val="tx1"/>
            </a:solidFill>
          </a:endParaRPr>
        </a:p>
      </dsp:txBody>
      <dsp:txXfrm>
        <a:off x="325342" y="393811"/>
        <a:ext cx="3670186" cy="317368"/>
      </dsp:txXfrm>
    </dsp:sp>
    <dsp:sp modelId="{CEBDF7F8-69FF-40DE-9C37-0FE572F8DB56}">
      <dsp:nvSpPr>
        <dsp:cNvPr id="0" name=""/>
        <dsp:cNvSpPr/>
      </dsp:nvSpPr>
      <dsp:spPr>
        <a:xfrm>
          <a:off x="630935" y="767875"/>
          <a:ext cx="4224528" cy="337116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</a:rPr>
            <a:t>Скепсис - сомнение. недоверие</a:t>
          </a:r>
        </a:p>
      </dsp:txBody>
      <dsp:txXfrm>
        <a:off x="640809" y="777749"/>
        <a:ext cx="3670186" cy="317368"/>
      </dsp:txXfrm>
    </dsp:sp>
    <dsp:sp modelId="{7017AE7E-95FB-42C0-9E7F-E9964CEDDAA0}">
      <dsp:nvSpPr>
        <dsp:cNvPr id="0" name=""/>
        <dsp:cNvSpPr/>
      </dsp:nvSpPr>
      <dsp:spPr>
        <a:xfrm>
          <a:off x="946404" y="1151813"/>
          <a:ext cx="4224528" cy="337116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</a:rPr>
            <a:t>Нигилизм (отрицание)</a:t>
          </a:r>
          <a:endParaRPr lang="en-GB" sz="1400" kern="1200">
            <a:ln>
              <a:noFill/>
            </a:ln>
            <a:solidFill>
              <a:schemeClr val="tx1"/>
            </a:solidFill>
          </a:endParaRPr>
        </a:p>
      </dsp:txBody>
      <dsp:txXfrm>
        <a:off x="956278" y="1161687"/>
        <a:ext cx="3670186" cy="317368"/>
      </dsp:txXfrm>
    </dsp:sp>
    <dsp:sp modelId="{17DA71DE-322C-4828-9AD7-5425D49F2844}">
      <dsp:nvSpPr>
        <dsp:cNvPr id="0" name=""/>
        <dsp:cNvSpPr/>
      </dsp:nvSpPr>
      <dsp:spPr>
        <a:xfrm>
          <a:off x="1261871" y="1535751"/>
          <a:ext cx="4224528" cy="337116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</a:rPr>
            <a:t>Цинизм (аморализм)</a:t>
          </a:r>
          <a:endParaRPr lang="en-GB" sz="1400" kern="1200">
            <a:ln>
              <a:noFill/>
            </a:ln>
            <a:solidFill>
              <a:schemeClr val="tx1"/>
            </a:solidFill>
          </a:endParaRPr>
        </a:p>
      </dsp:txBody>
      <dsp:txXfrm>
        <a:off x="1271745" y="1545625"/>
        <a:ext cx="3670186" cy="317368"/>
      </dsp:txXfrm>
    </dsp:sp>
    <dsp:sp modelId="{EF80A5C7-1257-4CB1-B7A8-30C079CC3D81}">
      <dsp:nvSpPr>
        <dsp:cNvPr id="0" name=""/>
        <dsp:cNvSpPr/>
      </dsp:nvSpPr>
      <dsp:spPr>
        <a:xfrm>
          <a:off x="4005402" y="246282"/>
          <a:ext cx="219125" cy="219125"/>
        </a:xfrm>
        <a:prstGeom prst="downArrow">
          <a:avLst>
            <a:gd name="adj1" fmla="val 55000"/>
            <a:gd name="adj2" fmla="val 45000"/>
          </a:avLst>
        </a:prstGeom>
        <a:solidFill>
          <a:srgbClr val="7030A0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>
        <a:off x="4054705" y="246282"/>
        <a:ext cx="120519" cy="164892"/>
      </dsp:txXfrm>
    </dsp:sp>
    <dsp:sp modelId="{17D3336D-9771-4A5B-A7A0-3C91A184A6E7}">
      <dsp:nvSpPr>
        <dsp:cNvPr id="0" name=""/>
        <dsp:cNvSpPr/>
      </dsp:nvSpPr>
      <dsp:spPr>
        <a:xfrm>
          <a:off x="4320870" y="630220"/>
          <a:ext cx="219125" cy="219125"/>
        </a:xfrm>
        <a:prstGeom prst="downArrow">
          <a:avLst>
            <a:gd name="adj1" fmla="val 55000"/>
            <a:gd name="adj2" fmla="val 45000"/>
          </a:avLst>
        </a:prstGeom>
        <a:solidFill>
          <a:srgbClr val="7030A0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>
        <a:off x="4370173" y="630220"/>
        <a:ext cx="120519" cy="164892"/>
      </dsp:txXfrm>
    </dsp:sp>
    <dsp:sp modelId="{5BFAE55B-4A8B-422B-97C9-758C86FE6A91}">
      <dsp:nvSpPr>
        <dsp:cNvPr id="0" name=""/>
        <dsp:cNvSpPr/>
      </dsp:nvSpPr>
      <dsp:spPr>
        <a:xfrm>
          <a:off x="4636338" y="1008539"/>
          <a:ext cx="219125" cy="219125"/>
        </a:xfrm>
        <a:prstGeom prst="downArrow">
          <a:avLst>
            <a:gd name="adj1" fmla="val 55000"/>
            <a:gd name="adj2" fmla="val 45000"/>
          </a:avLst>
        </a:prstGeom>
        <a:solidFill>
          <a:srgbClr val="7030A0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>
        <a:off x="4685641" y="1008539"/>
        <a:ext cx="120519" cy="164892"/>
      </dsp:txXfrm>
    </dsp:sp>
    <dsp:sp modelId="{2C4F8FA3-F1AA-4EEB-B2A0-49EA4BA229B5}">
      <dsp:nvSpPr>
        <dsp:cNvPr id="0" name=""/>
        <dsp:cNvSpPr/>
      </dsp:nvSpPr>
      <dsp:spPr>
        <a:xfrm>
          <a:off x="4951806" y="1396223"/>
          <a:ext cx="219125" cy="219125"/>
        </a:xfrm>
        <a:prstGeom prst="downArrow">
          <a:avLst>
            <a:gd name="adj1" fmla="val 55000"/>
            <a:gd name="adj2" fmla="val 45000"/>
          </a:avLst>
        </a:prstGeom>
        <a:solidFill>
          <a:srgbClr val="7030A0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>
        <a:off x="5001109" y="1396223"/>
        <a:ext cx="120519" cy="164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5</cp:revision>
  <dcterms:created xsi:type="dcterms:W3CDTF">2016-03-26T11:12:00Z</dcterms:created>
  <dcterms:modified xsi:type="dcterms:W3CDTF">2016-03-28T16:58:00Z</dcterms:modified>
</cp:coreProperties>
</file>