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8C548" w14:textId="77777777" w:rsidR="00510F23" w:rsidRPr="00A452B7" w:rsidRDefault="00510F23" w:rsidP="00510F23">
      <w:pPr>
        <w:pStyle w:val="a6"/>
      </w:pPr>
      <w:r>
        <w:t>Министерство науки и высшего образования</w:t>
      </w:r>
      <w:r w:rsidRPr="00A452B7">
        <w:t xml:space="preserve"> Российской Федерации</w:t>
      </w:r>
    </w:p>
    <w:p w14:paraId="7D4530B9" w14:textId="77777777" w:rsidR="00510F23" w:rsidRPr="00A452B7" w:rsidRDefault="00510F23" w:rsidP="00510F23">
      <w:pPr>
        <w:pStyle w:val="a6"/>
      </w:pPr>
      <w:r>
        <w:t>Федеральное г</w:t>
      </w:r>
      <w:r w:rsidRPr="00A452B7">
        <w:t xml:space="preserve">осударственное </w:t>
      </w:r>
      <w:r>
        <w:t xml:space="preserve">автономное </w:t>
      </w:r>
      <w:r w:rsidRPr="00A452B7">
        <w:t>образовательное учреждение</w:t>
      </w:r>
      <w:r>
        <w:br/>
      </w:r>
      <w:r w:rsidRPr="00A452B7">
        <w:t>высшего образования</w:t>
      </w:r>
      <w:r>
        <w:t xml:space="preserve"> «Национальный исследовательский </w:t>
      </w:r>
      <w:r w:rsidRPr="00A452B7">
        <w:t>Нижегородский госуд</w:t>
      </w:r>
      <w:r>
        <w:t>арственный университет им. Н.И. </w:t>
      </w:r>
      <w:r w:rsidRPr="00A452B7">
        <w:t>Лобачевского</w:t>
      </w:r>
      <w:r>
        <w:t>»</w:t>
      </w:r>
    </w:p>
    <w:p w14:paraId="626B13AE" w14:textId="77777777" w:rsidR="00510F23" w:rsidRPr="00A452B7" w:rsidRDefault="00510F23" w:rsidP="00510F23">
      <w:pPr>
        <w:pStyle w:val="a6"/>
      </w:pPr>
    </w:p>
    <w:p w14:paraId="40DED865" w14:textId="77777777" w:rsidR="00510F23" w:rsidRPr="00A452B7" w:rsidRDefault="00510F23" w:rsidP="00510F23">
      <w:pPr>
        <w:pStyle w:val="a6"/>
      </w:pPr>
      <w:r>
        <w:t>Институт Информационных технологий, математики и механики</w:t>
      </w:r>
    </w:p>
    <w:p w14:paraId="402080E5" w14:textId="77777777" w:rsidR="00510F23" w:rsidRPr="00A452B7" w:rsidRDefault="00510F23" w:rsidP="00510F23">
      <w:pPr>
        <w:pStyle w:val="a5"/>
      </w:pPr>
    </w:p>
    <w:p w14:paraId="39FDA1BD" w14:textId="77777777" w:rsidR="00510F23" w:rsidRPr="005535E3" w:rsidRDefault="00510F23" w:rsidP="00510F23">
      <w:pPr>
        <w:pStyle w:val="a5"/>
      </w:pPr>
    </w:p>
    <w:p w14:paraId="5232B39D" w14:textId="77777777" w:rsidR="00510F23" w:rsidRDefault="00510F23" w:rsidP="00510F23">
      <w:pPr>
        <w:pStyle w:val="a5"/>
      </w:pPr>
    </w:p>
    <w:p w14:paraId="7E2173B6" w14:textId="77777777" w:rsidR="00510F23" w:rsidRDefault="00510F23" w:rsidP="00510F23">
      <w:pPr>
        <w:pStyle w:val="a5"/>
      </w:pPr>
    </w:p>
    <w:p w14:paraId="6460F99D" w14:textId="77777777" w:rsidR="00510F23" w:rsidRDefault="00510F23" w:rsidP="00510F23">
      <w:pPr>
        <w:pStyle w:val="a5"/>
      </w:pPr>
    </w:p>
    <w:p w14:paraId="7754D678" w14:textId="77777777" w:rsidR="00510F23" w:rsidRDefault="00510F23" w:rsidP="00510F23">
      <w:pPr>
        <w:pStyle w:val="a5"/>
      </w:pPr>
    </w:p>
    <w:p w14:paraId="0CB4C304" w14:textId="77777777" w:rsidR="00510F23" w:rsidRDefault="00510F23" w:rsidP="00510F23">
      <w:pPr>
        <w:pStyle w:val="a5"/>
      </w:pPr>
    </w:p>
    <w:p w14:paraId="0DAA2907" w14:textId="77777777" w:rsidR="00510F23" w:rsidRDefault="00510F23" w:rsidP="00510F23">
      <w:pPr>
        <w:pStyle w:val="a5"/>
      </w:pPr>
    </w:p>
    <w:p w14:paraId="53F4AA56" w14:textId="22A75A79" w:rsidR="00510F23" w:rsidRPr="00751421" w:rsidRDefault="00510F23" w:rsidP="00510F23">
      <w:pPr>
        <w:pStyle w:val="a6"/>
      </w:pPr>
      <w:r>
        <w:t>Отчёт по лабораторной работе</w:t>
      </w:r>
    </w:p>
    <w:p w14:paraId="6C37994E" w14:textId="77777777" w:rsidR="00510F23" w:rsidRPr="00BA78A1" w:rsidRDefault="00510F23" w:rsidP="00510F23">
      <w:pPr>
        <w:pStyle w:val="a5"/>
      </w:pPr>
    </w:p>
    <w:p w14:paraId="44299B18" w14:textId="354F48CF" w:rsidR="00510F23" w:rsidRPr="00510F23" w:rsidRDefault="00510F23" w:rsidP="00510F23">
      <w:pPr>
        <w:pStyle w:val="a3"/>
      </w:pPr>
      <w:r>
        <w:t>Интерполяция кубическими сплайнами</w:t>
      </w:r>
    </w:p>
    <w:p w14:paraId="0B2FC5FB" w14:textId="77777777" w:rsidR="00510F23" w:rsidRPr="006D124F" w:rsidRDefault="00510F23" w:rsidP="00510F23">
      <w:pPr>
        <w:pStyle w:val="a5"/>
      </w:pPr>
    </w:p>
    <w:p w14:paraId="42CAF4FE" w14:textId="77777777" w:rsidR="00510F23" w:rsidRPr="006D124F" w:rsidRDefault="00510F23" w:rsidP="00510F23">
      <w:pPr>
        <w:pStyle w:val="a5"/>
      </w:pPr>
    </w:p>
    <w:p w14:paraId="7F2580B2" w14:textId="77777777" w:rsidR="00510F23" w:rsidRPr="006D124F" w:rsidRDefault="00510F23" w:rsidP="00510F23">
      <w:pPr>
        <w:pStyle w:val="a5"/>
      </w:pPr>
    </w:p>
    <w:p w14:paraId="5CC7375B" w14:textId="77777777" w:rsidR="00510F23" w:rsidRDefault="00510F23" w:rsidP="00510F23">
      <w:pPr>
        <w:pStyle w:val="a5"/>
      </w:pPr>
    </w:p>
    <w:p w14:paraId="61A3804A" w14:textId="77777777" w:rsidR="00510F23" w:rsidRDefault="00510F23" w:rsidP="00510F23">
      <w:pPr>
        <w:pStyle w:val="a5"/>
      </w:pPr>
    </w:p>
    <w:p w14:paraId="587D75BE" w14:textId="77777777" w:rsidR="00510F23" w:rsidRPr="005535E3" w:rsidRDefault="00510F23" w:rsidP="00510F23">
      <w:pPr>
        <w:pStyle w:val="a5"/>
      </w:pPr>
    </w:p>
    <w:p w14:paraId="601AD236" w14:textId="77777777" w:rsidR="00510F23" w:rsidRDefault="00510F23" w:rsidP="00510F23">
      <w:pPr>
        <w:pStyle w:val="a5"/>
      </w:pPr>
    </w:p>
    <w:p w14:paraId="7FFF59CC" w14:textId="77777777" w:rsidR="00510F23" w:rsidRPr="00A452B7" w:rsidRDefault="00510F23" w:rsidP="00510F23">
      <w:pPr>
        <w:pStyle w:val="2"/>
        <w:ind w:left="5400"/>
      </w:pPr>
      <w:r>
        <w:t>Выполнил</w:t>
      </w:r>
      <w:r w:rsidRPr="00A452B7">
        <w:t>:</w:t>
      </w:r>
    </w:p>
    <w:p w14:paraId="0224F4CE" w14:textId="77777777" w:rsidR="00510F23" w:rsidRPr="00920077" w:rsidRDefault="00510F23" w:rsidP="00510F23">
      <w:pPr>
        <w:pStyle w:val="2"/>
        <w:ind w:left="5400"/>
      </w:pPr>
      <w:r>
        <w:t xml:space="preserve">  </w:t>
      </w:r>
      <w:r w:rsidRPr="00A452B7">
        <w:t xml:space="preserve">студент </w:t>
      </w:r>
      <w:r>
        <w:t xml:space="preserve">гр. </w:t>
      </w:r>
      <w:r w:rsidRPr="00E427B1">
        <w:t>3</w:t>
      </w:r>
      <w:r>
        <w:t>81</w:t>
      </w:r>
      <w:r w:rsidRPr="00E427B1">
        <w:t>806</w:t>
      </w:r>
      <w:r>
        <w:t>-0</w:t>
      </w:r>
      <w:r w:rsidRPr="00920077">
        <w:t>1</w:t>
      </w:r>
    </w:p>
    <w:p w14:paraId="5ED02287" w14:textId="77777777" w:rsidR="00510F23" w:rsidRDefault="00510F23" w:rsidP="00510F23">
      <w:pPr>
        <w:pStyle w:val="2"/>
        <w:ind w:left="7527"/>
      </w:pPr>
    </w:p>
    <w:p w14:paraId="71C98EE0" w14:textId="77777777" w:rsidR="00510F23" w:rsidRPr="007B1940" w:rsidRDefault="00510F23" w:rsidP="00510F23">
      <w:pPr>
        <w:pStyle w:val="2"/>
        <w:ind w:left="7527"/>
      </w:pPr>
      <w:r>
        <w:t>Зореев М.В.</w:t>
      </w:r>
    </w:p>
    <w:p w14:paraId="5C7B258E" w14:textId="77777777" w:rsidR="00510F23" w:rsidRDefault="00510F23" w:rsidP="00510F23">
      <w:pPr>
        <w:pStyle w:val="2"/>
        <w:ind w:left="7527"/>
      </w:pPr>
    </w:p>
    <w:p w14:paraId="7B5C8DED" w14:textId="77777777" w:rsidR="00510F23" w:rsidRDefault="00510F23" w:rsidP="00510F23">
      <w:pPr>
        <w:pStyle w:val="2"/>
        <w:ind w:left="7527"/>
      </w:pPr>
    </w:p>
    <w:p w14:paraId="28BDB908" w14:textId="77777777" w:rsidR="00510F23" w:rsidRPr="00A452B7" w:rsidRDefault="00510F23" w:rsidP="00510F23">
      <w:pPr>
        <w:pStyle w:val="2"/>
        <w:ind w:left="7527"/>
      </w:pPr>
    </w:p>
    <w:p w14:paraId="11702C2B" w14:textId="77777777" w:rsidR="00510F23" w:rsidRPr="0063713A" w:rsidRDefault="00510F23" w:rsidP="00510F23">
      <w:pPr>
        <w:pStyle w:val="2"/>
        <w:ind w:left="5400"/>
      </w:pPr>
    </w:p>
    <w:p w14:paraId="175B334F" w14:textId="77777777" w:rsidR="00510F23" w:rsidRDefault="00510F23" w:rsidP="00510F23">
      <w:pPr>
        <w:pStyle w:val="2"/>
        <w:ind w:left="5400"/>
      </w:pPr>
      <w:r>
        <w:t>Проверил</w:t>
      </w:r>
      <w:r w:rsidRPr="00A452B7">
        <w:t xml:space="preserve">: </w:t>
      </w:r>
    </w:p>
    <w:p w14:paraId="20CC0E54" w14:textId="0CC98D82" w:rsidR="00510F23" w:rsidRDefault="00510F23" w:rsidP="00510F23">
      <w:pPr>
        <w:pStyle w:val="2"/>
        <w:ind w:left="5400"/>
      </w:pPr>
      <w:r>
        <w:t xml:space="preserve">  </w:t>
      </w:r>
      <w:r w:rsidR="00F32803">
        <w:t>Доцент каф. ДУМЧА, ИИТММ</w:t>
      </w:r>
    </w:p>
    <w:p w14:paraId="4F4E81EF" w14:textId="77777777" w:rsidR="00510F23" w:rsidRDefault="00510F23" w:rsidP="00510F23">
      <w:pPr>
        <w:pStyle w:val="2"/>
        <w:ind w:left="5400"/>
      </w:pPr>
    </w:p>
    <w:p w14:paraId="11DB8A5D" w14:textId="26B0A674" w:rsidR="00510F23" w:rsidRPr="00A452B7" w:rsidRDefault="00510F23" w:rsidP="00510F23">
      <w:pPr>
        <w:pStyle w:val="2"/>
        <w:ind w:left="7527"/>
      </w:pPr>
      <w:proofErr w:type="spellStart"/>
      <w:r>
        <w:t>Эгамов</w:t>
      </w:r>
      <w:proofErr w:type="spellEnd"/>
      <w:r w:rsidR="00F32803">
        <w:t xml:space="preserve"> А.И.</w:t>
      </w:r>
    </w:p>
    <w:p w14:paraId="2E57D1C6" w14:textId="77777777" w:rsidR="00510F23" w:rsidRPr="0063713A" w:rsidRDefault="00510F23" w:rsidP="00510F23">
      <w:pPr>
        <w:pStyle w:val="a5"/>
      </w:pPr>
    </w:p>
    <w:p w14:paraId="7A177769" w14:textId="77777777" w:rsidR="00510F23" w:rsidRPr="0063713A" w:rsidRDefault="00510F23" w:rsidP="00510F23">
      <w:pPr>
        <w:pStyle w:val="a5"/>
      </w:pPr>
    </w:p>
    <w:p w14:paraId="714CF938" w14:textId="77777777" w:rsidR="00510F23" w:rsidRPr="0063713A" w:rsidRDefault="00510F23" w:rsidP="00510F23">
      <w:pPr>
        <w:pStyle w:val="a5"/>
      </w:pPr>
    </w:p>
    <w:p w14:paraId="3101BFC6" w14:textId="77777777" w:rsidR="00510F23" w:rsidRPr="0063713A" w:rsidRDefault="00510F23" w:rsidP="00510F23">
      <w:pPr>
        <w:pStyle w:val="a5"/>
      </w:pPr>
    </w:p>
    <w:p w14:paraId="2B26CE19" w14:textId="77777777" w:rsidR="00510F23" w:rsidRDefault="00510F23" w:rsidP="00510F23">
      <w:pPr>
        <w:pStyle w:val="a5"/>
      </w:pPr>
    </w:p>
    <w:p w14:paraId="0ABD4D48" w14:textId="77777777" w:rsidR="00510F23" w:rsidRPr="00A46F8F" w:rsidRDefault="00510F23" w:rsidP="00510F23">
      <w:pPr>
        <w:pStyle w:val="a5"/>
      </w:pPr>
    </w:p>
    <w:p w14:paraId="1B4A7F7A" w14:textId="77777777" w:rsidR="00510F23" w:rsidRPr="00BA78A1" w:rsidRDefault="00510F23" w:rsidP="00510F23">
      <w:pPr>
        <w:pStyle w:val="a5"/>
      </w:pPr>
      <w:r>
        <w:t>Нижний Новгород</w:t>
      </w:r>
    </w:p>
    <w:p w14:paraId="54539EB1" w14:textId="6EF96431" w:rsidR="003B7344" w:rsidRPr="003B7344" w:rsidRDefault="00510F23" w:rsidP="003B7344">
      <w:pPr>
        <w:pStyle w:val="a5"/>
        <w:rPr>
          <w:rStyle w:val="10"/>
          <w:rFonts w:eastAsia="Times New Roman" w:cs="Times New Roman"/>
          <w:b w:val="0"/>
          <w:sz w:val="24"/>
          <w:szCs w:val="20"/>
        </w:rPr>
      </w:pPr>
      <w:r>
        <w:t>20</w:t>
      </w:r>
      <w:r w:rsidR="00F32803">
        <w:t>20</w:t>
      </w:r>
      <w:r>
        <w:t xml:space="preserve"> г.</w:t>
      </w:r>
      <w:r>
        <w:br w:type="page"/>
      </w:r>
      <w:r w:rsidR="003B7344" w:rsidRPr="003B7344">
        <w:rPr>
          <w:rStyle w:val="10"/>
        </w:rPr>
        <w:lastRenderedPageBreak/>
        <w:t>Оглавление</w:t>
      </w:r>
    </w:p>
    <w:p w14:paraId="1442D52A" w14:textId="4F83A538" w:rsidR="003B7344" w:rsidRDefault="003B7344" w:rsidP="003B7344">
      <w:pPr>
        <w:spacing w:after="160" w:line="259" w:lineRule="auto"/>
        <w:jc w:val="left"/>
        <w:rPr>
          <w:rStyle w:val="10"/>
          <w:lang w:eastAsia="ru-RU"/>
        </w:rPr>
      </w:pPr>
      <w:r>
        <w:rPr>
          <w:rStyle w:val="10"/>
        </w:rPr>
        <w:br w:type="page"/>
      </w:r>
    </w:p>
    <w:p w14:paraId="5F3DE677" w14:textId="77777777" w:rsidR="003B7344" w:rsidRDefault="00510F23" w:rsidP="003B7344">
      <w:pPr>
        <w:pStyle w:val="a5"/>
        <w:rPr>
          <w:rStyle w:val="10"/>
        </w:rPr>
      </w:pPr>
      <w:r w:rsidRPr="00510F23">
        <w:rPr>
          <w:rStyle w:val="10"/>
        </w:rPr>
        <w:lastRenderedPageBreak/>
        <w:t>Введение</w:t>
      </w:r>
    </w:p>
    <w:p w14:paraId="4E05A2FB" w14:textId="77777777" w:rsidR="00241EB8" w:rsidRDefault="00241EB8" w:rsidP="00241EB8">
      <w:r>
        <w:t>Необходимо решить задачу интерполяции кубическим сплайном.</w:t>
      </w:r>
    </w:p>
    <w:p w14:paraId="56A84926" w14:textId="7F3524B5" w:rsidR="00241EB8" w:rsidRDefault="00510F23" w:rsidP="00241EB8">
      <w:pPr>
        <w:pStyle w:val="1"/>
        <w:rPr>
          <w:rStyle w:val="10"/>
          <w:b/>
        </w:rPr>
      </w:pPr>
      <w:r>
        <w:rPr>
          <w:rStyle w:val="10"/>
        </w:rPr>
        <w:br w:type="page"/>
      </w:r>
      <w:r w:rsidRPr="00241EB8">
        <w:rPr>
          <w:rStyle w:val="10"/>
          <w:b/>
        </w:rPr>
        <w:lastRenderedPageBreak/>
        <w:t>Постановка задачи</w:t>
      </w:r>
    </w:p>
    <w:p w14:paraId="58C19206" w14:textId="038B07FF" w:rsidR="00241EB8" w:rsidRPr="00241EB8" w:rsidRDefault="00241EB8" w:rsidP="00241EB8">
      <w:pPr>
        <w:rPr>
          <w:rFonts w:eastAsiaTheme="majorEastAsia" w:cstheme="majorBidi"/>
          <w:i/>
        </w:rPr>
      </w:pPr>
      <w:r>
        <w:rPr>
          <w:rFonts w:eastAsiaTheme="majorEastAsia" w:cstheme="majorBidi"/>
        </w:rPr>
        <w:t xml:space="preserve">Поскольку сплайн имеет степень 3, то все функции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S</m:t>
            </m:r>
          </m:e>
          <m:sub>
            <m:r>
              <w:rPr>
                <w:rFonts w:ascii="Cambria Math" w:eastAsiaTheme="majorEastAsia" w:hAnsi="Cambria Math" w:cstheme="majorBidi"/>
              </w:rPr>
              <m:t>i</m:t>
            </m:r>
          </m:sub>
        </m:sSub>
      </m:oMath>
      <w:r>
        <w:rPr>
          <w:rFonts w:eastAsiaTheme="majorEastAsia" w:cstheme="majorBidi"/>
        </w:rPr>
        <w:t xml:space="preserve"> составляющие гладкий кубический сплайн могут быть записаны в виде многочлена 3 степени.</w:t>
      </w:r>
    </w:p>
    <w:p w14:paraId="34CE3DC6" w14:textId="54E93759" w:rsidR="00241EB8" w:rsidRPr="00241EB8" w:rsidRDefault="00A231C6" w:rsidP="00241EB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14:paraId="32715642" w14:textId="6445F63D" w:rsidR="00241EB8" w:rsidRDefault="00241EB8" w:rsidP="00241EB8">
      <w:r>
        <w:t xml:space="preserve">Если провести аналогию с рядом </w:t>
      </w:r>
      <w:r w:rsidR="00262666">
        <w:t>Тейлора,</w:t>
      </w:r>
      <w:r>
        <w:t xml:space="preserve"> то получим:</w:t>
      </w:r>
    </w:p>
    <w:p w14:paraId="388EB62A" w14:textId="542D35FB" w:rsidR="00241EB8" w:rsidRPr="0097388D" w:rsidRDefault="00A231C6" w:rsidP="00241EB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'''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57CB8C5" w14:textId="37EC8850" w:rsidR="0097388D" w:rsidRDefault="0097388D" w:rsidP="0097388D">
      <w:pPr>
        <w:rPr>
          <w:rFonts w:eastAsiaTheme="minorEastAsia"/>
        </w:rPr>
      </w:pPr>
      <w:r>
        <w:t xml:space="preserve">Выразим условия непрерывности и гладкости сплайна в терминах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7388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7388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7388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7388D">
        <w:rPr>
          <w:rFonts w:eastAsiaTheme="minorEastAsia"/>
        </w:rPr>
        <w:t>.</w:t>
      </w:r>
      <w:r>
        <w:rPr>
          <w:rFonts w:eastAsiaTheme="minorEastAsia"/>
        </w:rPr>
        <w:t xml:space="preserve"> Дополнительно 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Pr="0097388D">
        <w:rPr>
          <w:rFonts w:eastAsiaTheme="minorEastAsia"/>
        </w:rPr>
        <w:t>.</w:t>
      </w:r>
      <w:r>
        <w:rPr>
          <w:rFonts w:eastAsiaTheme="minorEastAsia"/>
        </w:rPr>
        <w:t xml:space="preserve"> Запишем условие непрерывности </w:t>
      </w:r>
      <m:oMath>
        <m:r>
          <w:rPr>
            <w:rFonts w:ascii="Cambria Math" w:eastAsiaTheme="minorEastAsia" w:hAnsi="Cambria Math"/>
          </w:rPr>
          <m:t>U(x)</m:t>
        </m:r>
      </m:oMath>
      <w:r>
        <w:rPr>
          <w:rFonts w:eastAsiaTheme="minorEastAsia"/>
        </w:rPr>
        <w:t xml:space="preserve">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>:</w:t>
      </w:r>
    </w:p>
    <w:p w14:paraId="37439D0B" w14:textId="258FE194" w:rsidR="0097388D" w:rsidRPr="0097388D" w:rsidRDefault="00A231C6" w:rsidP="009738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,  i=2,…,N</m:t>
          </m:r>
        </m:oMath>
      </m:oMathPara>
    </w:p>
    <w:p w14:paraId="1BCDA1EA" w14:textId="63E8F7B7" w:rsidR="0097388D" w:rsidRDefault="0097388D" w:rsidP="0097388D">
      <w:pPr>
        <w:rPr>
          <w:rFonts w:eastAsiaTheme="minorEastAsia"/>
        </w:rPr>
      </w:pPr>
      <w:r>
        <w:t xml:space="preserve">Выпишем условия непрерывности первой и второй производных </w:t>
      </w:r>
      <m:oMath>
        <m:r>
          <w:rPr>
            <w:rFonts w:ascii="Cambria Math" w:hAnsi="Cambria Math"/>
          </w:rPr>
          <m:t>U(x)</m:t>
        </m:r>
      </m:oMath>
      <w:r>
        <w:rPr>
          <w:rFonts w:eastAsiaTheme="minorEastAsia"/>
        </w:rPr>
        <w:t xml:space="preserve"> в точках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>:</w:t>
      </w:r>
    </w:p>
    <w:p w14:paraId="7B74207D" w14:textId="7CB5084B" w:rsidR="0097388D" w:rsidRPr="0097388D" w:rsidRDefault="00A231C6" w:rsidP="009738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,  i=2,…,N</m:t>
          </m:r>
        </m:oMath>
      </m:oMathPara>
    </w:p>
    <w:p w14:paraId="480C1231" w14:textId="2C850C2A" w:rsidR="0097388D" w:rsidRPr="0097388D" w:rsidRDefault="00A231C6" w:rsidP="009738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i=2,…,N</m:t>
          </m:r>
        </m:oMath>
      </m:oMathPara>
    </w:p>
    <w:p w14:paraId="0730630E" w14:textId="48D64C72" w:rsidR="0097388D" w:rsidRDefault="0097388D" w:rsidP="0097388D">
      <w:pPr>
        <w:rPr>
          <w:rFonts w:eastAsiaTheme="minorEastAsia"/>
        </w:rPr>
      </w:pPr>
      <w:r>
        <w:t xml:space="preserve">Выпишем условия интерполирования, то есть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=u(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98293D">
        <w:rPr>
          <w:rFonts w:eastAsiaTheme="minorEastAsia"/>
        </w:rPr>
        <w:t>:</w:t>
      </w:r>
    </w:p>
    <w:p w14:paraId="7E963069" w14:textId="45EC5581" w:rsidR="0097388D" w:rsidRPr="0098293D" w:rsidRDefault="00A231C6" w:rsidP="009738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  i=1,…,N</m:t>
          </m:r>
        </m:oMath>
      </m:oMathPara>
    </w:p>
    <w:p w14:paraId="1698FCF9" w14:textId="22D4E6DC" w:rsidR="0098293D" w:rsidRPr="0098293D" w:rsidRDefault="0098293D" w:rsidP="0097388D">
      <w:pPr>
        <w:rPr>
          <w:rFonts w:eastAsiaTheme="minorEastAsia"/>
        </w:rPr>
      </w:pPr>
      <w:r>
        <w:t>Кроме того, есть ещё условие в точке</w:t>
      </w:r>
      <w:r w:rsidRPr="0098293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98293D">
        <w:rPr>
          <w:rFonts w:eastAsiaTheme="minorEastAsia"/>
        </w:rPr>
        <w:t>:</w:t>
      </w:r>
    </w:p>
    <w:p w14:paraId="5D337674" w14:textId="756DEFCF" w:rsidR="00DC320C" w:rsidRPr="00680D9D" w:rsidRDefault="00A231C6" w:rsidP="00DC32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=u(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595DC13" w14:textId="352D207A" w:rsidR="00680D9D" w:rsidRDefault="00680D9D" w:rsidP="00DC320C">
      <w:pPr>
        <w:rPr>
          <w:rFonts w:eastAsiaTheme="minorEastAsia"/>
        </w:rPr>
      </w:pPr>
      <w:r>
        <w:rPr>
          <w:rFonts w:eastAsiaTheme="minorEastAsia"/>
        </w:rPr>
        <w:t>Объединив ранее полученные уравнения в систему получим:</w:t>
      </w:r>
    </w:p>
    <w:p w14:paraId="1F43C6A9" w14:textId="21195557" w:rsidR="00680D9D" w:rsidRPr="00680D9D" w:rsidRDefault="00680D9D" w:rsidP="00DC320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,  i=2,…,N</m:t>
          </m:r>
        </m:oMath>
      </m:oMathPara>
    </w:p>
    <w:p w14:paraId="63EBBC5A" w14:textId="007BE5E1" w:rsidR="00680D9D" w:rsidRPr="00680D9D" w:rsidRDefault="00680D9D" w:rsidP="00DC320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,  i=2,…,N</m:t>
          </m:r>
        </m:oMath>
      </m:oMathPara>
    </w:p>
    <w:p w14:paraId="2C2E8FED" w14:textId="55EB931F" w:rsidR="00680D9D" w:rsidRPr="00680D9D" w:rsidRDefault="00680D9D" w:rsidP="00DC320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  i=2,…,N</m:t>
          </m:r>
        </m:oMath>
      </m:oMathPara>
    </w:p>
    <w:p w14:paraId="161FE216" w14:textId="0A470518" w:rsidR="00680D9D" w:rsidRPr="00680D9D" w:rsidRDefault="00680D9D" w:rsidP="00DC320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  i=1,…,N</m:t>
          </m:r>
        </m:oMath>
      </m:oMathPara>
    </w:p>
    <w:p w14:paraId="619B11BB" w14:textId="2DDB998D" w:rsidR="00680D9D" w:rsidRPr="00680D9D" w:rsidRDefault="00680D9D" w:rsidP="00DC320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=u(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9C18FDC" w14:textId="4636DDE1" w:rsidR="00DC320C" w:rsidRDefault="00DC320C" w:rsidP="00DC320C">
      <w:pPr>
        <w:rPr>
          <w:rFonts w:eastAsiaTheme="minorEastAsia"/>
        </w:rPr>
      </w:pPr>
      <w:r>
        <w:rPr>
          <w:rFonts w:eastAsiaTheme="minorEastAsia"/>
        </w:rPr>
        <w:t>Дополнительно вводятся краевые условия, в данном случае для естественного сплайна:</w:t>
      </w:r>
    </w:p>
    <w:p w14:paraId="41EAE7FD" w14:textId="7F6716D3" w:rsidR="00DC320C" w:rsidRPr="00680D9D" w:rsidRDefault="00A231C6" w:rsidP="00DC320C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0E3A5EC" w14:textId="3AB96E27" w:rsidR="00680D9D" w:rsidRDefault="00680D9D" w:rsidP="00680D9D">
      <w:pPr>
        <w:rPr>
          <w:rFonts w:eastAsiaTheme="minorEastAsia"/>
        </w:rPr>
      </w:pPr>
      <w:r>
        <w:t>После этого количество уравнений должно совпасть с количеством неизвестных.</w:t>
      </w:r>
      <w:r w:rsidR="00624ECF">
        <w:t xml:space="preserve"> Тем не менее, систему </w:t>
      </w:r>
      <w:r w:rsidR="00FC34CA">
        <w:t>можно упростить,</w:t>
      </w:r>
      <w:r w:rsidR="00624ECF">
        <w:t xml:space="preserve"> сведя её к системе линейных уравнений </w:t>
      </w:r>
      <w:proofErr w:type="spellStart"/>
      <w:r w:rsidR="00624ECF">
        <w:t>трёхдиагонального</w:t>
      </w:r>
      <w:proofErr w:type="spellEnd"/>
      <w:r w:rsidR="00624ECF">
        <w:t xml:space="preserve"> вида</w:t>
      </w:r>
      <w:r w:rsidR="00FC34CA">
        <w:t>.</w:t>
      </w:r>
      <w:r w:rsidR="00435F25">
        <w:t xml:space="preserve"> После чего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35F25" w:rsidRPr="0097388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35F25" w:rsidRPr="0097388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35F25" w:rsidRPr="00435F25">
        <w:rPr>
          <w:rFonts w:eastAsiaTheme="minorEastAsia"/>
        </w:rPr>
        <w:t xml:space="preserve"> </w:t>
      </w:r>
      <w:r w:rsidR="00435F25">
        <w:rPr>
          <w:rFonts w:eastAsiaTheme="minorEastAsia"/>
        </w:rPr>
        <w:t>могут быть найдены по следующим формулам:</w:t>
      </w:r>
    </w:p>
    <w:p w14:paraId="4BB5B704" w14:textId="11FCC6C0" w:rsidR="00435F25" w:rsidRPr="00A231C6" w:rsidRDefault="00435F25" w:rsidP="00680D9D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den>
          </m:f>
        </m:oMath>
      </m:oMathPara>
    </w:p>
    <w:p w14:paraId="214942CF" w14:textId="71B6590E" w:rsidR="00A231C6" w:rsidRDefault="00A231C6" w:rsidP="00A231C6">
      <w:pPr>
        <w:rPr>
          <w:rFonts w:eastAsiaTheme="minorEastAsia"/>
        </w:rPr>
      </w:pPr>
      <w:r>
        <w:lastRenderedPageBreak/>
        <w:t xml:space="preserve">А коэффициент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находится, методом прогонки, из следующей системы</w:t>
      </w:r>
      <w:bookmarkStart w:id="0" w:name="_GoBack"/>
      <w:bookmarkEnd w:id="0"/>
      <w:r>
        <w:rPr>
          <w:rFonts w:eastAsiaTheme="minorEastAsia"/>
        </w:rPr>
        <w:t>:</w:t>
      </w:r>
    </w:p>
    <w:p w14:paraId="7B835D93" w14:textId="5BD1D99E" w:rsidR="00A231C6" w:rsidRPr="00A231C6" w:rsidRDefault="00A231C6" w:rsidP="00A231C6">
      <w:pPr>
        <w:rPr>
          <w:rFonts w:eastAsiaTheme="minorEastAsia"/>
        </w:rPr>
      </w:pPr>
      <w:sdt>
        <w:sdtPr>
          <w:rPr>
            <w:rFonts w:ascii="Cambria Math" w:eastAsiaTheme="minorEastAsia" w:hAnsi="Cambria Math"/>
            <w:i/>
          </w:rPr>
          <w:id w:val="-623002404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aa"/>
                  <w:rFonts w:ascii="Cambria Math" w:hAnsi="Cambria Math"/>
                </w:rPr>
                <m:t>Место для уравнения.</m:t>
              </m:r>
            </m:oMath>
          </m:oMathPara>
        </w:sdtContent>
      </w:sdt>
    </w:p>
    <w:p w14:paraId="67BEBEA9" w14:textId="239999A6" w:rsidR="003B7344" w:rsidRDefault="003B7344" w:rsidP="00241EB8">
      <w:pPr>
        <w:rPr>
          <w:rStyle w:val="10"/>
        </w:rPr>
      </w:pPr>
      <w:r>
        <w:rPr>
          <w:rStyle w:val="10"/>
          <w:b w:val="0"/>
        </w:rPr>
        <w:br w:type="page"/>
      </w:r>
      <w:r w:rsidRPr="003B7344">
        <w:rPr>
          <w:rStyle w:val="10"/>
        </w:rPr>
        <w:lastRenderedPageBreak/>
        <w:t>Руководство пользователя</w:t>
      </w:r>
    </w:p>
    <w:p w14:paraId="6ADFA99E" w14:textId="77777777" w:rsidR="003B7344" w:rsidRDefault="003B7344">
      <w:pPr>
        <w:spacing w:after="160" w:line="259" w:lineRule="auto"/>
        <w:jc w:val="left"/>
        <w:rPr>
          <w:rStyle w:val="10"/>
          <w:lang w:eastAsia="ru-RU"/>
        </w:rPr>
      </w:pPr>
      <w:r>
        <w:rPr>
          <w:rStyle w:val="10"/>
        </w:rPr>
        <w:br w:type="page"/>
      </w:r>
    </w:p>
    <w:p w14:paraId="061C829D" w14:textId="32D20C1F" w:rsidR="003B7344" w:rsidRDefault="003B7344" w:rsidP="003B7344">
      <w:pPr>
        <w:pStyle w:val="a5"/>
        <w:rPr>
          <w:rFonts w:eastAsiaTheme="majorEastAsia" w:cstheme="majorBidi"/>
          <w:b/>
          <w:sz w:val="40"/>
          <w:szCs w:val="32"/>
        </w:rPr>
      </w:pPr>
      <w:r>
        <w:rPr>
          <w:rFonts w:eastAsiaTheme="majorEastAsia" w:cstheme="majorBidi"/>
          <w:b/>
          <w:sz w:val="40"/>
          <w:szCs w:val="32"/>
        </w:rPr>
        <w:lastRenderedPageBreak/>
        <w:t>Заключение</w:t>
      </w:r>
      <w:r>
        <w:rPr>
          <w:rFonts w:eastAsiaTheme="majorEastAsia" w:cstheme="majorBidi"/>
          <w:b/>
          <w:sz w:val="40"/>
          <w:szCs w:val="32"/>
        </w:rPr>
        <w:br w:type="page"/>
      </w:r>
    </w:p>
    <w:p w14:paraId="1187C5BC" w14:textId="09D7B1F0" w:rsidR="003B7344" w:rsidRPr="003B7344" w:rsidRDefault="003B7344" w:rsidP="003B7344">
      <w:pPr>
        <w:pStyle w:val="a5"/>
        <w:rPr>
          <w:rFonts w:eastAsiaTheme="majorEastAsia" w:cstheme="majorBidi"/>
          <w:b/>
          <w:sz w:val="40"/>
          <w:szCs w:val="32"/>
        </w:rPr>
      </w:pPr>
      <w:r>
        <w:rPr>
          <w:rFonts w:eastAsiaTheme="majorEastAsia" w:cstheme="majorBidi"/>
          <w:b/>
          <w:sz w:val="40"/>
          <w:szCs w:val="32"/>
        </w:rPr>
        <w:lastRenderedPageBreak/>
        <w:t>Литература</w:t>
      </w:r>
    </w:p>
    <w:sectPr w:rsidR="003B7344" w:rsidRPr="003B7344" w:rsidSect="007A686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15"/>
    <w:rsid w:val="00170C15"/>
    <w:rsid w:val="00231EF7"/>
    <w:rsid w:val="00241EB8"/>
    <w:rsid w:val="00262666"/>
    <w:rsid w:val="003B7344"/>
    <w:rsid w:val="00435F25"/>
    <w:rsid w:val="005025B2"/>
    <w:rsid w:val="00510F23"/>
    <w:rsid w:val="005637D4"/>
    <w:rsid w:val="00624ECF"/>
    <w:rsid w:val="00680D9D"/>
    <w:rsid w:val="007A686B"/>
    <w:rsid w:val="007C50B9"/>
    <w:rsid w:val="0097388D"/>
    <w:rsid w:val="0098293D"/>
    <w:rsid w:val="00A231C6"/>
    <w:rsid w:val="00DC320C"/>
    <w:rsid w:val="00F32803"/>
    <w:rsid w:val="00FC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27339"/>
  <w15:chartTrackingRefBased/>
  <w15:docId w15:val="{EBB77388-1F82-4EFE-B9BA-B2E7FCB3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0D9D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41EB8"/>
    <w:pPr>
      <w:keepNext/>
      <w:keepLines/>
      <w:spacing w:before="400" w:after="200"/>
      <w:contextualSpacing/>
      <w:jc w:val="center"/>
      <w:outlineLvl w:val="0"/>
    </w:pPr>
    <w:rPr>
      <w:rFonts w:eastAsiaTheme="majorEastAsia" w:cstheme="majorBidi"/>
      <w:b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686B"/>
    <w:pPr>
      <w:spacing w:before="480" w:after="240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a4">
    <w:name w:val="Заголовок Знак"/>
    <w:basedOn w:val="a0"/>
    <w:link w:val="a3"/>
    <w:uiPriority w:val="10"/>
    <w:rsid w:val="007A686B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paragraph" w:customStyle="1" w:styleId="a5">
    <w:name w:val="_Титульный"/>
    <w:rsid w:val="00510F2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">
    <w:name w:val="_Титульный2"/>
    <w:basedOn w:val="a5"/>
    <w:rsid w:val="00510F23"/>
    <w:pPr>
      <w:jc w:val="left"/>
    </w:pPr>
  </w:style>
  <w:style w:type="paragraph" w:customStyle="1" w:styleId="a6">
    <w:name w:val="Обычный заголовок"/>
    <w:basedOn w:val="a"/>
    <w:link w:val="a7"/>
    <w:qFormat/>
    <w:rsid w:val="00510F23"/>
    <w:pPr>
      <w:contextualSpacing/>
      <w:jc w:val="center"/>
    </w:pPr>
  </w:style>
  <w:style w:type="character" w:customStyle="1" w:styleId="10">
    <w:name w:val="Заголовок 1 Знак"/>
    <w:basedOn w:val="a0"/>
    <w:link w:val="1"/>
    <w:uiPriority w:val="9"/>
    <w:rsid w:val="00241EB8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a7">
    <w:name w:val="Обычный заголовок Знак"/>
    <w:basedOn w:val="a0"/>
    <w:link w:val="a6"/>
    <w:rsid w:val="00510F23"/>
    <w:rPr>
      <w:rFonts w:ascii="Times New Roman" w:hAnsi="Times New Roman"/>
      <w:sz w:val="24"/>
    </w:rPr>
  </w:style>
  <w:style w:type="paragraph" w:styleId="a8">
    <w:name w:val="TOC Heading"/>
    <w:basedOn w:val="1"/>
    <w:next w:val="a"/>
    <w:uiPriority w:val="39"/>
    <w:unhideWhenUsed/>
    <w:qFormat/>
    <w:rsid w:val="003B7344"/>
    <w:pPr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B7344"/>
    <w:pPr>
      <w:spacing w:after="100"/>
    </w:pPr>
  </w:style>
  <w:style w:type="character" w:styleId="a9">
    <w:name w:val="Hyperlink"/>
    <w:basedOn w:val="a0"/>
    <w:uiPriority w:val="99"/>
    <w:unhideWhenUsed/>
    <w:rsid w:val="003B7344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241E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7E1C5D-BF5F-4DDE-B7AB-5AEF162CDFB6}"/>
      </w:docPartPr>
      <w:docPartBody>
        <w:p w:rsidR="00000000" w:rsidRDefault="00C637A5">
          <w:r w:rsidRPr="00C47AED">
            <w:rPr>
              <w:rStyle w:val="a3"/>
            </w:rPr>
            <w:t>Место для уравнения.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7A5"/>
    <w:rsid w:val="00A20C64"/>
    <w:rsid w:val="00C6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37A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Зореев</dc:creator>
  <cp:keywords/>
  <dc:description/>
  <cp:lastModifiedBy>Михаил Зореев</cp:lastModifiedBy>
  <cp:revision>12</cp:revision>
  <dcterms:created xsi:type="dcterms:W3CDTF">2020-11-19T10:56:00Z</dcterms:created>
  <dcterms:modified xsi:type="dcterms:W3CDTF">2020-11-24T19:10:00Z</dcterms:modified>
</cp:coreProperties>
</file>