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94700" w14:textId="3294A181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Fonts w:ascii="Times New Roman" w:hAnsi="Times New Roman" w:cs="Times New Roman"/>
        </w:rPr>
        <w:t xml:space="preserve">Group 1 </w:t>
      </w:r>
    </w:p>
    <w:p w14:paraId="0ED4F592" w14:textId="336CBBFB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Fonts w:ascii="Times New Roman" w:hAnsi="Times New Roman" w:cs="Times New Roman"/>
        </w:rPr>
        <w:t xml:space="preserve">Brandon Strong, Emma Doyle, Matthew Lane, Mikhail Mikhailov, Reid Hoffmier </w:t>
      </w:r>
    </w:p>
    <w:p w14:paraId="6390C629" w14:textId="4402D568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Fonts w:ascii="Times New Roman" w:hAnsi="Times New Roman" w:cs="Times New Roman"/>
        </w:rPr>
        <w:t>Dr. Zakariya Qawaqneh</w:t>
      </w:r>
    </w:p>
    <w:p w14:paraId="3BC1DC9C" w14:textId="6DD5247C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Fonts w:ascii="Times New Roman" w:hAnsi="Times New Roman" w:cs="Times New Roman"/>
        </w:rPr>
        <w:t>CSC 435</w:t>
      </w:r>
    </w:p>
    <w:p w14:paraId="24E5AE32" w14:textId="1A588577" w:rsidR="00C44FCF" w:rsidRPr="009434A2" w:rsidRDefault="00C44FCF">
      <w:pPr>
        <w:rPr>
          <w:rFonts w:ascii="Times New Roman" w:hAnsi="Times New Roman" w:cs="Times New Roman"/>
        </w:rPr>
      </w:pPr>
    </w:p>
    <w:p w14:paraId="5104DCC7" w14:textId="1EBAC35A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Style w:val="SubtleEmphasis"/>
          <w:rFonts w:ascii="Times New Roman" w:hAnsi="Times New Roman" w:cs="Times New Roman"/>
        </w:rPr>
        <w:t>Dataset</w:t>
      </w:r>
      <w:r w:rsidRPr="009434A2">
        <w:rPr>
          <w:rFonts w:ascii="Times New Roman" w:hAnsi="Times New Roman" w:cs="Times New Roman"/>
        </w:rPr>
        <w:t>: Used cars Market in Belarus (</w:t>
      </w:r>
      <w:hyperlink r:id="rId10" w:history="1">
        <w:r w:rsidRPr="009434A2">
          <w:rPr>
            <w:rStyle w:val="Hyperlink"/>
            <w:rFonts w:ascii="Times New Roman" w:hAnsi="Times New Roman" w:cs="Times New Roman"/>
          </w:rPr>
          <w:t>kaggle da</w:t>
        </w:r>
        <w:r w:rsidRPr="009434A2">
          <w:rPr>
            <w:rStyle w:val="Hyperlink"/>
            <w:rFonts w:ascii="Times New Roman" w:hAnsi="Times New Roman" w:cs="Times New Roman"/>
          </w:rPr>
          <w:t>t</w:t>
        </w:r>
        <w:r w:rsidRPr="009434A2">
          <w:rPr>
            <w:rStyle w:val="Hyperlink"/>
            <w:rFonts w:ascii="Times New Roman" w:hAnsi="Times New Roman" w:cs="Times New Roman"/>
          </w:rPr>
          <w:t>aset here</w:t>
        </w:r>
      </w:hyperlink>
      <w:r w:rsidRPr="009434A2">
        <w:rPr>
          <w:rFonts w:ascii="Times New Roman" w:hAnsi="Times New Roman" w:cs="Times New Roman"/>
        </w:rPr>
        <w:t>)</w:t>
      </w:r>
    </w:p>
    <w:p w14:paraId="74A20109" w14:textId="0EF5C46E" w:rsidR="00C44FCF" w:rsidRPr="009434A2" w:rsidRDefault="00C44FCF">
      <w:pPr>
        <w:rPr>
          <w:rFonts w:ascii="Times New Roman" w:hAnsi="Times New Roman" w:cs="Times New Roman"/>
        </w:rPr>
      </w:pPr>
      <w:r w:rsidRPr="009434A2">
        <w:rPr>
          <w:rStyle w:val="SubtleEmphasis"/>
          <w:rFonts w:ascii="Times New Roman" w:hAnsi="Times New Roman" w:cs="Times New Roman"/>
        </w:rPr>
        <w:t>Description:</w:t>
      </w:r>
      <w:r w:rsidRPr="009434A2">
        <w:rPr>
          <w:rFonts w:ascii="Times New Roman" w:hAnsi="Times New Roman" w:cs="Times New Roman"/>
        </w:rPr>
        <w:t xml:space="preserve"> </w:t>
      </w:r>
      <w:r w:rsidR="0068755B" w:rsidRPr="009434A2">
        <w:rPr>
          <w:rFonts w:ascii="Times New Roman" w:hAnsi="Times New Roman" w:cs="Times New Roman"/>
        </w:rPr>
        <w:t xml:space="preserve">The dataset we have chosen will be utilized in this project to understand what variables have an effect on the price point which cars are sold at. </w:t>
      </w:r>
      <w:r w:rsidR="005D4748" w:rsidRPr="009434A2">
        <w:rPr>
          <w:rFonts w:ascii="Times New Roman" w:hAnsi="Times New Roman" w:cs="Times New Roman"/>
        </w:rPr>
        <w:t>Analyzing cars that are for sale therefore would contribute to gaining understanding on what makes a car being sold get priced and/or sold in the way it does.</w:t>
      </w:r>
    </w:p>
    <w:p w14:paraId="057D6A09" w14:textId="4EE9B009" w:rsidR="005D4748" w:rsidRPr="009434A2" w:rsidRDefault="005D4748">
      <w:pPr>
        <w:rPr>
          <w:rFonts w:ascii="Times New Roman" w:hAnsi="Times New Roman" w:cs="Times New Roman"/>
        </w:rPr>
      </w:pPr>
      <w:r w:rsidRPr="009434A2">
        <w:rPr>
          <w:rStyle w:val="SubtleEmphasis"/>
          <w:rFonts w:ascii="Times New Roman" w:hAnsi="Times New Roman" w:cs="Times New Roman"/>
        </w:rPr>
        <w:t>Specification</w:t>
      </w:r>
      <w:r w:rsidRPr="009434A2">
        <w:rPr>
          <w:rFonts w:ascii="Times New Roman" w:hAnsi="Times New Roman" w:cs="Times New Roman"/>
        </w:rPr>
        <w:t>: Data from the dataset was collected December 2</w:t>
      </w:r>
      <w:r w:rsidRPr="009434A2">
        <w:rPr>
          <w:rFonts w:ascii="Times New Roman" w:hAnsi="Times New Roman" w:cs="Times New Roman"/>
          <w:vertAlign w:val="superscript"/>
        </w:rPr>
        <w:t>nd</w:t>
      </w:r>
      <w:r w:rsidRPr="009434A2">
        <w:rPr>
          <w:rFonts w:ascii="Times New Roman" w:hAnsi="Times New Roman" w:cs="Times New Roman"/>
        </w:rPr>
        <w:t xml:space="preserve"> of 2019 from a popular online catalog in Belarus that contained entries parsed from used car ads.</w:t>
      </w:r>
    </w:p>
    <w:p w14:paraId="6D97AF2A" w14:textId="322A0DDE" w:rsidR="005D4748" w:rsidRPr="009434A2" w:rsidRDefault="005D4748">
      <w:pPr>
        <w:rPr>
          <w:rStyle w:val="SubtleEmphasis"/>
          <w:rFonts w:ascii="Times New Roman" w:hAnsi="Times New Roman" w:cs="Times New Roman"/>
        </w:rPr>
      </w:pPr>
      <w:r w:rsidRPr="009434A2">
        <w:rPr>
          <w:rStyle w:val="SubtleEmphasis"/>
          <w:rFonts w:ascii="Times New Roman" w:hAnsi="Times New Roman" w:cs="Times New Roman"/>
        </w:rPr>
        <w:t>Questions:</w:t>
      </w:r>
    </w:p>
    <w:p w14:paraId="2E897D15" w14:textId="77777777" w:rsidR="005D4748" w:rsidRPr="009434A2" w:rsidRDefault="005D4748" w:rsidP="005D4748">
      <w:pPr>
        <w:pStyle w:val="PreformattedText"/>
        <w:numPr>
          <w:ilvl w:val="0"/>
          <w:numId w:val="1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What is the distribution of manufacturers for each region and whether manufacturer has a significant impact on the asking price of a vehicle? </w:t>
      </w:r>
    </w:p>
    <w:p w14:paraId="6D4307EF" w14:textId="3ED70797" w:rsidR="005D4748" w:rsidRPr="009434A2" w:rsidRDefault="005D4748" w:rsidP="005D4748">
      <w:pPr>
        <w:pStyle w:val="Preformatted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Pie Graph</w:t>
      </w: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 </w:t>
      </w:r>
    </w:p>
    <w:p w14:paraId="453CB609" w14:textId="77777777" w:rsidR="005D4748" w:rsidRPr="009434A2" w:rsidRDefault="005D4748" w:rsidP="005D4748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What is the most popular model by region and whether we can conclude that the popularity of a model has a direct impact on the price of a vehicle? (First 2 questions can be combined)</w:t>
      </w:r>
    </w:p>
    <w:p w14:paraId="00460079" w14:textId="7853E31D" w:rsidR="005D4748" w:rsidRPr="009434A2" w:rsidRDefault="005D4748" w:rsidP="005D4748">
      <w:pPr>
        <w:pStyle w:val="PreformattedText"/>
        <w:numPr>
          <w:ilvl w:val="1"/>
          <w:numId w:val="1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Bar Grap</w:t>
      </w: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h</w:t>
      </w:r>
    </w:p>
    <w:p w14:paraId="3FCDFDB5" w14:textId="77777777" w:rsidR="005D4748" w:rsidRPr="009434A2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What is the average age of each vehicle manufacturer and whether manufacturer has an impact on the impact of production year on the selling price? </w:t>
      </w:r>
    </w:p>
    <w:p w14:paraId="2B7BED2F" w14:textId="78316BA3" w:rsidR="005D4748" w:rsidRPr="009434A2" w:rsidRDefault="00F82067" w:rsidP="005D4748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Style w:val="SourceText"/>
          <w:rFonts w:ascii="Times New Roman" w:hAnsi="Times New Roman" w:cs="Times New Roman"/>
          <w:sz w:val="22"/>
          <w:szCs w:val="22"/>
        </w:rPr>
        <w:t>Bar graph with data grouped and summarized</w:t>
      </w:r>
    </w:p>
    <w:p w14:paraId="24C3FA5A" w14:textId="0D681881" w:rsidR="00A4681F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What is the average asking price for each region and what impact does a region have on price</w:t>
      </w:r>
      <w:r w:rsidR="00A4681F">
        <w:rPr>
          <w:rStyle w:val="SourceText"/>
          <w:rFonts w:ascii="Times New Roman" w:hAnsi="Times New Roman" w:cs="Times New Roman"/>
          <w:sz w:val="22"/>
          <w:szCs w:val="22"/>
        </w:rPr>
        <w:t>?</w:t>
      </w:r>
    </w:p>
    <w:p w14:paraId="6D80D41E" w14:textId="1626C49F" w:rsidR="00A4681F" w:rsidRDefault="003A6EDE" w:rsidP="00A4681F">
      <w:pPr>
        <w:pStyle w:val="PreformattedText"/>
        <w:numPr>
          <w:ilvl w:val="1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>
        <w:rPr>
          <w:rStyle w:val="SourceText"/>
          <w:rFonts w:ascii="Times New Roman" w:hAnsi="Times New Roman" w:cs="Times New Roman"/>
          <w:sz w:val="22"/>
          <w:szCs w:val="22"/>
        </w:rPr>
        <w:t xml:space="preserve">Scatter plot </w:t>
      </w:r>
    </w:p>
    <w:p w14:paraId="4C46EC9B" w14:textId="4A71FF78" w:rsidR="005D4748" w:rsidRDefault="00A4681F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>
        <w:rPr>
          <w:rStyle w:val="SourceText"/>
          <w:rFonts w:ascii="Times New Roman" w:hAnsi="Times New Roman" w:cs="Times New Roman"/>
          <w:sz w:val="22"/>
          <w:szCs w:val="22"/>
        </w:rPr>
        <w:t>D</w:t>
      </w:r>
      <w:r w:rsidR="005D4748"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oes </w:t>
      </w:r>
      <w:r w:rsidR="005D4748" w:rsidRPr="009434A2">
        <w:rPr>
          <w:rStyle w:val="SourceText"/>
          <w:rFonts w:ascii="Times New Roman" w:hAnsi="Times New Roman" w:cs="Times New Roman"/>
          <w:sz w:val="22"/>
          <w:szCs w:val="22"/>
        </w:rPr>
        <w:t>body type</w:t>
      </w:r>
      <w:r w:rsidR="005D4748"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 make a difference on the asking price for a region? </w:t>
      </w:r>
    </w:p>
    <w:p w14:paraId="1530D527" w14:textId="0BF020CB" w:rsidR="00A4681F" w:rsidRPr="009434A2" w:rsidRDefault="003A6EDE" w:rsidP="00A4681F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Bar graph </w:t>
      </w:r>
    </w:p>
    <w:p w14:paraId="720842A4" w14:textId="67469106" w:rsidR="005D4748" w:rsidRPr="009434A2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What is the relationship between odometer and price and whether sellers are more likely to accept exchanges as the odometer value </w:t>
      </w: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increases (</w:t>
      </w: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Fill in with whether its exchangeable)?</w:t>
      </w:r>
    </w:p>
    <w:p w14:paraId="57EFC98E" w14:textId="57D06D91" w:rsidR="005D4748" w:rsidRPr="009434A2" w:rsidRDefault="005D4748" w:rsidP="005D4748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Scatter Plot</w:t>
      </w:r>
    </w:p>
    <w:p w14:paraId="6AE762AE" w14:textId="77777777" w:rsidR="005D4748" w:rsidRPr="009434A2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What is the relationship between engine type and engine capacity and what is the impact of this on the selling price?</w:t>
      </w:r>
    </w:p>
    <w:p w14:paraId="25141EDC" w14:textId="41F18E28" w:rsidR="005D4748" w:rsidRPr="009434A2" w:rsidRDefault="005D4748" w:rsidP="005D4748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 Scatter Plot</w:t>
      </w:r>
    </w:p>
    <w:p w14:paraId="22FED1AC" w14:textId="77777777" w:rsidR="005D4748" w:rsidRPr="009434A2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Manufacturer Origin Distribution </w:t>
      </w:r>
    </w:p>
    <w:p w14:paraId="0FF0A256" w14:textId="49C1985C" w:rsidR="005D4748" w:rsidRPr="009434A2" w:rsidRDefault="005D4748" w:rsidP="005D4748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(Pie graph)</w:t>
      </w:r>
    </w:p>
    <w:p w14:paraId="3A97397A" w14:textId="77777777" w:rsidR="005D4748" w:rsidRPr="009434A2" w:rsidRDefault="005D4748" w:rsidP="005D4748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Distribution of Engine type for each region and by car type? </w:t>
      </w:r>
    </w:p>
    <w:p w14:paraId="1D906A80" w14:textId="24BE7B91" w:rsidR="005D4748" w:rsidRPr="009434A2" w:rsidRDefault="005D4748" w:rsidP="005D4748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Mosaic Plot</w:t>
      </w:r>
    </w:p>
    <w:p w14:paraId="3E11962B" w14:textId="77777777" w:rsidR="005D4748" w:rsidRPr="009434A2" w:rsidRDefault="005D4748" w:rsidP="009434A2">
      <w:pPr>
        <w:pStyle w:val="PreformattedText"/>
        <w:numPr>
          <w:ilvl w:val="0"/>
          <w:numId w:val="4"/>
        </w:numPr>
        <w:rPr>
          <w:rStyle w:val="SourceText"/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 xml:space="preserve">Distribution of colors to body type. </w:t>
      </w:r>
    </w:p>
    <w:p w14:paraId="48527F40" w14:textId="736523A1" w:rsidR="005D4748" w:rsidRPr="009434A2" w:rsidRDefault="005D4748" w:rsidP="009434A2">
      <w:pPr>
        <w:pStyle w:val="Preformatted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434A2">
        <w:rPr>
          <w:rStyle w:val="SourceText"/>
          <w:rFonts w:ascii="Times New Roman" w:hAnsi="Times New Roman" w:cs="Times New Roman"/>
          <w:sz w:val="22"/>
          <w:szCs w:val="22"/>
        </w:rPr>
        <w:t>Bar Graph</w:t>
      </w:r>
    </w:p>
    <w:p w14:paraId="1262D551" w14:textId="1ADFB0BF" w:rsidR="005D4748" w:rsidRPr="00A4681F" w:rsidRDefault="00A4681F" w:rsidP="00A4681F">
      <w:pPr>
        <w:pStyle w:val="ListParagraph"/>
        <w:numPr>
          <w:ilvl w:val="0"/>
          <w:numId w:val="5"/>
        </w:numPr>
        <w:rPr>
          <w:rStyle w:val="SourceText"/>
          <w:rFonts w:ascii="Times New Roman" w:eastAsiaTheme="minorHAnsi" w:hAnsi="Times New Roman" w:cs="Times New Roman"/>
        </w:rPr>
      </w:pPr>
      <w:r w:rsidRPr="00A4681F">
        <w:rPr>
          <w:rStyle w:val="SourceText"/>
          <w:rFonts w:ascii="Times New Roman" w:hAnsi="Times New Roman" w:cs="Times New Roman"/>
        </w:rPr>
        <w:t>Which variable has the largest impact on the selling price of a vehicle what impacts could explain the outliers for this correlation?</w:t>
      </w:r>
    </w:p>
    <w:p w14:paraId="128C56F2" w14:textId="7EBF2EBE" w:rsidR="00A4681F" w:rsidRPr="00A4681F" w:rsidRDefault="00A4681F" w:rsidP="00A468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Mosaic plot, tying together previous data</w:t>
      </w:r>
    </w:p>
    <w:sectPr w:rsidR="00A4681F" w:rsidRPr="00A468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259BE" w14:textId="77777777" w:rsidR="00C44FCF" w:rsidRDefault="00C44FCF" w:rsidP="00C44FCF">
      <w:pPr>
        <w:spacing w:after="0" w:line="240" w:lineRule="auto"/>
      </w:pPr>
      <w:r>
        <w:separator/>
      </w:r>
    </w:p>
  </w:endnote>
  <w:endnote w:type="continuationSeparator" w:id="0">
    <w:p w14:paraId="74C377F2" w14:textId="77777777" w:rsidR="00C44FCF" w:rsidRDefault="00C44FCF" w:rsidP="00C4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72399" w14:textId="77777777" w:rsidR="00C44FCF" w:rsidRDefault="00C44FCF" w:rsidP="00C44FCF">
      <w:pPr>
        <w:spacing w:after="0" w:line="240" w:lineRule="auto"/>
      </w:pPr>
      <w:r>
        <w:separator/>
      </w:r>
    </w:p>
  </w:footnote>
  <w:footnote w:type="continuationSeparator" w:id="0">
    <w:p w14:paraId="722BCD3D" w14:textId="77777777" w:rsidR="00C44FCF" w:rsidRDefault="00C44FCF" w:rsidP="00C4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7764" w14:textId="62A31501" w:rsidR="00C44FCF" w:rsidRDefault="00C44F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69B91B" wp14:editId="63EF104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BBBE6DA" w14:textId="29BCC987" w:rsidR="00C44FCF" w:rsidRDefault="00C44FCF">
                              <w:pPr>
                                <w:spacing w:after="0" w:line="240" w:lineRule="auto"/>
                              </w:pPr>
                              <w:r>
                                <w:t>Phase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9B91B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BBBE6DA" w14:textId="29BCC987" w:rsidR="00C44FCF" w:rsidRDefault="00C44FCF">
                        <w:pPr>
                          <w:spacing w:after="0" w:line="240" w:lineRule="auto"/>
                        </w:pPr>
                        <w:r>
                          <w:t>Phase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5175D2" wp14:editId="0121F2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CAB086" w14:textId="77777777" w:rsidR="00C44FCF" w:rsidRDefault="00C44FC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175D2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5CAB086" w14:textId="77777777" w:rsidR="00C44FCF" w:rsidRDefault="00C44FC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760"/>
    <w:multiLevelType w:val="hybridMultilevel"/>
    <w:tmpl w:val="B92A173E"/>
    <w:lvl w:ilvl="0" w:tplc="9C144A7A">
      <w:numFmt w:val="bullet"/>
      <w:lvlText w:val="-"/>
      <w:lvlJc w:val="left"/>
      <w:pPr>
        <w:ind w:left="720" w:hanging="360"/>
      </w:pPr>
      <w:rPr>
        <w:rFonts w:ascii="Calibri" w:eastAsia="Liberation Mon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0A5C"/>
    <w:multiLevelType w:val="hybridMultilevel"/>
    <w:tmpl w:val="7476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A94"/>
    <w:multiLevelType w:val="hybridMultilevel"/>
    <w:tmpl w:val="37A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43809"/>
    <w:multiLevelType w:val="hybridMultilevel"/>
    <w:tmpl w:val="FE02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F31D1"/>
    <w:multiLevelType w:val="hybridMultilevel"/>
    <w:tmpl w:val="9C4A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F"/>
    <w:rsid w:val="003A6EDE"/>
    <w:rsid w:val="005D4748"/>
    <w:rsid w:val="0068755B"/>
    <w:rsid w:val="009434A2"/>
    <w:rsid w:val="00A4681F"/>
    <w:rsid w:val="00C44FCF"/>
    <w:rsid w:val="00F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2D8C1"/>
  <w15:chartTrackingRefBased/>
  <w15:docId w15:val="{3AA8F3AB-6E4B-4020-8FED-8994FC19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CF"/>
  </w:style>
  <w:style w:type="paragraph" w:styleId="Footer">
    <w:name w:val="footer"/>
    <w:basedOn w:val="Normal"/>
    <w:link w:val="FooterChar"/>
    <w:uiPriority w:val="99"/>
    <w:unhideWhenUsed/>
    <w:rsid w:val="00C4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CF"/>
  </w:style>
  <w:style w:type="character" w:styleId="Hyperlink">
    <w:name w:val="Hyperlink"/>
    <w:basedOn w:val="DefaultParagraphFont"/>
    <w:uiPriority w:val="99"/>
    <w:unhideWhenUsed/>
    <w:rsid w:val="00C4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FCF"/>
    <w:rPr>
      <w:color w:val="954F72" w:themeColor="followedHyperlink"/>
      <w:u w:val="single"/>
    </w:rPr>
  </w:style>
  <w:style w:type="character" w:customStyle="1" w:styleId="SourceText">
    <w:name w:val="Source Text"/>
    <w:qFormat/>
    <w:rsid w:val="005D4748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5D4748"/>
    <w:pPr>
      <w:suppressAutoHyphens/>
      <w:spacing w:after="0" w:line="240" w:lineRule="auto"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character" w:styleId="SubtleEmphasis">
    <w:name w:val="Subtle Emphasis"/>
    <w:basedOn w:val="DefaultParagraphFont"/>
    <w:uiPriority w:val="19"/>
    <w:qFormat/>
    <w:rsid w:val="005D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kaggle.com/lepchenkov/usedcarscatalo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523EBC511914C8A3EA254F81300C3" ma:contentTypeVersion="12" ma:contentTypeDescription="Create a new document." ma:contentTypeScope="" ma:versionID="8e7e5b6522a42262f0fd7cc29a832fd9">
  <xsd:schema xmlns:xsd="http://www.w3.org/2001/XMLSchema" xmlns:xs="http://www.w3.org/2001/XMLSchema" xmlns:p="http://schemas.microsoft.com/office/2006/metadata/properties" xmlns:ns3="c12f3125-b493-4b57-86d7-083ae6378e20" xmlns:ns4="ccaf2e09-83d6-44f5-a457-d0d12723ea51" targetNamespace="http://schemas.microsoft.com/office/2006/metadata/properties" ma:root="true" ma:fieldsID="3ad3d2de258f30b7e766e5f05cf330a0" ns3:_="" ns4:_="">
    <xsd:import namespace="c12f3125-b493-4b57-86d7-083ae6378e20"/>
    <xsd:import namespace="ccaf2e09-83d6-44f5-a457-d0d12723ea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f3125-b493-4b57-86d7-083ae6378e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f2e09-83d6-44f5-a457-d0d12723e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7406DB-66C4-435B-9697-37430D6E8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f3125-b493-4b57-86d7-083ae6378e20"/>
    <ds:schemaRef ds:uri="ccaf2e09-83d6-44f5-a457-d0d12723e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D9498-8DEF-45AD-B469-72BD04C44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298A8-9B61-44D2-950E-E93F643DC325}">
  <ds:schemaRefs>
    <ds:schemaRef ds:uri="c12f3125-b493-4b57-86d7-083ae6378e2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caf2e09-83d6-44f5-a457-d0d12723ea5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1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</dc:title>
  <dc:subject/>
  <dc:creator>Emma Doyle</dc:creator>
  <cp:keywords/>
  <dc:description/>
  <cp:lastModifiedBy>Emma Doyle</cp:lastModifiedBy>
  <cp:revision>2</cp:revision>
  <dcterms:created xsi:type="dcterms:W3CDTF">2021-04-01T17:02:00Z</dcterms:created>
  <dcterms:modified xsi:type="dcterms:W3CDTF">2021-04-01T17:02:00Z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0x0101005B2523EBC511914C8A3EA254F81300C3</vt:lpwstr>
  </property>
</Properties>
</file>