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D2003" w14:textId="77777777" w:rsidR="00BD68F1" w:rsidRDefault="00E00D1F">
      <w:pPr>
        <w:spacing w:line="240" w:lineRule="auto"/>
        <w:jc w:val="center"/>
        <w:rPr>
          <w:rFonts w:ascii="Times New Roman" w:hAnsi="Times New Roman" w:cs="Times New Roman"/>
          <w:sz w:val="28"/>
          <w:szCs w:val="28"/>
        </w:rPr>
      </w:pPr>
      <w:r>
        <w:rPr>
          <w:rFonts w:ascii="Times New Roman" w:eastAsia="Times New Roman" w:hAnsi="Times New Roman" w:cs="Times New Roman"/>
          <w:sz w:val="28"/>
          <w:szCs w:val="28"/>
        </w:rPr>
        <w:t>МИНИСТЕРСТВО НАУКИ И ВЫСШЕГО ОБРАЗОВАНИЯ</w:t>
      </w:r>
    </w:p>
    <w:p w14:paraId="5D520069" w14:textId="77777777" w:rsidR="00BD68F1" w:rsidRDefault="00E00D1F">
      <w:pPr>
        <w:spacing w:line="240" w:lineRule="auto"/>
        <w:jc w:val="center"/>
        <w:rPr>
          <w:rFonts w:ascii="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2DE69682" w14:textId="77777777" w:rsidR="00BD68F1" w:rsidRDefault="00E00D1F">
      <w:pPr>
        <w:spacing w:line="240" w:lineRule="auto"/>
        <w:jc w:val="center"/>
        <w:rPr>
          <w:rFonts w:ascii="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0228D551" w14:textId="77777777" w:rsidR="00BD68F1" w:rsidRDefault="00E00D1F">
      <w:pPr>
        <w:spacing w:line="240" w:lineRule="auto"/>
        <w:jc w:val="center"/>
        <w:rPr>
          <w:rFonts w:ascii="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738C40F7" w14:textId="77777777" w:rsidR="00BD68F1" w:rsidRDefault="00E00D1F">
      <w:pPr>
        <w:spacing w:line="240" w:lineRule="auto"/>
        <w:jc w:val="center"/>
        <w:rPr>
          <w:rFonts w:ascii="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66A53AF1" w14:textId="77777777" w:rsidR="00BD68F1" w:rsidRDefault="00E00D1F">
      <w:pPr>
        <w:spacing w:line="240" w:lineRule="auto"/>
        <w:jc w:val="center"/>
        <w:rPr>
          <w:rFonts w:ascii="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6BD32004" w14:textId="77777777" w:rsidR="00BD68F1" w:rsidRDefault="00BD68F1">
      <w:pPr>
        <w:spacing w:line="240" w:lineRule="auto"/>
        <w:rPr>
          <w:rFonts w:ascii="Times New Roman" w:hAnsi="Times New Roman" w:cs="Times New Roman"/>
          <w:sz w:val="28"/>
          <w:szCs w:val="28"/>
        </w:rPr>
      </w:pPr>
    </w:p>
    <w:p w14:paraId="1D802BF2" w14:textId="77777777" w:rsidR="00BD68F1" w:rsidRDefault="00BD68F1">
      <w:pPr>
        <w:spacing w:line="240" w:lineRule="auto"/>
        <w:rPr>
          <w:rFonts w:ascii="Times New Roman" w:hAnsi="Times New Roman" w:cs="Times New Roman"/>
          <w:sz w:val="28"/>
          <w:szCs w:val="28"/>
        </w:rPr>
      </w:pPr>
    </w:p>
    <w:p w14:paraId="5922AB5E" w14:textId="77777777" w:rsidR="00BD68F1" w:rsidRDefault="00BD68F1">
      <w:pPr>
        <w:spacing w:line="240" w:lineRule="auto"/>
        <w:rPr>
          <w:rFonts w:ascii="Times New Roman" w:hAnsi="Times New Roman" w:cs="Times New Roman"/>
          <w:sz w:val="28"/>
          <w:szCs w:val="28"/>
        </w:rPr>
      </w:pPr>
    </w:p>
    <w:p w14:paraId="221527CA" w14:textId="77777777" w:rsidR="00BD68F1" w:rsidRDefault="00BD68F1">
      <w:pPr>
        <w:spacing w:line="240" w:lineRule="auto"/>
        <w:rPr>
          <w:rFonts w:ascii="Times New Roman" w:hAnsi="Times New Roman" w:cs="Times New Roman"/>
          <w:sz w:val="28"/>
          <w:szCs w:val="28"/>
        </w:rPr>
      </w:pPr>
    </w:p>
    <w:p w14:paraId="20A446C7" w14:textId="77777777" w:rsidR="00BD68F1" w:rsidRDefault="00BD68F1">
      <w:pPr>
        <w:spacing w:line="240" w:lineRule="auto"/>
        <w:jc w:val="center"/>
        <w:rPr>
          <w:rFonts w:ascii="Times New Roman" w:hAnsi="Times New Roman" w:cs="Times New Roman"/>
          <w:sz w:val="28"/>
          <w:szCs w:val="28"/>
        </w:rPr>
      </w:pPr>
    </w:p>
    <w:p w14:paraId="593C0454" w14:textId="77777777" w:rsidR="00BD68F1" w:rsidRDefault="00BD68F1">
      <w:pPr>
        <w:spacing w:line="240" w:lineRule="auto"/>
        <w:jc w:val="center"/>
        <w:rPr>
          <w:rFonts w:ascii="Times New Roman" w:hAnsi="Times New Roman" w:cs="Times New Roman"/>
          <w:sz w:val="28"/>
          <w:szCs w:val="28"/>
        </w:rPr>
      </w:pPr>
    </w:p>
    <w:p w14:paraId="6E7EE1A8" w14:textId="77777777" w:rsidR="00BD68F1" w:rsidRDefault="00E00D1F">
      <w:pPr>
        <w:spacing w:line="24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ВЫПУСКНАЯ КВАЛИФИКАЦИОННАЯ РАБОТА</w:t>
      </w:r>
    </w:p>
    <w:p w14:paraId="14A3CD64" w14:textId="77777777" w:rsidR="00BD68F1" w:rsidRDefault="00E00D1F">
      <w:pPr>
        <w:spacing w:line="24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по курсу</w:t>
      </w:r>
    </w:p>
    <w:p w14:paraId="6B0B2368" w14:textId="6AFB8D69" w:rsidR="00BD68F1" w:rsidRPr="001D4A9C" w:rsidRDefault="00E00D1F">
      <w:pPr>
        <w:spacing w:line="240" w:lineRule="auto"/>
        <w:jc w:val="center"/>
        <w:rPr>
          <w:rFonts w:ascii="Times New Roman" w:hAnsi="Times New Roman" w:cs="Times New Roman"/>
          <w:sz w:val="28"/>
          <w:szCs w:val="28"/>
        </w:rPr>
      </w:pPr>
      <w:r w:rsidRPr="00396D70">
        <w:rPr>
          <w:rFonts w:ascii="Times New Roman" w:eastAsia="Times New Roman" w:hAnsi="Times New Roman" w:cs="Times New Roman"/>
          <w:sz w:val="28"/>
          <w:szCs w:val="28"/>
        </w:rPr>
        <w:t>«</w:t>
      </w:r>
      <w:r w:rsidR="00396D70" w:rsidRPr="00396D70">
        <w:rPr>
          <w:rFonts w:ascii="Times New Roman" w:eastAsia="Times New Roman" w:hAnsi="Times New Roman" w:cs="Times New Roman"/>
          <w:sz w:val="28"/>
          <w:szCs w:val="28"/>
        </w:rPr>
        <w:t>13377.</w:t>
      </w:r>
      <w:r w:rsidR="00FA5BBB">
        <w:rPr>
          <w:rFonts w:ascii="Times New Roman" w:eastAsia="Times New Roman" w:hAnsi="Times New Roman" w:cs="Times New Roman"/>
          <w:sz w:val="28"/>
          <w:szCs w:val="28"/>
        </w:rPr>
        <w:t xml:space="preserve"> </w:t>
      </w:r>
      <w:r w:rsidR="00875A7C">
        <w:rPr>
          <w:rFonts w:ascii="Times New Roman" w:eastAsia="Times New Roman" w:hAnsi="Times New Roman" w:cs="Times New Roman"/>
          <w:sz w:val="28"/>
          <w:szCs w:val="28"/>
        </w:rPr>
        <w:t>Архитектор</w:t>
      </w:r>
      <w:r w:rsidRPr="001D4A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данных</w:t>
      </w:r>
      <w:r w:rsidR="001B472E" w:rsidRPr="001D4A9C">
        <w:rPr>
          <w:rFonts w:ascii="Times New Roman" w:eastAsia="Times New Roman" w:hAnsi="Times New Roman" w:cs="Times New Roman"/>
          <w:sz w:val="28"/>
          <w:szCs w:val="28"/>
        </w:rPr>
        <w:t xml:space="preserve"> (</w:t>
      </w:r>
      <w:r w:rsidR="001B472E" w:rsidRPr="001B472E">
        <w:rPr>
          <w:rFonts w:ascii="Times New Roman" w:eastAsia="Times New Roman" w:hAnsi="Times New Roman" w:cs="Times New Roman"/>
          <w:sz w:val="28"/>
          <w:szCs w:val="28"/>
          <w:lang w:val="en-US"/>
        </w:rPr>
        <w:t>Data</w:t>
      </w:r>
      <w:r w:rsidR="001B472E" w:rsidRPr="001D4A9C">
        <w:rPr>
          <w:rFonts w:ascii="Times New Roman" w:eastAsia="Times New Roman" w:hAnsi="Times New Roman" w:cs="Times New Roman"/>
          <w:sz w:val="28"/>
          <w:szCs w:val="28"/>
        </w:rPr>
        <w:t xml:space="preserve"> </w:t>
      </w:r>
      <w:r w:rsidR="001B472E" w:rsidRPr="001B472E">
        <w:rPr>
          <w:rFonts w:ascii="Times New Roman" w:eastAsia="Times New Roman" w:hAnsi="Times New Roman" w:cs="Times New Roman"/>
          <w:sz w:val="28"/>
          <w:szCs w:val="28"/>
          <w:lang w:val="en-US"/>
        </w:rPr>
        <w:t>Architect</w:t>
      </w:r>
      <w:r w:rsidR="001B472E" w:rsidRPr="001D4A9C">
        <w:rPr>
          <w:rFonts w:ascii="Times New Roman" w:eastAsia="Times New Roman" w:hAnsi="Times New Roman" w:cs="Times New Roman"/>
          <w:sz w:val="28"/>
          <w:szCs w:val="28"/>
        </w:rPr>
        <w:t xml:space="preserve"> </w:t>
      </w:r>
      <w:r w:rsidR="001B472E" w:rsidRPr="001B472E">
        <w:rPr>
          <w:rFonts w:ascii="Times New Roman" w:eastAsia="Times New Roman" w:hAnsi="Times New Roman" w:cs="Times New Roman"/>
          <w:sz w:val="28"/>
          <w:szCs w:val="28"/>
          <w:lang w:val="en-US"/>
        </w:rPr>
        <w:t>Pro</w:t>
      </w:r>
      <w:r w:rsidR="001B472E" w:rsidRPr="001D4A9C">
        <w:rPr>
          <w:rFonts w:ascii="Times New Roman" w:eastAsia="Times New Roman" w:hAnsi="Times New Roman" w:cs="Times New Roman"/>
          <w:sz w:val="28"/>
          <w:szCs w:val="28"/>
        </w:rPr>
        <w:t>)»</w:t>
      </w:r>
    </w:p>
    <w:p w14:paraId="255A41D2" w14:textId="77777777" w:rsidR="00BD68F1" w:rsidRPr="001D4A9C" w:rsidRDefault="00BD68F1">
      <w:pPr>
        <w:spacing w:line="240" w:lineRule="auto"/>
        <w:jc w:val="center"/>
        <w:rPr>
          <w:rFonts w:ascii="Times New Roman" w:hAnsi="Times New Roman" w:cs="Times New Roman"/>
          <w:sz w:val="28"/>
          <w:szCs w:val="28"/>
          <w:u w:val="single"/>
        </w:rPr>
      </w:pPr>
      <w:bookmarkStart w:id="0" w:name="_heading=h.3rdcrjn"/>
      <w:bookmarkEnd w:id="0"/>
    </w:p>
    <w:p w14:paraId="129BE4A4" w14:textId="77777777" w:rsidR="00BD68F1" w:rsidRPr="001D4A9C" w:rsidRDefault="00BD68F1">
      <w:pPr>
        <w:spacing w:line="240" w:lineRule="auto"/>
        <w:rPr>
          <w:rFonts w:ascii="Times New Roman" w:hAnsi="Times New Roman" w:cs="Times New Roman"/>
          <w:sz w:val="28"/>
          <w:szCs w:val="28"/>
          <w:u w:val="single"/>
        </w:rPr>
      </w:pPr>
    </w:p>
    <w:p w14:paraId="019F28C5" w14:textId="77777777" w:rsidR="00BD68F1" w:rsidRPr="001D4A9C" w:rsidRDefault="00BD68F1">
      <w:pPr>
        <w:spacing w:line="240" w:lineRule="auto"/>
        <w:rPr>
          <w:rFonts w:ascii="Times New Roman" w:hAnsi="Times New Roman" w:cs="Times New Roman"/>
          <w:sz w:val="28"/>
          <w:szCs w:val="28"/>
          <w:u w:val="single"/>
        </w:rPr>
      </w:pPr>
    </w:p>
    <w:p w14:paraId="51EBC217" w14:textId="77777777" w:rsidR="00BD68F1" w:rsidRPr="001D4A9C" w:rsidRDefault="00BD68F1">
      <w:pPr>
        <w:spacing w:line="240" w:lineRule="auto"/>
        <w:rPr>
          <w:rFonts w:ascii="Times New Roman" w:hAnsi="Times New Roman" w:cs="Times New Roman"/>
          <w:sz w:val="28"/>
          <w:szCs w:val="28"/>
          <w:u w:val="single"/>
        </w:rPr>
      </w:pPr>
    </w:p>
    <w:p w14:paraId="5C81D2DB" w14:textId="77777777" w:rsidR="00BD68F1" w:rsidRPr="001D4A9C" w:rsidRDefault="00BD68F1">
      <w:pPr>
        <w:spacing w:line="240" w:lineRule="auto"/>
        <w:rPr>
          <w:rFonts w:ascii="Times New Roman" w:hAnsi="Times New Roman" w:cs="Times New Roman"/>
          <w:sz w:val="28"/>
          <w:szCs w:val="28"/>
          <w:u w:val="single"/>
        </w:rPr>
      </w:pPr>
    </w:p>
    <w:p w14:paraId="7B831371" w14:textId="77777777" w:rsidR="00BD68F1" w:rsidRPr="001D4A9C" w:rsidRDefault="00BD68F1">
      <w:pPr>
        <w:spacing w:line="240" w:lineRule="auto"/>
        <w:rPr>
          <w:rFonts w:ascii="Times New Roman" w:hAnsi="Times New Roman" w:cs="Times New Roman"/>
          <w:sz w:val="28"/>
          <w:szCs w:val="28"/>
          <w:u w:val="single"/>
        </w:rPr>
      </w:pPr>
    </w:p>
    <w:p w14:paraId="6E8DC7DD" w14:textId="77777777" w:rsidR="00BD68F1" w:rsidRPr="001D4A9C" w:rsidRDefault="00BD68F1">
      <w:pPr>
        <w:spacing w:line="240" w:lineRule="auto"/>
        <w:rPr>
          <w:rFonts w:ascii="Times New Roman" w:hAnsi="Times New Roman" w:cs="Times New Roman"/>
          <w:sz w:val="28"/>
          <w:szCs w:val="28"/>
          <w:u w:val="single"/>
        </w:rPr>
      </w:pPr>
    </w:p>
    <w:p w14:paraId="50396631" w14:textId="77777777" w:rsidR="00BD68F1" w:rsidRPr="001D4A9C" w:rsidRDefault="00BD68F1">
      <w:pPr>
        <w:spacing w:line="240" w:lineRule="auto"/>
        <w:rPr>
          <w:rFonts w:ascii="Times New Roman" w:hAnsi="Times New Roman" w:cs="Times New Roman"/>
          <w:sz w:val="28"/>
          <w:szCs w:val="28"/>
          <w:u w:val="single"/>
        </w:rPr>
      </w:pPr>
    </w:p>
    <w:p w14:paraId="451237D9" w14:textId="77777777" w:rsidR="00BD68F1" w:rsidRPr="001D4A9C" w:rsidRDefault="00BD68F1">
      <w:pPr>
        <w:spacing w:line="240" w:lineRule="auto"/>
        <w:rPr>
          <w:rFonts w:ascii="Times New Roman" w:hAnsi="Times New Roman" w:cs="Times New Roman"/>
          <w:sz w:val="28"/>
          <w:szCs w:val="28"/>
          <w:u w:val="single"/>
        </w:rPr>
      </w:pPr>
    </w:p>
    <w:p w14:paraId="66F555B3" w14:textId="77777777" w:rsidR="00BD68F1" w:rsidRPr="001D4A9C" w:rsidRDefault="00BD68F1">
      <w:pPr>
        <w:spacing w:line="240" w:lineRule="auto"/>
        <w:jc w:val="both"/>
        <w:rPr>
          <w:rFonts w:ascii="Times New Roman" w:hAnsi="Times New Roman" w:cs="Times New Roman"/>
          <w:sz w:val="28"/>
          <w:szCs w:val="28"/>
          <w:u w:val="single"/>
        </w:rPr>
      </w:pPr>
    </w:p>
    <w:p w14:paraId="6CE59402" w14:textId="3DD55D7A" w:rsidR="00BD68F1" w:rsidRDefault="00E00D1F">
      <w:pPr>
        <w:spacing w:line="240" w:lineRule="auto"/>
        <w:jc w:val="both"/>
        <w:rPr>
          <w:rFonts w:ascii="Times New Roman" w:hAnsi="Times New Roman" w:cs="Times New Roman"/>
          <w:sz w:val="28"/>
          <w:szCs w:val="28"/>
          <w:u w:val="single"/>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CC6A3E">
        <w:rPr>
          <w:rFonts w:ascii="Times New Roman" w:eastAsia="Times New Roman" w:hAnsi="Times New Roman" w:cs="Times New Roman"/>
          <w:sz w:val="28"/>
          <w:szCs w:val="28"/>
        </w:rPr>
        <w:tab/>
      </w:r>
      <w:r w:rsidR="00CC6A3E">
        <w:rPr>
          <w:rFonts w:ascii="Times New Roman" w:eastAsia="Times New Roman" w:hAnsi="Times New Roman" w:cs="Times New Roman"/>
          <w:sz w:val="28"/>
          <w:szCs w:val="28"/>
        </w:rPr>
        <w:tab/>
      </w:r>
      <w:r w:rsidR="00CC6A3E">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w:t>
      </w:r>
      <w:r w:rsidR="00CC6A3E">
        <w:rPr>
          <w:rFonts w:ascii="Times New Roman" w:eastAsia="Times New Roman" w:hAnsi="Times New Roman" w:cs="Times New Roman"/>
          <w:sz w:val="28"/>
          <w:szCs w:val="28"/>
        </w:rPr>
        <w:t>Новиков М.М.</w:t>
      </w:r>
    </w:p>
    <w:p w14:paraId="3E6C04B7" w14:textId="77777777" w:rsidR="00BD68F1" w:rsidRDefault="00BD68F1">
      <w:pPr>
        <w:tabs>
          <w:tab w:val="left" w:pos="3240"/>
        </w:tabs>
        <w:spacing w:line="240" w:lineRule="auto"/>
        <w:rPr>
          <w:rFonts w:ascii="Times New Roman" w:hAnsi="Times New Roman" w:cs="Times New Roman"/>
          <w:sz w:val="28"/>
          <w:szCs w:val="28"/>
        </w:rPr>
      </w:pPr>
    </w:p>
    <w:p w14:paraId="50FDC136" w14:textId="77777777" w:rsidR="00BD68F1" w:rsidRDefault="00BD68F1">
      <w:pPr>
        <w:tabs>
          <w:tab w:val="left" w:pos="3240"/>
        </w:tabs>
        <w:spacing w:line="240" w:lineRule="auto"/>
        <w:rPr>
          <w:rFonts w:ascii="Times New Roman" w:hAnsi="Times New Roman" w:cs="Times New Roman"/>
          <w:sz w:val="28"/>
          <w:szCs w:val="28"/>
        </w:rPr>
      </w:pPr>
    </w:p>
    <w:p w14:paraId="31EA2190" w14:textId="77777777" w:rsidR="00BD68F1" w:rsidRDefault="00E00D1F">
      <w:pPr>
        <w:tabs>
          <w:tab w:val="left" w:pos="3240"/>
        </w:tabs>
        <w:spacing w:line="240" w:lineRule="auto"/>
        <w:jc w:val="center"/>
        <w:rPr>
          <w:u w:val="single"/>
        </w:rPr>
      </w:pPr>
      <w:r>
        <w:rPr>
          <w:rFonts w:ascii="Times New Roman" w:eastAsia="Times New Roman" w:hAnsi="Times New Roman" w:cs="Times New Roman"/>
          <w:sz w:val="28"/>
          <w:szCs w:val="28"/>
        </w:rPr>
        <w:t>Москва, 2024</w:t>
      </w:r>
      <w:r>
        <w:rPr>
          <w:rFonts w:ascii="Times New Roman" w:eastAsia="Times New Roman" w:hAnsi="Times New Roman" w:cs="Times New Roman"/>
          <w:b/>
          <w:bCs/>
          <w:color w:val="000000" w:themeColor="text1"/>
          <w:sz w:val="28"/>
          <w:szCs w:val="28"/>
        </w:rPr>
        <w:br w:type="page" w:clear="all"/>
      </w:r>
    </w:p>
    <w:p w14:paraId="7E166F32" w14:textId="77777777" w:rsidR="00BD68F1" w:rsidRDefault="00E00D1F">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Содержание</w:t>
      </w:r>
    </w:p>
    <w:sdt>
      <w:sdtPr>
        <w:rPr>
          <w:rFonts w:ascii="Times New Roman" w:eastAsia="Times New Roman" w:hAnsi="Times New Roman" w:cs="Times New Roman"/>
          <w:b/>
          <w:bCs/>
          <w:color w:val="000000" w:themeColor="text1"/>
          <w:sz w:val="28"/>
          <w:szCs w:val="28"/>
        </w:rPr>
        <w:id w:val="-790825425"/>
        <w:placeholder>
          <w:docPart w:val="DefaultPlaceholder_TEXT"/>
        </w:placeholder>
        <w:docPartObj>
          <w:docPartGallery w:val="Table of Contents"/>
          <w:docPartUnique/>
        </w:docPartObj>
      </w:sdtPr>
      <w:sdtEndPr/>
      <w:sdtContent>
        <w:p w14:paraId="3DB4C1DB" w14:textId="77777777" w:rsidR="00BD68F1" w:rsidRDefault="00E00D1F">
          <w:pPr>
            <w:tabs>
              <w:tab w:val="right" w:leader="dot" w:pos="10466"/>
            </w:tabs>
            <w:rPr>
              <w:rFonts w:ascii="Times New Roman" w:hAnsi="Times New Roman" w:cs="Times New Roman"/>
              <w:b/>
              <w:bCs/>
              <w:sz w:val="28"/>
              <w:szCs w:val="28"/>
            </w:rPr>
          </w:pPr>
          <w:r>
            <w:rPr>
              <w:rFonts w:ascii="Times New Roman" w:eastAsia="Times New Roman" w:hAnsi="Times New Roman" w:cs="Times New Roman"/>
              <w:color w:val="000000" w:themeColor="text1"/>
              <w:sz w:val="28"/>
              <w:szCs w:val="28"/>
            </w:rPr>
            <w:fldChar w:fldCharType="begin"/>
          </w:r>
          <w:r>
            <w:rPr>
              <w:rFonts w:ascii="Times New Roman" w:eastAsia="Times New Roman" w:hAnsi="Times New Roman" w:cs="Times New Roman"/>
              <w:color w:val="000000" w:themeColor="text1"/>
              <w:sz w:val="28"/>
              <w:szCs w:val="28"/>
            </w:rPr>
            <w:instrText xml:space="preserve">TOC \o "1-9" \h \t "Heading 1,1,Heading 2,2,Heading 3,3,Heading 4,4,Heading 5,5,Heading 6,6,Heading 7,7,Heading 8,8,Heading 9,9,Subtitle,1" </w:instrText>
          </w:r>
          <w:r>
            <w:rPr>
              <w:rFonts w:ascii="Times New Roman" w:eastAsia="Times New Roman" w:hAnsi="Times New Roman" w:cs="Times New Roman"/>
              <w:color w:val="000000" w:themeColor="text1"/>
              <w:sz w:val="28"/>
              <w:szCs w:val="28"/>
            </w:rPr>
            <w:fldChar w:fldCharType="separate"/>
          </w:r>
          <w:hyperlink w:anchor="_Toc1" w:tooltip="#_Toc1" w:history="1">
            <w:r>
              <w:rPr>
                <w:rStyle w:val="afc"/>
                <w:rFonts w:ascii="Times New Roman" w:eastAsia="Times New Roman" w:hAnsi="Times New Roman" w:cs="Times New Roman"/>
                <w:b/>
                <w:bCs/>
                <w:sz w:val="28"/>
                <w:szCs w:val="28"/>
              </w:rPr>
              <w:t>Введение</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PAGEREF _Toc1 \h</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fldChar w:fldCharType="end"/>
            </w:r>
          </w:hyperlink>
        </w:p>
        <w:p w14:paraId="5A7DCF97" w14:textId="625D6519" w:rsidR="00BD68F1" w:rsidRDefault="00841356">
          <w:pPr>
            <w:tabs>
              <w:tab w:val="right" w:leader="dot" w:pos="10466"/>
            </w:tabs>
            <w:rPr>
              <w:rFonts w:ascii="Times New Roman" w:hAnsi="Times New Roman" w:cs="Times New Roman"/>
              <w:sz w:val="28"/>
              <w:szCs w:val="28"/>
            </w:rPr>
          </w:pPr>
          <w:hyperlink w:anchor="_Toc2" w:tooltip="#_Toc2" w:history="1">
            <w:r w:rsidR="00E00D1F">
              <w:rPr>
                <w:rStyle w:val="afc"/>
                <w:rFonts w:ascii="Times New Roman" w:eastAsia="Times New Roman" w:hAnsi="Times New Roman" w:cs="Times New Roman"/>
                <w:sz w:val="28"/>
                <w:szCs w:val="28"/>
              </w:rPr>
              <w:t>Аналитическая часть</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5</w:t>
            </w:r>
          </w:hyperlink>
        </w:p>
        <w:p w14:paraId="2791B650" w14:textId="717E8AF6" w:rsidR="00BD68F1" w:rsidRDefault="00841356">
          <w:pPr>
            <w:tabs>
              <w:tab w:val="left" w:pos="658"/>
              <w:tab w:val="right" w:leader="dot" w:pos="10466"/>
            </w:tabs>
            <w:rPr>
              <w:rFonts w:ascii="Times New Roman" w:hAnsi="Times New Roman" w:cs="Times New Roman"/>
              <w:sz w:val="28"/>
              <w:szCs w:val="28"/>
            </w:rPr>
          </w:pPr>
          <w:hyperlink w:anchor="_Toc3" w:tooltip="#_Toc3" w:history="1">
            <w:r w:rsidR="00E00D1F">
              <w:rPr>
                <w:rFonts w:ascii="Times New Roman" w:hAnsi="Times New Roman" w:cs="Times New Roman"/>
                <w:sz w:val="28"/>
                <w:szCs w:val="28"/>
              </w:rPr>
              <w:t>1.</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Постановка задачи</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5</w:t>
            </w:r>
          </w:hyperlink>
        </w:p>
        <w:p w14:paraId="1C0BE877" w14:textId="6221EC29" w:rsidR="00BD68F1" w:rsidRDefault="00841356">
          <w:pPr>
            <w:tabs>
              <w:tab w:val="left" w:pos="658"/>
              <w:tab w:val="right" w:leader="dot" w:pos="10466"/>
            </w:tabs>
            <w:rPr>
              <w:rFonts w:ascii="Times New Roman" w:hAnsi="Times New Roman" w:cs="Times New Roman"/>
              <w:sz w:val="28"/>
              <w:szCs w:val="28"/>
            </w:rPr>
          </w:pPr>
          <w:hyperlink w:anchor="_Toc4" w:tooltip="#_Toc4" w:history="1">
            <w:r w:rsidR="00E00D1F">
              <w:rPr>
                <w:rFonts w:ascii="Times New Roman" w:hAnsi="Times New Roman" w:cs="Times New Roman"/>
                <w:sz w:val="28"/>
                <w:szCs w:val="28"/>
              </w:rPr>
              <w:t>2.</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Описание используемых методов</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8</w:t>
            </w:r>
          </w:hyperlink>
        </w:p>
        <w:p w14:paraId="0FE1E910" w14:textId="486A6EE6" w:rsidR="00BD68F1" w:rsidRDefault="00841356">
          <w:pPr>
            <w:tabs>
              <w:tab w:val="left" w:pos="658"/>
              <w:tab w:val="right" w:leader="dot" w:pos="10466"/>
            </w:tabs>
            <w:rPr>
              <w:rFonts w:ascii="Times New Roman" w:hAnsi="Times New Roman" w:cs="Times New Roman"/>
              <w:sz w:val="28"/>
              <w:szCs w:val="28"/>
            </w:rPr>
          </w:pPr>
          <w:hyperlink w:anchor="_Toc5" w:tooltip="#_Toc5" w:history="1">
            <w:r w:rsidR="00E00D1F">
              <w:rPr>
                <w:rFonts w:ascii="Times New Roman" w:hAnsi="Times New Roman" w:cs="Times New Roman"/>
                <w:sz w:val="28"/>
                <w:szCs w:val="28"/>
              </w:rPr>
              <w:t>3.</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Разведочный анализ данных</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10</w:t>
            </w:r>
          </w:hyperlink>
        </w:p>
        <w:p w14:paraId="68B6B765" w14:textId="11CF8238" w:rsidR="00BD68F1" w:rsidRDefault="00841356">
          <w:pPr>
            <w:tabs>
              <w:tab w:val="right" w:leader="dot" w:pos="10466"/>
            </w:tabs>
            <w:rPr>
              <w:rFonts w:ascii="Times New Roman" w:hAnsi="Times New Roman" w:cs="Times New Roman"/>
              <w:sz w:val="28"/>
              <w:szCs w:val="28"/>
            </w:rPr>
          </w:pPr>
          <w:hyperlink w:anchor="_Toc6" w:tooltip="#_Toc6" w:history="1">
            <w:r w:rsidR="00E00D1F">
              <w:rPr>
                <w:rStyle w:val="afc"/>
                <w:rFonts w:ascii="Times New Roman" w:eastAsia="Times New Roman" w:hAnsi="Times New Roman" w:cs="Times New Roman"/>
                <w:sz w:val="28"/>
                <w:szCs w:val="28"/>
              </w:rPr>
              <w:t>Практическая часть</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11</w:t>
            </w:r>
          </w:hyperlink>
        </w:p>
        <w:p w14:paraId="44A67A74" w14:textId="6ECED5DF" w:rsidR="00BD68F1" w:rsidRDefault="00841356">
          <w:pPr>
            <w:tabs>
              <w:tab w:val="left" w:pos="658"/>
              <w:tab w:val="right" w:leader="dot" w:pos="10466"/>
            </w:tabs>
            <w:rPr>
              <w:rFonts w:ascii="Times New Roman" w:hAnsi="Times New Roman" w:cs="Times New Roman"/>
              <w:sz w:val="28"/>
              <w:szCs w:val="28"/>
            </w:rPr>
          </w:pPr>
          <w:hyperlink w:anchor="_Toc7" w:tooltip="#_Toc7" w:history="1">
            <w:r w:rsidR="00E00D1F">
              <w:rPr>
                <w:rFonts w:ascii="Times New Roman" w:hAnsi="Times New Roman" w:cs="Times New Roman"/>
                <w:sz w:val="28"/>
                <w:szCs w:val="28"/>
              </w:rPr>
              <w:t>1.</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Предобработка данных</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11</w:t>
            </w:r>
          </w:hyperlink>
        </w:p>
        <w:p w14:paraId="41B48909" w14:textId="6E4CCB4F" w:rsidR="00BD68F1" w:rsidRDefault="00841356">
          <w:pPr>
            <w:tabs>
              <w:tab w:val="left" w:pos="658"/>
              <w:tab w:val="right" w:leader="dot" w:pos="10466"/>
            </w:tabs>
            <w:rPr>
              <w:rFonts w:ascii="Times New Roman" w:hAnsi="Times New Roman" w:cs="Times New Roman"/>
              <w:sz w:val="28"/>
              <w:szCs w:val="28"/>
            </w:rPr>
          </w:pPr>
          <w:hyperlink w:anchor="_Toc8" w:tooltip="#_Toc8" w:history="1">
            <w:r w:rsidR="00E00D1F">
              <w:rPr>
                <w:rFonts w:ascii="Times New Roman" w:hAnsi="Times New Roman" w:cs="Times New Roman"/>
                <w:sz w:val="28"/>
                <w:szCs w:val="28"/>
              </w:rPr>
              <w:t>2.</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Разработка и обучение модели</w:t>
            </w:r>
            <w:r w:rsidR="00E00D1F">
              <w:rPr>
                <w:rFonts w:ascii="Times New Roman" w:eastAsia="Times New Roman" w:hAnsi="Times New Roman" w:cs="Times New Roman"/>
                <w:sz w:val="28"/>
                <w:szCs w:val="28"/>
              </w:rPr>
              <w:tab/>
            </w:r>
            <w:r w:rsidR="00E00D1F">
              <w:rPr>
                <w:rFonts w:ascii="Times New Roman" w:eastAsia="Times New Roman" w:hAnsi="Times New Roman" w:cs="Times New Roman"/>
                <w:sz w:val="28"/>
                <w:szCs w:val="28"/>
              </w:rPr>
              <w:fldChar w:fldCharType="begin"/>
            </w:r>
            <w:r w:rsidR="00E00D1F">
              <w:rPr>
                <w:rFonts w:ascii="Times New Roman" w:eastAsia="Times New Roman" w:hAnsi="Times New Roman" w:cs="Times New Roman"/>
                <w:sz w:val="28"/>
                <w:szCs w:val="28"/>
              </w:rPr>
              <w:instrText>PAGEREF _Toc8 \h</w:instrText>
            </w:r>
            <w:r w:rsidR="00E00D1F">
              <w:rPr>
                <w:rFonts w:ascii="Times New Roman" w:eastAsia="Times New Roman" w:hAnsi="Times New Roman" w:cs="Times New Roman"/>
                <w:sz w:val="28"/>
                <w:szCs w:val="28"/>
              </w:rPr>
            </w:r>
            <w:r w:rsidR="00E00D1F">
              <w:rPr>
                <w:rFonts w:ascii="Times New Roman" w:eastAsia="Times New Roman" w:hAnsi="Times New Roman" w:cs="Times New Roman"/>
                <w:sz w:val="28"/>
                <w:szCs w:val="28"/>
              </w:rPr>
              <w:fldChar w:fldCharType="separate"/>
            </w:r>
            <w:r w:rsidR="00E00D1F">
              <w:rPr>
                <w:rFonts w:ascii="Times New Roman" w:eastAsia="Times New Roman" w:hAnsi="Times New Roman" w:cs="Times New Roman"/>
                <w:sz w:val="28"/>
                <w:szCs w:val="28"/>
              </w:rPr>
              <w:t>1</w:t>
            </w:r>
            <w:r w:rsidR="001D4A9C">
              <w:rPr>
                <w:rFonts w:ascii="Times New Roman" w:eastAsia="Times New Roman" w:hAnsi="Times New Roman" w:cs="Times New Roman"/>
                <w:sz w:val="28"/>
                <w:szCs w:val="28"/>
              </w:rPr>
              <w:t>6</w:t>
            </w:r>
            <w:r w:rsidR="00E00D1F">
              <w:rPr>
                <w:rFonts w:ascii="Times New Roman" w:eastAsia="Times New Roman" w:hAnsi="Times New Roman" w:cs="Times New Roman"/>
                <w:sz w:val="28"/>
                <w:szCs w:val="28"/>
              </w:rPr>
              <w:fldChar w:fldCharType="end"/>
            </w:r>
          </w:hyperlink>
        </w:p>
        <w:p w14:paraId="45F9F064" w14:textId="0669882F" w:rsidR="00BD68F1" w:rsidRDefault="00841356">
          <w:pPr>
            <w:tabs>
              <w:tab w:val="left" w:pos="658"/>
              <w:tab w:val="right" w:leader="dot" w:pos="10466"/>
            </w:tabs>
            <w:rPr>
              <w:rFonts w:ascii="Times New Roman" w:hAnsi="Times New Roman" w:cs="Times New Roman"/>
              <w:sz w:val="28"/>
              <w:szCs w:val="28"/>
            </w:rPr>
          </w:pPr>
          <w:hyperlink w:anchor="_Toc9" w:tooltip="#_Toc9" w:history="1">
            <w:r w:rsidR="00E00D1F">
              <w:rPr>
                <w:rFonts w:ascii="Times New Roman" w:hAnsi="Times New Roman" w:cs="Times New Roman"/>
                <w:sz w:val="28"/>
                <w:szCs w:val="28"/>
              </w:rPr>
              <w:t>3.</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Тестирование модели</w:t>
            </w:r>
            <w:r w:rsidR="00E00D1F">
              <w:rPr>
                <w:rFonts w:ascii="Times New Roman" w:eastAsia="Times New Roman" w:hAnsi="Times New Roman" w:cs="Times New Roman"/>
                <w:sz w:val="28"/>
                <w:szCs w:val="28"/>
              </w:rPr>
              <w:tab/>
            </w:r>
            <w:r w:rsidR="00E00D1F">
              <w:rPr>
                <w:rFonts w:ascii="Times New Roman" w:eastAsia="Times New Roman" w:hAnsi="Times New Roman" w:cs="Times New Roman"/>
                <w:sz w:val="28"/>
                <w:szCs w:val="28"/>
              </w:rPr>
              <w:fldChar w:fldCharType="begin"/>
            </w:r>
            <w:r w:rsidR="00E00D1F">
              <w:rPr>
                <w:rFonts w:ascii="Times New Roman" w:eastAsia="Times New Roman" w:hAnsi="Times New Roman" w:cs="Times New Roman"/>
                <w:sz w:val="28"/>
                <w:szCs w:val="28"/>
              </w:rPr>
              <w:instrText>PAGEREF _Toc9 \h</w:instrText>
            </w:r>
            <w:r w:rsidR="00E00D1F">
              <w:rPr>
                <w:rFonts w:ascii="Times New Roman" w:eastAsia="Times New Roman" w:hAnsi="Times New Roman" w:cs="Times New Roman"/>
                <w:sz w:val="28"/>
                <w:szCs w:val="28"/>
              </w:rPr>
            </w:r>
            <w:r w:rsidR="00E00D1F">
              <w:rPr>
                <w:rFonts w:ascii="Times New Roman" w:eastAsia="Times New Roman" w:hAnsi="Times New Roman" w:cs="Times New Roman"/>
                <w:sz w:val="28"/>
                <w:szCs w:val="28"/>
              </w:rPr>
              <w:fldChar w:fldCharType="separate"/>
            </w:r>
            <w:r w:rsidR="00E00D1F">
              <w:rPr>
                <w:rFonts w:ascii="Times New Roman" w:eastAsia="Times New Roman" w:hAnsi="Times New Roman" w:cs="Times New Roman"/>
                <w:sz w:val="28"/>
                <w:szCs w:val="28"/>
              </w:rPr>
              <w:t>1</w:t>
            </w:r>
            <w:r w:rsidR="001D4A9C">
              <w:rPr>
                <w:rFonts w:ascii="Times New Roman" w:eastAsia="Times New Roman" w:hAnsi="Times New Roman" w:cs="Times New Roman"/>
                <w:sz w:val="28"/>
                <w:szCs w:val="28"/>
              </w:rPr>
              <w:t>8</w:t>
            </w:r>
            <w:r w:rsidR="00E00D1F">
              <w:rPr>
                <w:rFonts w:ascii="Times New Roman" w:eastAsia="Times New Roman" w:hAnsi="Times New Roman" w:cs="Times New Roman"/>
                <w:sz w:val="28"/>
                <w:szCs w:val="28"/>
              </w:rPr>
              <w:fldChar w:fldCharType="end"/>
            </w:r>
          </w:hyperlink>
        </w:p>
        <w:p w14:paraId="2088092B" w14:textId="7E2FAA97" w:rsidR="00BD68F1" w:rsidRDefault="00841356">
          <w:pPr>
            <w:tabs>
              <w:tab w:val="left" w:pos="658"/>
              <w:tab w:val="right" w:leader="dot" w:pos="10466"/>
            </w:tabs>
            <w:rPr>
              <w:rFonts w:ascii="Times New Roman" w:hAnsi="Times New Roman" w:cs="Times New Roman"/>
              <w:sz w:val="28"/>
              <w:szCs w:val="28"/>
            </w:rPr>
          </w:pPr>
          <w:hyperlink w:anchor="_Toc10" w:tooltip="#_Toc10" w:history="1">
            <w:r w:rsidR="00E00D1F">
              <w:rPr>
                <w:rFonts w:ascii="Times New Roman" w:hAnsi="Times New Roman" w:cs="Times New Roman"/>
                <w:sz w:val="28"/>
                <w:szCs w:val="28"/>
              </w:rPr>
              <w:t>4.</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Разработка приложения</w:t>
            </w:r>
            <w:r w:rsidR="00E00D1F">
              <w:rPr>
                <w:rFonts w:ascii="Times New Roman" w:eastAsia="Times New Roman" w:hAnsi="Times New Roman" w:cs="Times New Roman"/>
                <w:sz w:val="28"/>
                <w:szCs w:val="28"/>
              </w:rPr>
              <w:tab/>
            </w:r>
            <w:r w:rsidR="00CE14F9">
              <w:rPr>
                <w:rFonts w:ascii="Times New Roman" w:eastAsia="Times New Roman" w:hAnsi="Times New Roman" w:cs="Times New Roman"/>
                <w:sz w:val="28"/>
                <w:szCs w:val="28"/>
              </w:rPr>
              <w:t>22</w:t>
            </w:r>
          </w:hyperlink>
        </w:p>
        <w:p w14:paraId="1DD46C1F" w14:textId="3FD96724" w:rsidR="00BD68F1" w:rsidRDefault="00841356">
          <w:pPr>
            <w:tabs>
              <w:tab w:val="left" w:pos="658"/>
              <w:tab w:val="right" w:leader="dot" w:pos="10466"/>
            </w:tabs>
            <w:rPr>
              <w:rFonts w:ascii="Times New Roman" w:hAnsi="Times New Roman" w:cs="Times New Roman"/>
              <w:sz w:val="28"/>
              <w:szCs w:val="28"/>
            </w:rPr>
          </w:pPr>
          <w:hyperlink w:anchor="_Toc11" w:tooltip="#_Toc11" w:history="1">
            <w:r w:rsidR="00E00D1F">
              <w:rPr>
                <w:rFonts w:ascii="Times New Roman" w:hAnsi="Times New Roman" w:cs="Times New Roman"/>
                <w:sz w:val="28"/>
                <w:szCs w:val="28"/>
              </w:rPr>
              <w:t>5.</w:t>
            </w:r>
            <w:r w:rsidR="00E00D1F">
              <w:rPr>
                <w:rFonts w:ascii="Times New Roman" w:eastAsia="Times New Roman" w:hAnsi="Times New Roman" w:cs="Times New Roman"/>
                <w:sz w:val="28"/>
                <w:szCs w:val="28"/>
              </w:rPr>
              <w:tab/>
            </w:r>
            <w:r w:rsidR="00E00D1F">
              <w:rPr>
                <w:rStyle w:val="afc"/>
                <w:rFonts w:ascii="Times New Roman" w:eastAsia="Times New Roman" w:hAnsi="Times New Roman" w:cs="Times New Roman"/>
                <w:sz w:val="28"/>
                <w:szCs w:val="28"/>
              </w:rPr>
              <w:t>Создание удаленного репозитория и загрузка результатов</w:t>
            </w:r>
            <w:r w:rsidR="00E00D1F">
              <w:rPr>
                <w:rFonts w:ascii="Times New Roman" w:eastAsia="Times New Roman" w:hAnsi="Times New Roman" w:cs="Times New Roman"/>
                <w:sz w:val="28"/>
                <w:szCs w:val="28"/>
              </w:rPr>
              <w:tab/>
            </w:r>
            <w:r w:rsidR="00CE14F9">
              <w:rPr>
                <w:rFonts w:ascii="Times New Roman" w:eastAsia="Times New Roman" w:hAnsi="Times New Roman" w:cs="Times New Roman"/>
                <w:sz w:val="28"/>
                <w:szCs w:val="28"/>
              </w:rPr>
              <w:t>30</w:t>
            </w:r>
          </w:hyperlink>
        </w:p>
        <w:p w14:paraId="7944AF42" w14:textId="225CA710" w:rsidR="00BD68F1" w:rsidRDefault="00841356">
          <w:pPr>
            <w:tabs>
              <w:tab w:val="right" w:leader="dot" w:pos="10466"/>
            </w:tabs>
            <w:rPr>
              <w:rFonts w:ascii="Times New Roman" w:hAnsi="Times New Roman" w:cs="Times New Roman"/>
              <w:b/>
              <w:bCs/>
              <w:sz w:val="28"/>
              <w:szCs w:val="28"/>
            </w:rPr>
          </w:pPr>
          <w:hyperlink w:anchor="_Toc12" w:tooltip="#_Toc12" w:history="1">
            <w:r w:rsidR="00E00D1F">
              <w:rPr>
                <w:rStyle w:val="afc"/>
                <w:rFonts w:ascii="Times New Roman" w:eastAsia="Times New Roman" w:hAnsi="Times New Roman" w:cs="Times New Roman"/>
                <w:b/>
                <w:bCs/>
                <w:sz w:val="28"/>
                <w:szCs w:val="28"/>
              </w:rPr>
              <w:t>Заключение</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3</w:t>
            </w:r>
            <w:r w:rsidR="00CE14F9">
              <w:rPr>
                <w:rFonts w:ascii="Times New Roman" w:eastAsia="Times New Roman" w:hAnsi="Times New Roman" w:cs="Times New Roman"/>
                <w:sz w:val="28"/>
                <w:szCs w:val="28"/>
              </w:rPr>
              <w:t>1</w:t>
            </w:r>
          </w:hyperlink>
        </w:p>
        <w:p w14:paraId="5B047A8D" w14:textId="29681024" w:rsidR="00BD68F1" w:rsidRDefault="00841356">
          <w:pPr>
            <w:tabs>
              <w:tab w:val="right" w:leader="dot" w:pos="10466"/>
            </w:tabs>
            <w:rPr>
              <w:rFonts w:ascii="Times New Roman" w:hAnsi="Times New Roman" w:cs="Times New Roman"/>
              <w:b/>
              <w:bCs/>
              <w:sz w:val="28"/>
              <w:szCs w:val="28"/>
            </w:rPr>
          </w:pPr>
          <w:hyperlink w:anchor="_Toc13" w:tooltip="#_Toc13" w:history="1">
            <w:r w:rsidR="00E00D1F">
              <w:rPr>
                <w:rStyle w:val="afc"/>
                <w:rFonts w:ascii="Times New Roman" w:eastAsia="Times New Roman" w:hAnsi="Times New Roman" w:cs="Times New Roman"/>
                <w:b/>
                <w:bCs/>
                <w:sz w:val="28"/>
                <w:szCs w:val="28"/>
              </w:rPr>
              <w:t>Список использованной литературы</w:t>
            </w:r>
            <w:r w:rsidR="00E00D1F">
              <w:rPr>
                <w:rFonts w:ascii="Times New Roman" w:eastAsia="Times New Roman" w:hAnsi="Times New Roman" w:cs="Times New Roman"/>
                <w:sz w:val="28"/>
                <w:szCs w:val="28"/>
              </w:rPr>
              <w:tab/>
            </w:r>
            <w:r w:rsidR="001D4A9C">
              <w:rPr>
                <w:rFonts w:ascii="Times New Roman" w:eastAsia="Times New Roman" w:hAnsi="Times New Roman" w:cs="Times New Roman"/>
                <w:sz w:val="28"/>
                <w:szCs w:val="28"/>
              </w:rPr>
              <w:t>3</w:t>
            </w:r>
            <w:r w:rsidR="00CE14F9">
              <w:rPr>
                <w:rFonts w:ascii="Times New Roman" w:eastAsia="Times New Roman" w:hAnsi="Times New Roman" w:cs="Times New Roman"/>
                <w:sz w:val="28"/>
                <w:szCs w:val="28"/>
              </w:rPr>
              <w:t>2</w:t>
            </w:r>
          </w:hyperlink>
        </w:p>
        <w:p w14:paraId="55DE4B90" w14:textId="170E55B0" w:rsidR="00BD68F1" w:rsidRDefault="00E00D1F">
          <w:pPr>
            <w:spacing w:line="360" w:lineRule="auto"/>
            <w:rPr>
              <w:rFonts w:ascii="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fldChar w:fldCharType="end"/>
          </w:r>
        </w:p>
      </w:sdtContent>
    </w:sdt>
    <w:p w14:paraId="4C05B312" w14:textId="77777777" w:rsidR="00BD68F1" w:rsidRDefault="00E00D1F">
      <w:pPr>
        <w:spacing w:line="360" w:lineRule="auto"/>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clear="all"/>
      </w:r>
    </w:p>
    <w:p w14:paraId="11B398A0" w14:textId="77777777" w:rsidR="00BD68F1" w:rsidRDefault="00E00D1F">
      <w:pPr>
        <w:pStyle w:val="1"/>
        <w:spacing w:line="360" w:lineRule="auto"/>
        <w:jc w:val="center"/>
        <w:rPr>
          <w:rFonts w:ascii="Times New Roman" w:hAnsi="Times New Roman" w:cs="Times New Roman"/>
          <w:b/>
          <w:bCs/>
          <w:color w:val="000000" w:themeColor="text1"/>
          <w:sz w:val="28"/>
          <w:szCs w:val="28"/>
        </w:rPr>
      </w:pPr>
      <w:bookmarkStart w:id="1" w:name="_Toc1"/>
      <w:r>
        <w:rPr>
          <w:rFonts w:ascii="Times New Roman" w:eastAsia="Times New Roman" w:hAnsi="Times New Roman" w:cs="Times New Roman"/>
          <w:b/>
          <w:bCs/>
          <w:color w:val="000000" w:themeColor="text1"/>
          <w:sz w:val="28"/>
          <w:szCs w:val="28"/>
        </w:rPr>
        <w:lastRenderedPageBreak/>
        <w:t>Введение</w:t>
      </w:r>
      <w:bookmarkEnd w:id="1"/>
    </w:p>
    <w:p w14:paraId="31F2F8DC" w14:textId="1D97D68E" w:rsidR="00BD68F1" w:rsidRDefault="00E00D1F">
      <w:pPr>
        <w:spacing w:after="142"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Современный образ жизни и доступность широкого ассортимента продуктов питания привели к тому, что с каждым годом повышается внимание к здоровому питанию. Правильное питание может играть решающую роль в поддержании здоровья, профилактике заболеваний и обеспечении нормального функционирования организма. В то же время, избыточное потребление насыщенных жиров, сахаров и соли может привести к ожирению, сердечно-сосудистым заболеваниям и другим проблемам со здоровьем. </w:t>
      </w:r>
      <w:r w:rsidR="00BB2E29">
        <w:rPr>
          <w:rFonts w:ascii="Times New Roman" w:eastAsia="Times New Roman" w:hAnsi="Times New Roman" w:cs="Times New Roman"/>
          <w:color w:val="000000" w:themeColor="text1"/>
          <w:sz w:val="28"/>
          <w:szCs w:val="28"/>
        </w:rPr>
        <w:t>В с</w:t>
      </w:r>
      <w:r>
        <w:rPr>
          <w:rFonts w:ascii="Times New Roman" w:eastAsia="Times New Roman" w:hAnsi="Times New Roman" w:cs="Times New Roman"/>
          <w:color w:val="000000" w:themeColor="text1"/>
          <w:sz w:val="28"/>
          <w:szCs w:val="28"/>
        </w:rPr>
        <w:t>вязи с этим</w:t>
      </w:r>
      <w:r w:rsidR="00BB2E29" w:rsidRPr="00BB2E29">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важным направлением становится анализ питательных свойств потребляемой пищи. Это позволит не только лучше понимать свойства продуктов, но и разрабатывать персональные рекомендации, способствующие улучшению здоровья населения.</w:t>
      </w:r>
    </w:p>
    <w:p w14:paraId="7C8E7086" w14:textId="0A9037C4" w:rsidR="001B472E" w:rsidRPr="001B472E" w:rsidRDefault="00E00D1F">
      <w:pPr>
        <w:spacing w:after="142"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Цель</w:t>
      </w:r>
      <w:r w:rsidR="004F3CB2">
        <w:rPr>
          <w:rFonts w:ascii="Times New Roman" w:eastAsia="Times New Roman" w:hAnsi="Times New Roman" w:cs="Times New Roman"/>
          <w:color w:val="000000" w:themeColor="text1"/>
          <w:sz w:val="28"/>
          <w:szCs w:val="28"/>
        </w:rPr>
        <w:t>ю</w:t>
      </w:r>
      <w:r>
        <w:rPr>
          <w:rFonts w:ascii="Times New Roman" w:eastAsia="Times New Roman" w:hAnsi="Times New Roman" w:cs="Times New Roman"/>
          <w:color w:val="000000" w:themeColor="text1"/>
          <w:sz w:val="28"/>
          <w:szCs w:val="28"/>
        </w:rPr>
        <w:t xml:space="preserve"> данной работы </w:t>
      </w:r>
      <w:r w:rsidR="001B472E">
        <w:rPr>
          <w:rFonts w:ascii="Times New Roman" w:eastAsia="Times New Roman" w:hAnsi="Times New Roman" w:cs="Times New Roman"/>
          <w:color w:val="000000" w:themeColor="text1"/>
          <w:sz w:val="28"/>
          <w:szCs w:val="28"/>
        </w:rPr>
        <w:t xml:space="preserve">является построение архитектуры данных </w:t>
      </w:r>
      <w:r w:rsidR="00BB2E29">
        <w:rPr>
          <w:rFonts w:ascii="Times New Roman" w:eastAsia="Times New Roman" w:hAnsi="Times New Roman" w:cs="Times New Roman"/>
          <w:color w:val="000000" w:themeColor="text1"/>
          <w:sz w:val="28"/>
          <w:szCs w:val="28"/>
        </w:rPr>
        <w:t>и разработка рекомендацией по здоровому питанию</w:t>
      </w:r>
      <w:r w:rsidR="001B472E">
        <w:rPr>
          <w:rFonts w:ascii="Times New Roman" w:eastAsia="Times New Roman" w:hAnsi="Times New Roman" w:cs="Times New Roman"/>
          <w:color w:val="000000" w:themeColor="text1"/>
          <w:sz w:val="28"/>
          <w:szCs w:val="28"/>
        </w:rPr>
        <w:t xml:space="preserve"> на основе анализа данных</w:t>
      </w:r>
      <w:r>
        <w:rPr>
          <w:rFonts w:ascii="Times New Roman" w:eastAsia="Times New Roman" w:hAnsi="Times New Roman" w:cs="Times New Roman"/>
          <w:color w:val="000000" w:themeColor="text1"/>
          <w:sz w:val="28"/>
          <w:szCs w:val="28"/>
        </w:rPr>
        <w:t xml:space="preserve"> о состав</w:t>
      </w:r>
      <w:r w:rsidR="00BB2E29">
        <w:rPr>
          <w:rFonts w:ascii="Times New Roman" w:eastAsia="Times New Roman" w:hAnsi="Times New Roman" w:cs="Times New Roman"/>
          <w:color w:val="000000" w:themeColor="text1"/>
          <w:sz w:val="28"/>
          <w:szCs w:val="28"/>
        </w:rPr>
        <w:t>е</w:t>
      </w:r>
      <w:r>
        <w:rPr>
          <w:rFonts w:ascii="Times New Roman" w:eastAsia="Times New Roman" w:hAnsi="Times New Roman" w:cs="Times New Roman"/>
          <w:color w:val="000000" w:themeColor="text1"/>
          <w:sz w:val="28"/>
          <w:szCs w:val="28"/>
        </w:rPr>
        <w:t xml:space="preserve"> различных продуктов питания. С помощью методов анализа данных и машинного обучения планируется выявить ключевые закономерности в свойствах продуктов и определить оптимальные комбинации для достижения сбалансированного рациона.</w:t>
      </w:r>
    </w:p>
    <w:p w14:paraId="41985DC5" w14:textId="7EEEF213" w:rsidR="00CF6ACD" w:rsidRDefault="00E00D1F">
      <w:pPr>
        <w:spacing w:after="142"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В работе основное внимание будет уделено таким макро- и микроэлементам, как белки, жиры, углеводы, клетчатка, сахара и натрий. Для сбора данных воспользуемся базой</w:t>
      </w:r>
      <w:r w:rsidR="002D1081">
        <w:rPr>
          <w:rFonts w:ascii="Times New Roman" w:eastAsia="Times New Roman" w:hAnsi="Times New Roman" w:cs="Times New Roman"/>
          <w:color w:val="000000" w:themeColor="text1"/>
          <w:sz w:val="28"/>
          <w:szCs w:val="28"/>
        </w:rPr>
        <w:t xml:space="preserve"> данных </w:t>
      </w:r>
      <w:r w:rsidR="002D1081">
        <w:rPr>
          <w:rFonts w:ascii="Times New Roman" w:eastAsia="Times New Roman" w:hAnsi="Times New Roman" w:cs="Times New Roman"/>
          <w:color w:val="000000" w:themeColor="text1"/>
          <w:sz w:val="28"/>
          <w:szCs w:val="28"/>
          <w:lang w:val="en-US"/>
        </w:rPr>
        <w:t>Web</w:t>
      </w:r>
      <w:r w:rsidR="002D1081" w:rsidRPr="002D1081">
        <w:rPr>
          <w:rFonts w:ascii="Times New Roman" w:eastAsia="Times New Roman" w:hAnsi="Times New Roman" w:cs="Times New Roman"/>
          <w:color w:val="000000" w:themeColor="text1"/>
          <w:sz w:val="28"/>
          <w:szCs w:val="28"/>
        </w:rPr>
        <w:t>-</w:t>
      </w:r>
      <w:r w:rsidR="002D1081">
        <w:rPr>
          <w:rFonts w:ascii="Times New Roman" w:eastAsia="Times New Roman" w:hAnsi="Times New Roman" w:cs="Times New Roman"/>
          <w:color w:val="000000" w:themeColor="text1"/>
          <w:sz w:val="28"/>
          <w:szCs w:val="28"/>
        </w:rPr>
        <w:t>сайта</w:t>
      </w:r>
      <w:r>
        <w:rPr>
          <w:rFonts w:ascii="Times New Roman" w:eastAsia="Times New Roman" w:hAnsi="Times New Roman" w:cs="Times New Roman"/>
          <w:color w:val="000000" w:themeColor="text1"/>
          <w:sz w:val="28"/>
          <w:szCs w:val="28"/>
        </w:rPr>
        <w:t xml:space="preserve">, на котором представлена информация о пищевой ценности различных продуктов </w:t>
      </w:r>
      <w:proofErr w:type="spellStart"/>
      <w:r>
        <w:rPr>
          <w:rFonts w:ascii="Times New Roman" w:eastAsia="Times New Roman" w:hAnsi="Times New Roman" w:cs="Times New Roman"/>
          <w:color w:val="000000" w:themeColor="text1"/>
          <w:sz w:val="28"/>
          <w:szCs w:val="28"/>
        </w:rPr>
        <w:t>FoodData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Central</w:t>
      </w:r>
      <w:proofErr w:type="spellEnd"/>
      <w:r>
        <w:rPr>
          <w:rFonts w:ascii="Times New Roman" w:eastAsia="Times New Roman" w:hAnsi="Times New Roman" w:cs="Times New Roman"/>
          <w:color w:val="000000" w:themeColor="text1"/>
          <w:sz w:val="28"/>
          <w:szCs w:val="28"/>
        </w:rPr>
        <w:t xml:space="preserve">. На основе полученных данных, планируется выявить необходимые зависимости, которые позволят создать рекомендации по </w:t>
      </w:r>
      <w:r w:rsidR="002D1081">
        <w:rPr>
          <w:rFonts w:ascii="Times New Roman" w:eastAsia="Times New Roman" w:hAnsi="Times New Roman" w:cs="Times New Roman"/>
          <w:color w:val="000000" w:themeColor="text1"/>
          <w:sz w:val="28"/>
          <w:szCs w:val="28"/>
        </w:rPr>
        <w:t xml:space="preserve">здоровому </w:t>
      </w:r>
      <w:r>
        <w:rPr>
          <w:rFonts w:ascii="Times New Roman" w:eastAsia="Times New Roman" w:hAnsi="Times New Roman" w:cs="Times New Roman"/>
          <w:color w:val="000000" w:themeColor="text1"/>
          <w:sz w:val="28"/>
          <w:szCs w:val="28"/>
        </w:rPr>
        <w:t>питанию.</w:t>
      </w:r>
    </w:p>
    <w:p w14:paraId="70A0E1AD" w14:textId="3D4FF666"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Архитектура данных здорового питания</w:t>
      </w:r>
      <w:r w:rsidRPr="00CF6ACD">
        <w:rPr>
          <w:rFonts w:ascii="Times New Roman" w:eastAsia="Times New Roman" w:hAnsi="Times New Roman" w:cs="Times New Roman"/>
          <w:color w:val="000000" w:themeColor="text1"/>
          <w:sz w:val="28"/>
          <w:szCs w:val="28"/>
        </w:rPr>
        <w:t xml:space="preserve"> - это комплексный показатель учитывающий многие факторы. Такой образ жизни – это не запреты, а основа существования, уважения и любви к себе, своему телу, концепция жизнедеятельности, направленная на улучшение и сохранение здоровья, профилактики болезней. </w:t>
      </w:r>
    </w:p>
    <w:p w14:paraId="51FCAFFC" w14:textId="54D185C8" w:rsidR="00CF6ACD" w:rsidRPr="00CF6ACD" w:rsidRDefault="00CF6ACD" w:rsidP="00CF6ACD">
      <w:pPr>
        <w:spacing w:after="142" w:line="360" w:lineRule="auto"/>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b/>
      </w:r>
      <w:r w:rsidRPr="00CF6ACD">
        <w:rPr>
          <w:rFonts w:ascii="Times New Roman" w:eastAsia="Times New Roman" w:hAnsi="Times New Roman" w:cs="Times New Roman"/>
          <w:b/>
          <w:bCs/>
          <w:color w:val="000000" w:themeColor="text1"/>
          <w:sz w:val="28"/>
          <w:szCs w:val="28"/>
        </w:rPr>
        <w:t>Хороший сон</w:t>
      </w:r>
      <w:r w:rsidRPr="00CF6ACD">
        <w:rPr>
          <w:rFonts w:ascii="Times New Roman" w:eastAsia="Times New Roman" w:hAnsi="Times New Roman" w:cs="Times New Roman"/>
          <w:color w:val="000000" w:themeColor="text1"/>
          <w:sz w:val="28"/>
          <w:szCs w:val="28"/>
        </w:rPr>
        <w:t xml:space="preserve"> критически важен для психического и физического здоровья.</w:t>
      </w:r>
    </w:p>
    <w:p w14:paraId="7E81AAD4" w14:textId="05062333"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Физическая активность</w:t>
      </w:r>
      <w:r w:rsidRPr="00CF6ACD">
        <w:rPr>
          <w:rFonts w:ascii="Times New Roman" w:eastAsia="Times New Roman" w:hAnsi="Times New Roman" w:cs="Times New Roman"/>
          <w:color w:val="000000" w:themeColor="text1"/>
          <w:sz w:val="28"/>
          <w:szCs w:val="28"/>
        </w:rPr>
        <w:t xml:space="preserve"> нужна не только для снижения или поддержания веса. Занятия спортом, фитнесом или хотя бы регулярная физическая активность в виде зарядки и прогулок поддерживают наш организм, мышцы и суставы в «рабочем» </w:t>
      </w:r>
      <w:r w:rsidRPr="00CF6ACD">
        <w:rPr>
          <w:rFonts w:ascii="Times New Roman" w:eastAsia="Times New Roman" w:hAnsi="Times New Roman" w:cs="Times New Roman"/>
          <w:color w:val="000000" w:themeColor="text1"/>
          <w:sz w:val="28"/>
          <w:szCs w:val="28"/>
        </w:rPr>
        <w:lastRenderedPageBreak/>
        <w:t>состоянии, снижают риск развития хронических заболеваний и в целом продлевают жизнь.</w:t>
      </w:r>
    </w:p>
    <w:p w14:paraId="6BCD0347" w14:textId="77777777" w:rsidR="002D1081"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Гигиена</w:t>
      </w:r>
      <w:r w:rsidRPr="00CF6ACD">
        <w:rPr>
          <w:rFonts w:ascii="Times New Roman" w:eastAsia="Times New Roman" w:hAnsi="Times New Roman" w:cs="Times New Roman"/>
          <w:color w:val="000000" w:themeColor="text1"/>
          <w:sz w:val="28"/>
          <w:szCs w:val="28"/>
        </w:rPr>
        <w:t xml:space="preserve"> включает в себя личную гигиену, уход за телом, волосами и зубами, вещами и обувью, ношение одежды с натуральным составом, закаливание, уборку жилища. </w:t>
      </w:r>
    </w:p>
    <w:p w14:paraId="05EF899D" w14:textId="2FC9CD12"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color w:val="000000" w:themeColor="text1"/>
          <w:sz w:val="28"/>
          <w:szCs w:val="28"/>
        </w:rPr>
        <w:t>Известно, что кожа человека способна защищать весь организм от негативных воздействий окружающей среды. Кроме защитной функции она выполняет еще и терморегулирующую, иммунную, дыхательную и иные функции.</w:t>
      </w:r>
    </w:p>
    <w:p w14:paraId="0D7F5466" w14:textId="42F2E545"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Безопасная окружающая среда</w:t>
      </w:r>
      <w:r w:rsidRPr="00CF6ACD">
        <w:rPr>
          <w:rFonts w:ascii="Times New Roman" w:eastAsia="Times New Roman" w:hAnsi="Times New Roman" w:cs="Times New Roman"/>
          <w:color w:val="000000" w:themeColor="text1"/>
          <w:sz w:val="28"/>
          <w:szCs w:val="28"/>
        </w:rPr>
        <w:t xml:space="preserve"> оказывает существенное влияние на качество питания. Нужно обращать внимание на материалы для строительства и ремонта, мебель, бытовую химию, посуду – это вс</w:t>
      </w:r>
      <w:r w:rsidR="002D1081">
        <w:rPr>
          <w:rFonts w:ascii="Times New Roman" w:eastAsia="Times New Roman" w:hAnsi="Times New Roman" w:cs="Times New Roman"/>
          <w:color w:val="000000" w:themeColor="text1"/>
          <w:sz w:val="28"/>
          <w:szCs w:val="28"/>
        </w:rPr>
        <w:t xml:space="preserve">ё </w:t>
      </w:r>
      <w:r w:rsidRPr="00CF6ACD">
        <w:rPr>
          <w:rFonts w:ascii="Times New Roman" w:eastAsia="Times New Roman" w:hAnsi="Times New Roman" w:cs="Times New Roman"/>
          <w:color w:val="000000" w:themeColor="text1"/>
          <w:sz w:val="28"/>
          <w:szCs w:val="28"/>
        </w:rPr>
        <w:t>влияет на наше здоровье. Эксперты утверждают, что лишь 25% строительных и отделочных материалов являются экологически безопасными. Источником опасности может стать бетон, штукатурка, шпатлевка, ковролин, утеплитель, клеи, различные краски и лаки. Все эти фенолы, толуолы, бензолы, ксилолы в составе строительных материалов не самые полезные вещества для нервной системы и репродуктивных органов. Моющие средства с ядовитыми компонентами типа хлора и продуктов нефтепереработки уже запрещены в большинстве стран мира. Средства используемые при изготовлении посуды, вредны для здоровья людей и животных. Здоровая и безопасная посуда не</w:t>
      </w:r>
      <w:r w:rsidR="002D1081">
        <w:rPr>
          <w:rFonts w:ascii="Times New Roman" w:eastAsia="Times New Roman" w:hAnsi="Times New Roman" w:cs="Times New Roman"/>
          <w:color w:val="000000" w:themeColor="text1"/>
          <w:sz w:val="28"/>
          <w:szCs w:val="28"/>
        </w:rPr>
        <w:t xml:space="preserve"> должна</w:t>
      </w:r>
      <w:r w:rsidRPr="00CF6ACD">
        <w:rPr>
          <w:rFonts w:ascii="Times New Roman" w:eastAsia="Times New Roman" w:hAnsi="Times New Roman" w:cs="Times New Roman"/>
          <w:color w:val="000000" w:themeColor="text1"/>
          <w:sz w:val="28"/>
          <w:szCs w:val="28"/>
        </w:rPr>
        <w:t xml:space="preserve"> содерж</w:t>
      </w:r>
      <w:r w:rsidR="002D1081">
        <w:rPr>
          <w:rFonts w:ascii="Times New Roman" w:eastAsia="Times New Roman" w:hAnsi="Times New Roman" w:cs="Times New Roman"/>
          <w:color w:val="000000" w:themeColor="text1"/>
          <w:sz w:val="28"/>
          <w:szCs w:val="28"/>
        </w:rPr>
        <w:t>а</w:t>
      </w:r>
      <w:r w:rsidRPr="00CF6ACD">
        <w:rPr>
          <w:rFonts w:ascii="Times New Roman" w:eastAsia="Times New Roman" w:hAnsi="Times New Roman" w:cs="Times New Roman"/>
          <w:color w:val="000000" w:themeColor="text1"/>
          <w:sz w:val="28"/>
          <w:szCs w:val="28"/>
        </w:rPr>
        <w:t>т</w:t>
      </w:r>
      <w:r w:rsidR="002D1081">
        <w:rPr>
          <w:rFonts w:ascii="Times New Roman" w:eastAsia="Times New Roman" w:hAnsi="Times New Roman" w:cs="Times New Roman"/>
          <w:color w:val="000000" w:themeColor="text1"/>
          <w:sz w:val="28"/>
          <w:szCs w:val="28"/>
        </w:rPr>
        <w:t>ь</w:t>
      </w:r>
      <w:r w:rsidRPr="00CF6ACD">
        <w:rPr>
          <w:rFonts w:ascii="Times New Roman" w:eastAsia="Times New Roman" w:hAnsi="Times New Roman" w:cs="Times New Roman"/>
          <w:color w:val="000000" w:themeColor="text1"/>
          <w:sz w:val="28"/>
          <w:szCs w:val="28"/>
        </w:rPr>
        <w:t xml:space="preserve"> вредных химических веществ.</w:t>
      </w:r>
    </w:p>
    <w:p w14:paraId="61CA91EA" w14:textId="6382E445"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Психоэмоциональное самочувствие</w:t>
      </w:r>
      <w:r w:rsidRPr="00CF6ACD">
        <w:rPr>
          <w:rFonts w:ascii="Times New Roman" w:eastAsia="Times New Roman" w:hAnsi="Times New Roman" w:cs="Times New Roman"/>
          <w:color w:val="000000" w:themeColor="text1"/>
          <w:sz w:val="28"/>
          <w:szCs w:val="28"/>
        </w:rPr>
        <w:t xml:space="preserve"> также влияет на качество жизни. Во время стресса происходит абсолютный гормональный взрыв: выброс адреналина и кортизола, в ответ снижаются «полезные» функции организма. Существует прямая связь между эмоциональным состоянием и такими недугами, как сахарный диабет, дисфункция репродуктивной системы, сердечно-сосудистые заболевания, различные зависимости. Стресс – причина серьезной проблемы – хронической усталости.</w:t>
      </w:r>
    </w:p>
    <w:p w14:paraId="334C98AC" w14:textId="792979D5"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Правильное (рациональное) питание</w:t>
      </w:r>
      <w:r w:rsidRPr="00CF6ACD">
        <w:rPr>
          <w:rFonts w:ascii="Times New Roman" w:eastAsia="Times New Roman" w:hAnsi="Times New Roman" w:cs="Times New Roman"/>
          <w:color w:val="000000" w:themeColor="text1"/>
          <w:sz w:val="28"/>
          <w:szCs w:val="28"/>
        </w:rPr>
        <w:t xml:space="preserve"> </w:t>
      </w:r>
      <w:r w:rsidR="002D1081">
        <w:rPr>
          <w:rFonts w:ascii="Times New Roman" w:eastAsia="Times New Roman" w:hAnsi="Times New Roman" w:cs="Times New Roman"/>
          <w:color w:val="000000" w:themeColor="text1"/>
          <w:sz w:val="28"/>
          <w:szCs w:val="28"/>
        </w:rPr>
        <w:t>–</w:t>
      </w:r>
      <w:r w:rsidRPr="00CF6ACD">
        <w:rPr>
          <w:rFonts w:ascii="Times New Roman" w:eastAsia="Times New Roman" w:hAnsi="Times New Roman" w:cs="Times New Roman"/>
          <w:color w:val="000000" w:themeColor="text1"/>
          <w:sz w:val="28"/>
          <w:szCs w:val="28"/>
        </w:rPr>
        <w:t xml:space="preserve"> </w:t>
      </w:r>
      <w:r w:rsidR="002D1081">
        <w:rPr>
          <w:rFonts w:ascii="Times New Roman" w:eastAsia="Times New Roman" w:hAnsi="Times New Roman" w:cs="Times New Roman"/>
          <w:color w:val="000000" w:themeColor="text1"/>
          <w:sz w:val="28"/>
          <w:szCs w:val="28"/>
        </w:rPr>
        <w:t xml:space="preserve">это </w:t>
      </w:r>
      <w:r w:rsidRPr="00CF6ACD">
        <w:rPr>
          <w:rFonts w:ascii="Times New Roman" w:eastAsia="Times New Roman" w:hAnsi="Times New Roman" w:cs="Times New Roman"/>
          <w:color w:val="000000" w:themeColor="text1"/>
          <w:sz w:val="28"/>
          <w:szCs w:val="28"/>
        </w:rPr>
        <w:t>особо в</w:t>
      </w:r>
      <w:r w:rsidR="002D1081">
        <w:rPr>
          <w:rFonts w:ascii="Times New Roman" w:eastAsia="Times New Roman" w:hAnsi="Times New Roman" w:cs="Times New Roman"/>
          <w:color w:val="000000" w:themeColor="text1"/>
          <w:sz w:val="28"/>
          <w:szCs w:val="28"/>
        </w:rPr>
        <w:t>ажный</w:t>
      </w:r>
      <w:r w:rsidRPr="00CF6ACD">
        <w:rPr>
          <w:rFonts w:ascii="Times New Roman" w:eastAsia="Times New Roman" w:hAnsi="Times New Roman" w:cs="Times New Roman"/>
          <w:color w:val="000000" w:themeColor="text1"/>
          <w:sz w:val="28"/>
          <w:szCs w:val="28"/>
        </w:rPr>
        <w:t xml:space="preserve"> элемент</w:t>
      </w:r>
      <w:r w:rsidR="002D1081">
        <w:rPr>
          <w:rFonts w:ascii="Times New Roman" w:eastAsia="Times New Roman" w:hAnsi="Times New Roman" w:cs="Times New Roman"/>
          <w:color w:val="000000" w:themeColor="text1"/>
          <w:sz w:val="28"/>
          <w:szCs w:val="28"/>
        </w:rPr>
        <w:t xml:space="preserve"> жизни.</w:t>
      </w:r>
      <w:r w:rsidRPr="00CF6ACD">
        <w:rPr>
          <w:rFonts w:ascii="Times New Roman" w:eastAsia="Times New Roman" w:hAnsi="Times New Roman" w:cs="Times New Roman"/>
          <w:color w:val="000000" w:themeColor="text1"/>
          <w:sz w:val="28"/>
          <w:szCs w:val="28"/>
        </w:rPr>
        <w:t xml:space="preserve"> </w:t>
      </w:r>
    </w:p>
    <w:p w14:paraId="1C89D015" w14:textId="77777777" w:rsidR="00CF6ACD" w:rsidRPr="00CF6ACD" w:rsidRDefault="00CF6ACD" w:rsidP="00CF6ACD">
      <w:pPr>
        <w:spacing w:after="142" w:line="360" w:lineRule="auto"/>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color w:val="000000" w:themeColor="text1"/>
          <w:sz w:val="28"/>
          <w:szCs w:val="28"/>
        </w:rPr>
        <w:t>Оно чрезвычайно важно для здоровья! Питание должно быть полноценным и сбалансированным, нужно исключить еду «быстрого приготовления» с пищевыми добавками, усилителями вкуса и подсластителями.</w:t>
      </w:r>
    </w:p>
    <w:p w14:paraId="6E00880C" w14:textId="77777777" w:rsidR="00CF6ACD" w:rsidRPr="00CF6ACD" w:rsidRDefault="00CF6ACD" w:rsidP="00CF6ACD">
      <w:pPr>
        <w:spacing w:after="142" w:line="360" w:lineRule="auto"/>
        <w:jc w:val="both"/>
        <w:rPr>
          <w:rFonts w:ascii="Times New Roman" w:eastAsia="Times New Roman" w:hAnsi="Times New Roman" w:cs="Times New Roman"/>
          <w:color w:val="000000" w:themeColor="text1"/>
          <w:sz w:val="28"/>
          <w:szCs w:val="28"/>
        </w:rPr>
      </w:pPr>
    </w:p>
    <w:p w14:paraId="5B7DD6FE" w14:textId="7129B665" w:rsidR="00CF6ACD" w:rsidRPr="00CF6ACD" w:rsidRDefault="00CF6ACD" w:rsidP="00CF6ACD">
      <w:pPr>
        <w:spacing w:after="142" w:line="360" w:lineRule="auto"/>
        <w:ind w:firstLine="708"/>
        <w:jc w:val="both"/>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color w:val="000000" w:themeColor="text1"/>
          <w:sz w:val="28"/>
          <w:szCs w:val="28"/>
        </w:rPr>
        <w:t>Сбалансированное питание человека – это продуманный рацион, который предполагает поступление в организм белков, жиров, углеводов, жирных кислот, аминокислот и витаминов в правильном соотношении с учетом индивидуальных потребностей.</w:t>
      </w:r>
    </w:p>
    <w:p w14:paraId="7195D806" w14:textId="3F3EE0EA" w:rsidR="00CF6ACD" w:rsidRPr="00CF6ACD" w:rsidRDefault="00BB3E34" w:rsidP="00CF6ACD">
      <w:pPr>
        <w:spacing w:after="142" w:line="360" w:lineRule="auto"/>
        <w:ind w:firstLine="708"/>
        <w:jc w:val="both"/>
        <w:rPr>
          <w:rFonts w:ascii="Times New Roman" w:eastAsia="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59A247D6" wp14:editId="674DB801">
            <wp:simplePos x="0" y="0"/>
            <wp:positionH relativeFrom="margin">
              <wp:posOffset>289560</wp:posOffset>
            </wp:positionH>
            <wp:positionV relativeFrom="margin">
              <wp:posOffset>3190240</wp:posOffset>
            </wp:positionV>
            <wp:extent cx="5991860" cy="3511186"/>
            <wp:effectExtent l="0" t="0" r="8890"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7">
                      <a:extLst>
                        <a:ext uri="{28A0092B-C50C-407E-A947-70E740481C1C}">
                          <a14:useLocalDpi xmlns:a14="http://schemas.microsoft.com/office/drawing/2010/main" val="0"/>
                        </a:ext>
                      </a:extLst>
                    </a:blip>
                    <a:stretch>
                      <a:fillRect/>
                    </a:stretch>
                  </pic:blipFill>
                  <pic:spPr>
                    <a:xfrm>
                      <a:off x="0" y="0"/>
                      <a:ext cx="5991860" cy="3511186"/>
                    </a:xfrm>
                    <a:prstGeom prst="rect">
                      <a:avLst/>
                    </a:prstGeom>
                  </pic:spPr>
                </pic:pic>
              </a:graphicData>
            </a:graphic>
          </wp:anchor>
        </w:drawing>
      </w:r>
      <w:r w:rsidR="00CF6ACD" w:rsidRPr="00CF6ACD">
        <w:rPr>
          <w:rFonts w:ascii="Times New Roman" w:eastAsia="Times New Roman" w:hAnsi="Times New Roman" w:cs="Times New Roman"/>
          <w:color w:val="000000" w:themeColor="text1"/>
          <w:sz w:val="28"/>
          <w:szCs w:val="28"/>
        </w:rPr>
        <w:t>Питание должно быть также энергетически сбалансировано, организм должен не только расходовать, но и потреблять питательные вещества, в противном случае,</w:t>
      </w:r>
      <w:r>
        <w:rPr>
          <w:rFonts w:ascii="Times New Roman" w:eastAsia="Times New Roman" w:hAnsi="Times New Roman" w:cs="Times New Roman"/>
          <w:color w:val="000000" w:themeColor="text1"/>
          <w:sz w:val="28"/>
          <w:szCs w:val="28"/>
        </w:rPr>
        <w:t xml:space="preserve"> возможно </w:t>
      </w:r>
      <w:r w:rsidR="00CF6ACD" w:rsidRPr="00CF6ACD">
        <w:rPr>
          <w:rFonts w:ascii="Times New Roman" w:eastAsia="Times New Roman" w:hAnsi="Times New Roman" w:cs="Times New Roman"/>
          <w:color w:val="000000" w:themeColor="text1"/>
          <w:sz w:val="28"/>
          <w:szCs w:val="28"/>
        </w:rPr>
        <w:t>истощение и нарушение внутренних процессов</w:t>
      </w:r>
      <w:r>
        <w:rPr>
          <w:rFonts w:ascii="Times New Roman" w:eastAsia="Times New Roman" w:hAnsi="Times New Roman" w:cs="Times New Roman"/>
          <w:color w:val="000000" w:themeColor="text1"/>
          <w:sz w:val="28"/>
          <w:szCs w:val="28"/>
        </w:rPr>
        <w:t xml:space="preserve"> и высок</w:t>
      </w:r>
      <w:r w:rsidR="00CF6ACD" w:rsidRPr="00CF6ACD">
        <w:rPr>
          <w:rFonts w:ascii="Times New Roman" w:eastAsia="Times New Roman" w:hAnsi="Times New Roman" w:cs="Times New Roman"/>
          <w:color w:val="000000" w:themeColor="text1"/>
          <w:sz w:val="28"/>
          <w:szCs w:val="28"/>
        </w:rPr>
        <w:t xml:space="preserve"> риск серьезных проблем со здоровьем.</w:t>
      </w:r>
    </w:p>
    <w:p w14:paraId="0777E52C" w14:textId="71B47548" w:rsidR="00BB3E34" w:rsidRPr="00BB3E34" w:rsidRDefault="00BB3E34" w:rsidP="00BB3E34">
      <w:pPr>
        <w:spacing w:after="142" w:line="360" w:lineRule="auto"/>
        <w:ind w:firstLine="708"/>
        <w:jc w:val="center"/>
        <w:rPr>
          <w:rFonts w:ascii="Times New Roman" w:eastAsia="Times New Roman" w:hAnsi="Times New Roman" w:cs="Times New Roman"/>
          <w:b/>
          <w:bCs/>
          <w:color w:val="000000" w:themeColor="text1"/>
        </w:rPr>
      </w:pPr>
    </w:p>
    <w:p w14:paraId="2B7720B1" w14:textId="77777777" w:rsidR="00BB3E34" w:rsidRPr="00BB3E34" w:rsidRDefault="00BB3E34" w:rsidP="00BB3E34">
      <w:pPr>
        <w:spacing w:after="142" w:line="360" w:lineRule="auto"/>
        <w:rPr>
          <w:rFonts w:ascii="Times New Roman" w:eastAsia="Times New Roman" w:hAnsi="Times New Roman" w:cs="Times New Roman"/>
          <w:b/>
          <w:bCs/>
          <w:color w:val="000000" w:themeColor="text1"/>
          <w:sz w:val="16"/>
          <w:szCs w:val="16"/>
        </w:rPr>
      </w:pPr>
    </w:p>
    <w:p w14:paraId="1B15369C" w14:textId="00F897E1" w:rsidR="00CF6ACD" w:rsidRDefault="00CF6ACD" w:rsidP="00BB3E34">
      <w:pPr>
        <w:spacing w:after="142" w:line="360" w:lineRule="auto"/>
        <w:ind w:firstLine="708"/>
        <w:jc w:val="center"/>
        <w:rPr>
          <w:rFonts w:ascii="Times New Roman" w:eastAsia="Times New Roman" w:hAnsi="Times New Roman" w:cs="Times New Roman"/>
          <w:color w:val="000000" w:themeColor="text1"/>
          <w:sz w:val="28"/>
          <w:szCs w:val="28"/>
        </w:rPr>
      </w:pPr>
      <w:r w:rsidRPr="00CF6ACD">
        <w:rPr>
          <w:rFonts w:ascii="Times New Roman" w:eastAsia="Times New Roman" w:hAnsi="Times New Roman" w:cs="Times New Roman"/>
          <w:b/>
          <w:bCs/>
          <w:color w:val="000000" w:themeColor="text1"/>
          <w:sz w:val="28"/>
          <w:szCs w:val="28"/>
        </w:rPr>
        <w:t>Важно не только количество пищи, но и е</w:t>
      </w:r>
      <w:r w:rsidR="00A122FB">
        <w:rPr>
          <w:rFonts w:ascii="Times New Roman" w:eastAsia="Times New Roman" w:hAnsi="Times New Roman" w:cs="Times New Roman"/>
          <w:b/>
          <w:bCs/>
          <w:color w:val="000000" w:themeColor="text1"/>
          <w:sz w:val="28"/>
          <w:szCs w:val="28"/>
        </w:rPr>
        <w:t>ё</w:t>
      </w:r>
      <w:r w:rsidRPr="00CF6ACD">
        <w:rPr>
          <w:rFonts w:ascii="Times New Roman" w:eastAsia="Times New Roman" w:hAnsi="Times New Roman" w:cs="Times New Roman"/>
          <w:b/>
          <w:bCs/>
          <w:color w:val="000000" w:themeColor="text1"/>
          <w:sz w:val="28"/>
          <w:szCs w:val="28"/>
        </w:rPr>
        <w:t xml:space="preserve"> качество</w:t>
      </w:r>
      <w:r w:rsidRPr="00CF6ACD">
        <w:rPr>
          <w:rFonts w:ascii="Times New Roman" w:eastAsia="Times New Roman" w:hAnsi="Times New Roman" w:cs="Times New Roman"/>
          <w:color w:val="000000" w:themeColor="text1"/>
          <w:sz w:val="28"/>
          <w:szCs w:val="28"/>
        </w:rPr>
        <w:t>!</w:t>
      </w:r>
    </w:p>
    <w:p w14:paraId="3745131B" w14:textId="45CC9681" w:rsidR="00CF6ACD" w:rsidRDefault="00CF6ACD">
      <w:pPr>
        <w:spacing w:after="142" w:line="360" w:lineRule="auto"/>
        <w:jc w:val="both"/>
        <w:rPr>
          <w:rFonts w:ascii="Times New Roman" w:hAnsi="Times New Roman" w:cs="Times New Roman"/>
          <w:color w:val="000000" w:themeColor="text1"/>
          <w:sz w:val="28"/>
          <w:szCs w:val="28"/>
        </w:rPr>
      </w:pPr>
    </w:p>
    <w:p w14:paraId="58D68BB8"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clear="all"/>
      </w:r>
    </w:p>
    <w:p w14:paraId="39BAED42" w14:textId="77777777" w:rsidR="00BD68F1" w:rsidRDefault="00E00D1F">
      <w:pPr>
        <w:pStyle w:val="1"/>
        <w:spacing w:line="360" w:lineRule="auto"/>
        <w:jc w:val="center"/>
        <w:rPr>
          <w:rFonts w:ascii="Times New Roman" w:hAnsi="Times New Roman" w:cs="Times New Roman"/>
          <w:color w:val="000000" w:themeColor="text1"/>
          <w:sz w:val="28"/>
          <w:szCs w:val="28"/>
        </w:rPr>
      </w:pPr>
      <w:bookmarkStart w:id="2" w:name="_Toc2"/>
      <w:r>
        <w:rPr>
          <w:rFonts w:ascii="Times New Roman" w:eastAsia="Times New Roman" w:hAnsi="Times New Roman" w:cs="Times New Roman"/>
          <w:color w:val="000000" w:themeColor="text1"/>
          <w:sz w:val="28"/>
          <w:szCs w:val="28"/>
        </w:rPr>
        <w:lastRenderedPageBreak/>
        <w:t>Аналитическая часть</w:t>
      </w:r>
      <w:bookmarkEnd w:id="2"/>
    </w:p>
    <w:p w14:paraId="532CC788" w14:textId="77777777" w:rsidR="00BD68F1" w:rsidRDefault="00E00D1F">
      <w:pPr>
        <w:pStyle w:val="a6"/>
        <w:numPr>
          <w:ilvl w:val="0"/>
          <w:numId w:val="1"/>
        </w:numPr>
        <w:spacing w:line="360" w:lineRule="auto"/>
        <w:rPr>
          <w:rFonts w:ascii="Times New Roman" w:hAnsi="Times New Roman" w:cs="Times New Roman"/>
          <w:color w:val="000000" w:themeColor="text1"/>
        </w:rPr>
      </w:pPr>
      <w:bookmarkStart w:id="3" w:name="_Toc3"/>
      <w:r>
        <w:rPr>
          <w:rFonts w:ascii="Times New Roman" w:eastAsia="Times New Roman" w:hAnsi="Times New Roman" w:cs="Times New Roman"/>
          <w:color w:val="000000" w:themeColor="text1"/>
        </w:rPr>
        <w:t>Постановка задачи</w:t>
      </w:r>
      <w:bookmarkEnd w:id="3"/>
    </w:p>
    <w:p w14:paraId="77EF7BFA" w14:textId="133D8593"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Целью данной ВКР является </w:t>
      </w:r>
      <w:r w:rsidR="00875A7C">
        <w:rPr>
          <w:rFonts w:ascii="Times New Roman" w:eastAsia="Times New Roman" w:hAnsi="Times New Roman" w:cs="Times New Roman"/>
          <w:color w:val="000000" w:themeColor="text1"/>
          <w:sz w:val="28"/>
          <w:szCs w:val="28"/>
        </w:rPr>
        <w:t xml:space="preserve">построение архитектуры данных </w:t>
      </w:r>
      <w:r>
        <w:rPr>
          <w:rFonts w:ascii="Times New Roman" w:eastAsia="Times New Roman" w:hAnsi="Times New Roman" w:cs="Times New Roman"/>
          <w:color w:val="000000" w:themeColor="text1"/>
          <w:sz w:val="28"/>
          <w:szCs w:val="28"/>
        </w:rPr>
        <w:t>здорово</w:t>
      </w:r>
      <w:r w:rsidR="00875A7C">
        <w:rPr>
          <w:rFonts w:ascii="Times New Roman" w:eastAsia="Times New Roman" w:hAnsi="Times New Roman" w:cs="Times New Roman"/>
          <w:color w:val="000000" w:themeColor="text1"/>
          <w:sz w:val="28"/>
          <w:szCs w:val="28"/>
        </w:rPr>
        <w:t>го</w:t>
      </w:r>
      <w:r>
        <w:rPr>
          <w:rFonts w:ascii="Times New Roman" w:eastAsia="Times New Roman" w:hAnsi="Times New Roman" w:cs="Times New Roman"/>
          <w:color w:val="000000" w:themeColor="text1"/>
          <w:sz w:val="28"/>
          <w:szCs w:val="28"/>
        </w:rPr>
        <w:t xml:space="preserve"> питани</w:t>
      </w:r>
      <w:r w:rsidR="00875A7C">
        <w:rPr>
          <w:rFonts w:ascii="Times New Roman" w:eastAsia="Times New Roman" w:hAnsi="Times New Roman" w:cs="Times New Roman"/>
          <w:color w:val="000000" w:themeColor="text1"/>
          <w:sz w:val="28"/>
          <w:szCs w:val="28"/>
        </w:rPr>
        <w:t>я</w:t>
      </w:r>
      <w:r>
        <w:rPr>
          <w:rFonts w:ascii="Times New Roman" w:eastAsia="Times New Roman" w:hAnsi="Times New Roman" w:cs="Times New Roman"/>
          <w:color w:val="000000" w:themeColor="text1"/>
          <w:sz w:val="28"/>
          <w:szCs w:val="28"/>
        </w:rPr>
        <w:t xml:space="preserve"> на основе анализа данных о составе продуктов питания с применением моделей машинного обучения и методов классификации. Для достижения поставленной цели необходимо разработать модель, которая будет не только анализировать свойства продуктов, но и предлагать персональные рекомендации. Использование алгоритмов классификации и регрессии позволит создать точные рекомендации по выбору продуктов питания для улучшения здоровья.</w:t>
      </w:r>
    </w:p>
    <w:p w14:paraId="39742247"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В рамках выполнения работы планируется последовательно реализовать следующие шаги:</w:t>
      </w:r>
    </w:p>
    <w:p w14:paraId="3753CC65" w14:textId="07E31FD6" w:rsidR="00BD68F1" w:rsidRDefault="00E00D1F">
      <w:pPr>
        <w:pStyle w:val="aff1"/>
        <w:numPr>
          <w:ilvl w:val="0"/>
          <w:numId w:val="5"/>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Провести сбор данных. Для этого планируется использовать базу данных </w:t>
      </w:r>
      <w:r w:rsidR="00FA7199">
        <w:rPr>
          <w:rFonts w:ascii="Times New Roman" w:eastAsia="Times New Roman" w:hAnsi="Times New Roman" w:cs="Times New Roman"/>
          <w:color w:val="000000" w:themeColor="text1"/>
          <w:sz w:val="28"/>
          <w:szCs w:val="28"/>
        </w:rPr>
        <w:t xml:space="preserve"> сайта </w:t>
      </w:r>
      <w:proofErr w:type="spellStart"/>
      <w:r>
        <w:rPr>
          <w:rFonts w:ascii="Times New Roman" w:eastAsia="Times New Roman" w:hAnsi="Times New Roman" w:cs="Times New Roman"/>
          <w:color w:val="000000" w:themeColor="text1"/>
          <w:sz w:val="28"/>
          <w:szCs w:val="28"/>
        </w:rPr>
        <w:t>FoodData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Central</w:t>
      </w:r>
      <w:proofErr w:type="spellEnd"/>
      <w:r>
        <w:rPr>
          <w:rFonts w:ascii="Times New Roman" w:eastAsia="Times New Roman" w:hAnsi="Times New Roman" w:cs="Times New Roman"/>
          <w:color w:val="000000" w:themeColor="text1"/>
          <w:sz w:val="28"/>
          <w:szCs w:val="28"/>
        </w:rPr>
        <w:t>, которая содержит информацию о пищевой ценности различных продуктов. Процесс сбора включает несколько этапов:</w:t>
      </w:r>
    </w:p>
    <w:p w14:paraId="24D506ED" w14:textId="77777777" w:rsidR="00BD68F1" w:rsidRDefault="00E00D1F">
      <w:pPr>
        <w:pStyle w:val="aff1"/>
        <w:numPr>
          <w:ilvl w:val="0"/>
          <w:numId w:val="7"/>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Получение данных через API, который предоставляется сайтом: </w:t>
      </w:r>
      <w:hyperlink r:id="rId8" w:tooltip="https://fdc.nal.usda.gov/api-guide.html." w:history="1">
        <w:r>
          <w:rPr>
            <w:rStyle w:val="afc"/>
            <w:rFonts w:ascii="Times New Roman" w:eastAsia="Times New Roman" w:hAnsi="Times New Roman" w:cs="Times New Roman"/>
            <w:color w:val="000000" w:themeColor="text1"/>
            <w:sz w:val="28"/>
            <w:szCs w:val="28"/>
          </w:rPr>
          <w:t>https://fdc.nal.usda.gov/api-guide.html.</w:t>
        </w:r>
      </w:hyperlink>
    </w:p>
    <w:p w14:paraId="1B776979" w14:textId="77777777" w:rsidR="00BD68F1" w:rsidRDefault="00E00D1F">
      <w:pPr>
        <w:pStyle w:val="aff1"/>
        <w:numPr>
          <w:ilvl w:val="0"/>
          <w:numId w:val="7"/>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Проведение первоначальной фильтрации данных с целью выделения необходимых значений, которые будут полезны в работе и подготовке модели.</w:t>
      </w:r>
    </w:p>
    <w:p w14:paraId="4F160359" w14:textId="77777777" w:rsidR="00BD68F1" w:rsidRDefault="00E00D1F">
      <w:pPr>
        <w:pStyle w:val="aff1"/>
        <w:numPr>
          <w:ilvl w:val="0"/>
          <w:numId w:val="5"/>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Обработка полученных данных. Данный шаг играет очень важную роль и включает следующие этапы:</w:t>
      </w:r>
    </w:p>
    <w:p w14:paraId="1A8B569C" w14:textId="77777777" w:rsidR="00BD68F1" w:rsidRDefault="00E00D1F">
      <w:pPr>
        <w:pStyle w:val="aff1"/>
        <w:numPr>
          <w:ilvl w:val="0"/>
          <w:numId w:val="8"/>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Удаление или корректировка пропусков и аномальных значений для обеспечения чистоты данных.</w:t>
      </w:r>
    </w:p>
    <w:p w14:paraId="6E865A03" w14:textId="2F49029A" w:rsidR="00BD68F1" w:rsidRDefault="00E00D1F">
      <w:pPr>
        <w:pStyle w:val="aff1"/>
        <w:numPr>
          <w:ilvl w:val="0"/>
          <w:numId w:val="8"/>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Приведение данных к единой шкале для обеспечения корректного сравнения меж</w:t>
      </w:r>
      <w:r w:rsidR="00FA7199">
        <w:rPr>
          <w:rFonts w:ascii="Times New Roman" w:eastAsia="Times New Roman" w:hAnsi="Times New Roman" w:cs="Times New Roman"/>
          <w:color w:val="000000" w:themeColor="text1"/>
          <w:sz w:val="28"/>
          <w:szCs w:val="28"/>
        </w:rPr>
        <w:t>д</w:t>
      </w:r>
      <w:r>
        <w:rPr>
          <w:rFonts w:ascii="Times New Roman" w:eastAsia="Times New Roman" w:hAnsi="Times New Roman" w:cs="Times New Roman"/>
          <w:color w:val="000000" w:themeColor="text1"/>
          <w:sz w:val="28"/>
          <w:szCs w:val="28"/>
        </w:rPr>
        <w:t>у различными параметрами.</w:t>
      </w:r>
    </w:p>
    <w:p w14:paraId="33381FE6" w14:textId="77777777" w:rsidR="00BD68F1" w:rsidRDefault="00E00D1F">
      <w:pPr>
        <w:pStyle w:val="aff1"/>
        <w:numPr>
          <w:ilvl w:val="0"/>
          <w:numId w:val="8"/>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Удаление лишних данных, которые могут нести шум или не имеют значительного влияния на результаты анализа.</w:t>
      </w:r>
    </w:p>
    <w:p w14:paraId="0B2C894F" w14:textId="39BAE8F3" w:rsidR="00BD68F1" w:rsidRDefault="00E00D1F">
      <w:pPr>
        <w:pStyle w:val="aff1"/>
        <w:numPr>
          <w:ilvl w:val="0"/>
          <w:numId w:val="5"/>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Применение методов машинного обучения. На данном шаге будут применены методы для анализа данных и выявле</w:t>
      </w:r>
      <w:r w:rsidR="00810958">
        <w:rPr>
          <w:rFonts w:ascii="Times New Roman" w:eastAsia="Times New Roman" w:hAnsi="Times New Roman" w:cs="Times New Roman"/>
          <w:color w:val="000000" w:themeColor="text1"/>
          <w:sz w:val="28"/>
          <w:szCs w:val="28"/>
        </w:rPr>
        <w:t>ны</w:t>
      </w:r>
      <w:r>
        <w:rPr>
          <w:rFonts w:ascii="Times New Roman" w:eastAsia="Times New Roman" w:hAnsi="Times New Roman" w:cs="Times New Roman"/>
          <w:color w:val="000000" w:themeColor="text1"/>
          <w:sz w:val="28"/>
          <w:szCs w:val="28"/>
        </w:rPr>
        <w:t xml:space="preserve"> значимы</w:t>
      </w:r>
      <w:r w:rsidR="00810958">
        <w:rPr>
          <w:rFonts w:ascii="Times New Roman" w:eastAsia="Times New Roman" w:hAnsi="Times New Roman" w:cs="Times New Roman"/>
          <w:color w:val="000000" w:themeColor="text1"/>
          <w:sz w:val="28"/>
          <w:szCs w:val="28"/>
        </w:rPr>
        <w:t>е</w:t>
      </w:r>
      <w:r>
        <w:rPr>
          <w:rFonts w:ascii="Times New Roman" w:eastAsia="Times New Roman" w:hAnsi="Times New Roman" w:cs="Times New Roman"/>
          <w:color w:val="000000" w:themeColor="text1"/>
          <w:sz w:val="28"/>
          <w:szCs w:val="28"/>
        </w:rPr>
        <w:t xml:space="preserve"> закономерност</w:t>
      </w:r>
      <w:r w:rsidR="00810958">
        <w:rPr>
          <w:rFonts w:ascii="Times New Roman" w:eastAsia="Times New Roman" w:hAnsi="Times New Roman" w:cs="Times New Roman"/>
          <w:color w:val="000000" w:themeColor="text1"/>
          <w:sz w:val="28"/>
          <w:szCs w:val="28"/>
        </w:rPr>
        <w:t>и</w:t>
      </w:r>
      <w:r>
        <w:rPr>
          <w:rFonts w:ascii="Times New Roman" w:eastAsia="Times New Roman" w:hAnsi="Times New Roman" w:cs="Times New Roman"/>
          <w:color w:val="000000" w:themeColor="text1"/>
          <w:sz w:val="28"/>
          <w:szCs w:val="28"/>
        </w:rPr>
        <w:t xml:space="preserve"> с помощью методов машинного обучения</w:t>
      </w:r>
      <w:r w:rsidR="00810958">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810958">
        <w:rPr>
          <w:rFonts w:ascii="Times New Roman" w:eastAsia="Times New Roman" w:hAnsi="Times New Roman" w:cs="Times New Roman"/>
          <w:color w:val="000000" w:themeColor="text1"/>
          <w:sz w:val="28"/>
          <w:szCs w:val="28"/>
        </w:rPr>
        <w:t xml:space="preserve">Процесс </w:t>
      </w:r>
      <w:r>
        <w:rPr>
          <w:rFonts w:ascii="Times New Roman" w:eastAsia="Times New Roman" w:hAnsi="Times New Roman" w:cs="Times New Roman"/>
          <w:color w:val="000000" w:themeColor="text1"/>
          <w:sz w:val="28"/>
          <w:szCs w:val="28"/>
        </w:rPr>
        <w:t>включа</w:t>
      </w:r>
      <w:r w:rsidR="00810958">
        <w:rPr>
          <w:rFonts w:ascii="Times New Roman" w:eastAsia="Times New Roman" w:hAnsi="Times New Roman" w:cs="Times New Roman"/>
          <w:color w:val="000000" w:themeColor="text1"/>
          <w:sz w:val="28"/>
          <w:szCs w:val="28"/>
        </w:rPr>
        <w:t>е</w:t>
      </w:r>
      <w:r>
        <w:rPr>
          <w:rFonts w:ascii="Times New Roman" w:eastAsia="Times New Roman" w:hAnsi="Times New Roman" w:cs="Times New Roman"/>
          <w:color w:val="000000" w:themeColor="text1"/>
          <w:sz w:val="28"/>
          <w:szCs w:val="28"/>
        </w:rPr>
        <w:t xml:space="preserve">т </w:t>
      </w:r>
      <w:r w:rsidR="00810958">
        <w:rPr>
          <w:rFonts w:ascii="Times New Roman" w:eastAsia="Times New Roman" w:hAnsi="Times New Roman" w:cs="Times New Roman"/>
          <w:color w:val="000000" w:themeColor="text1"/>
          <w:sz w:val="28"/>
          <w:szCs w:val="28"/>
        </w:rPr>
        <w:t xml:space="preserve">в себя </w:t>
      </w:r>
      <w:r>
        <w:rPr>
          <w:rFonts w:ascii="Times New Roman" w:eastAsia="Times New Roman" w:hAnsi="Times New Roman" w:cs="Times New Roman"/>
          <w:color w:val="000000" w:themeColor="text1"/>
          <w:sz w:val="28"/>
          <w:szCs w:val="28"/>
        </w:rPr>
        <w:t>следующие этапы:</w:t>
      </w:r>
    </w:p>
    <w:p w14:paraId="469C4B81" w14:textId="77777777" w:rsidR="00BD68F1" w:rsidRDefault="00E00D1F">
      <w:pPr>
        <w:pStyle w:val="aff1"/>
        <w:numPr>
          <w:ilvl w:val="0"/>
          <w:numId w:val="9"/>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Определение подходящих методов, которые лучше всего подойдут для решения поставленной задачи.</w:t>
      </w:r>
    </w:p>
    <w:p w14:paraId="7509695B" w14:textId="77777777" w:rsidR="00BD68F1" w:rsidRDefault="00E00D1F">
      <w:pPr>
        <w:pStyle w:val="aff1"/>
        <w:numPr>
          <w:ilvl w:val="0"/>
          <w:numId w:val="9"/>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Обучение  модели на подготовленных данных.</w:t>
      </w:r>
    </w:p>
    <w:p w14:paraId="051BAB91" w14:textId="77777777" w:rsidR="00BD68F1" w:rsidRDefault="00E00D1F">
      <w:pPr>
        <w:pStyle w:val="aff1"/>
        <w:numPr>
          <w:ilvl w:val="0"/>
          <w:numId w:val="9"/>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Оценка производительности модели с использованием тестового набора данных и метрики выявления точности.</w:t>
      </w:r>
    </w:p>
    <w:p w14:paraId="1191958C" w14:textId="77777777" w:rsidR="00BD68F1" w:rsidRDefault="00E00D1F">
      <w:pPr>
        <w:pStyle w:val="aff1"/>
        <w:numPr>
          <w:ilvl w:val="0"/>
          <w:numId w:val="5"/>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Сохранение полученной модели. </w:t>
      </w:r>
    </w:p>
    <w:p w14:paraId="1922D45C" w14:textId="346AB455" w:rsidR="00BD68F1" w:rsidRDefault="00E00D1F">
      <w:pPr>
        <w:pStyle w:val="aff1"/>
        <w:numPr>
          <w:ilvl w:val="0"/>
          <w:numId w:val="5"/>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Применение полученной модели. На данном шаге полученная модель будет включена в приложение, которое да</w:t>
      </w:r>
      <w:r w:rsidR="00810958">
        <w:rPr>
          <w:rFonts w:ascii="Times New Roman" w:eastAsia="Times New Roman" w:hAnsi="Times New Roman" w:cs="Times New Roman"/>
          <w:color w:val="000000" w:themeColor="text1"/>
          <w:sz w:val="28"/>
          <w:szCs w:val="28"/>
        </w:rPr>
        <w:t>ё</w:t>
      </w:r>
      <w:r>
        <w:rPr>
          <w:rFonts w:ascii="Times New Roman" w:eastAsia="Times New Roman" w:hAnsi="Times New Roman" w:cs="Times New Roman"/>
          <w:color w:val="000000" w:themeColor="text1"/>
          <w:sz w:val="28"/>
          <w:szCs w:val="28"/>
        </w:rPr>
        <w:t>т оценку о продуктах питания.</w:t>
      </w:r>
    </w:p>
    <w:p w14:paraId="68397F3F"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Исходные данные, которые получены с сайта (https://fdc.nal.usda.gov/api-guide.html) представлены на Рис. 1 и сохранены в формате CSV.</w:t>
      </w:r>
    </w:p>
    <w:p w14:paraId="00D38C13"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mc:AlternateContent>
          <mc:Choice Requires="wpg">
            <w:drawing>
              <wp:inline distT="0" distB="0" distL="0" distR="0" wp14:anchorId="6F8C467D" wp14:editId="737916A7">
                <wp:extent cx="6645910" cy="35985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5684" name=""/>
                        <pic:cNvPicPr>
                          <a:picLocks noChangeAspect="1"/>
                        </pic:cNvPicPr>
                      </pic:nvPicPr>
                      <pic:blipFill>
                        <a:blip r:embed="rId9"/>
                        <a:stretch/>
                      </pic:blipFill>
                      <pic:spPr bwMode="auto">
                        <a:xfrm>
                          <a:off x="0" y="0"/>
                          <a:ext cx="6645909" cy="3598516"/>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23.30pt;height:283.35pt;mso-wrap-distance-left:0.00pt;mso-wrap-distance-top:0.00pt;mso-wrap-distance-right:0.00pt;mso-wrap-distance-bottom:0.00pt;z-index:1;" stroked="false">
                <v:imagedata r:id="rId11" o:title=""/>
                <o:lock v:ext="edit" rotation="t"/>
              </v:shape>
            </w:pict>
          </mc:Fallback>
        </mc:AlternateContent>
      </w:r>
    </w:p>
    <w:p w14:paraId="4EB175DD" w14:textId="77777777" w:rsidR="00BD68F1" w:rsidRDefault="00E00D1F">
      <w:pPr>
        <w:spacing w:line="360"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Рис. 1. Исходные данные с сайта </w:t>
      </w:r>
      <w:proofErr w:type="spellStart"/>
      <w:r>
        <w:rPr>
          <w:rFonts w:ascii="Times New Roman" w:eastAsia="Times New Roman" w:hAnsi="Times New Roman" w:cs="Times New Roman"/>
          <w:color w:val="000000" w:themeColor="text1"/>
          <w:sz w:val="28"/>
          <w:szCs w:val="28"/>
        </w:rPr>
        <w:t>FoodData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Central</w:t>
      </w:r>
      <w:proofErr w:type="spellEnd"/>
      <w:r>
        <w:rPr>
          <w:rFonts w:ascii="Times New Roman" w:eastAsia="Times New Roman" w:hAnsi="Times New Roman" w:cs="Times New Roman"/>
          <w:color w:val="000000" w:themeColor="text1"/>
          <w:sz w:val="28"/>
          <w:szCs w:val="28"/>
        </w:rPr>
        <w:t>.</w:t>
      </w:r>
    </w:p>
    <w:p w14:paraId="09038BA3"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clear="all"/>
      </w:r>
    </w:p>
    <w:p w14:paraId="68109DD1" w14:textId="77777777" w:rsidR="00BD68F1" w:rsidRDefault="00E00D1F">
      <w:pPr>
        <w:pStyle w:val="a6"/>
        <w:numPr>
          <w:ilvl w:val="0"/>
          <w:numId w:val="1"/>
        </w:numPr>
        <w:spacing w:line="360" w:lineRule="auto"/>
        <w:rPr>
          <w:rFonts w:ascii="Times New Roman" w:hAnsi="Times New Roman" w:cs="Times New Roman"/>
          <w:color w:val="000000" w:themeColor="text1"/>
        </w:rPr>
      </w:pPr>
      <w:bookmarkStart w:id="4" w:name="_Toc4"/>
      <w:r>
        <w:rPr>
          <w:rFonts w:ascii="Times New Roman" w:eastAsia="Times New Roman" w:hAnsi="Times New Roman" w:cs="Times New Roman"/>
          <w:color w:val="000000" w:themeColor="text1"/>
        </w:rPr>
        <w:lastRenderedPageBreak/>
        <w:t>Описание используемых методов</w:t>
      </w:r>
      <w:bookmarkEnd w:id="4"/>
    </w:p>
    <w:p w14:paraId="60833E34"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Для решения поставленной задачи предполагается использовать следующие методы и подходы:</w:t>
      </w:r>
    </w:p>
    <w:p w14:paraId="25F64495" w14:textId="77777777"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Собрать и обработать необходимые данные. Для получения данных воспользуемся библиотекой «</w:t>
      </w:r>
      <w:proofErr w:type="spellStart"/>
      <w:r>
        <w:rPr>
          <w:rFonts w:ascii="Times New Roman" w:eastAsia="Times New Roman" w:hAnsi="Times New Roman" w:cs="Times New Roman"/>
          <w:color w:val="000000" w:themeColor="text1"/>
          <w:sz w:val="28"/>
          <w:szCs w:val="28"/>
        </w:rPr>
        <w:t>aiohttp</w:t>
      </w:r>
      <w:proofErr w:type="spellEnd"/>
      <w:r>
        <w:rPr>
          <w:rFonts w:ascii="Times New Roman" w:eastAsia="Times New Roman" w:hAnsi="Times New Roman" w:cs="Times New Roman"/>
          <w:color w:val="000000" w:themeColor="text1"/>
          <w:sz w:val="28"/>
          <w:szCs w:val="28"/>
        </w:rPr>
        <w:t>». Причины выбора данной библиотеки следующие: необходим сбор большого количества данных с нескольких страниц и скорость получения данных. После получения данных предварительная обработка и итоговый результат загружается в файле формата CSV.</w:t>
      </w:r>
    </w:p>
    <w:p w14:paraId="73B1CCFC" w14:textId="77219C04"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Анализ распределения данных. Для анализа данных используются гистограммы и распределения (KDE) для визуализации ключевых питательных веществ, таки</w:t>
      </w:r>
      <w:r w:rsidR="00810958">
        <w:rPr>
          <w:rFonts w:ascii="Times New Roman" w:eastAsia="Times New Roman" w:hAnsi="Times New Roman" w:cs="Times New Roman"/>
          <w:color w:val="000000" w:themeColor="text1"/>
          <w:sz w:val="28"/>
          <w:szCs w:val="28"/>
        </w:rPr>
        <w:t>х</w:t>
      </w:r>
      <w:r>
        <w:rPr>
          <w:rFonts w:ascii="Times New Roman" w:eastAsia="Times New Roman" w:hAnsi="Times New Roman" w:cs="Times New Roman"/>
          <w:color w:val="000000" w:themeColor="text1"/>
          <w:sz w:val="28"/>
          <w:szCs w:val="28"/>
        </w:rPr>
        <w:t xml:space="preserve"> как углеводы, белок и клетчатка, с целью выявления закономерностей и особенностей распределения данных.</w:t>
      </w:r>
    </w:p>
    <w:p w14:paraId="0711DCFB" w14:textId="77777777" w:rsidR="00BD68F1" w:rsidRDefault="00E00D1F">
      <w:pPr>
        <w:pStyle w:val="aff1"/>
        <w:numPr>
          <w:ilvl w:val="0"/>
          <w:numId w:val="18"/>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KDE – процесс нахождения оценочной функции, которая пытается вывести характеристики генеральной совокупности на основе набора данных. Кривая рассчитывается путем взвешивания расстояния между всеми точками в каждом конкретном месте распределения. Если есть больше точек, которые будут сгруппированы локально, то оценка будет выше, так как вероятность увидеть точку в этом месте увеличивается.</w:t>
      </w:r>
    </w:p>
    <w:p w14:paraId="53573F5B" w14:textId="5977A7A0"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Выявление и обработка выбросов. Для анализа выбросов используется метод </w:t>
      </w:r>
      <w:proofErr w:type="spellStart"/>
      <w:r>
        <w:rPr>
          <w:rFonts w:ascii="Times New Roman" w:eastAsia="Times New Roman" w:hAnsi="Times New Roman" w:cs="Times New Roman"/>
          <w:color w:val="000000" w:themeColor="text1"/>
          <w:sz w:val="28"/>
          <w:szCs w:val="28"/>
        </w:rPr>
        <w:t>интерквартильного</w:t>
      </w:r>
      <w:proofErr w:type="spellEnd"/>
      <w:r>
        <w:rPr>
          <w:rFonts w:ascii="Times New Roman" w:eastAsia="Times New Roman" w:hAnsi="Times New Roman" w:cs="Times New Roman"/>
          <w:color w:val="000000" w:themeColor="text1"/>
          <w:sz w:val="28"/>
          <w:szCs w:val="28"/>
        </w:rPr>
        <w:t xml:space="preserve"> размаха (IQR) и анализ выбросов. Метод IQR позвол</w:t>
      </w:r>
      <w:r w:rsidR="00810958">
        <w:rPr>
          <w:rFonts w:ascii="Times New Roman" w:eastAsia="Times New Roman" w:hAnsi="Times New Roman" w:cs="Times New Roman"/>
          <w:color w:val="000000" w:themeColor="text1"/>
          <w:sz w:val="28"/>
          <w:szCs w:val="28"/>
        </w:rPr>
        <w:t>яет</w:t>
      </w:r>
      <w:r>
        <w:rPr>
          <w:rFonts w:ascii="Times New Roman" w:eastAsia="Times New Roman" w:hAnsi="Times New Roman" w:cs="Times New Roman"/>
          <w:color w:val="000000" w:themeColor="text1"/>
          <w:sz w:val="28"/>
          <w:szCs w:val="28"/>
        </w:rPr>
        <w:t xml:space="preserve"> обнаружить и удалить аномальные значения, которые помогли улучшить качество модели и сделать ее более устойчивой к экстремальным данным.</w:t>
      </w:r>
    </w:p>
    <w:p w14:paraId="55266C69" w14:textId="77777777" w:rsidR="00BD68F1" w:rsidRDefault="00E00D1F">
      <w:pPr>
        <w:pStyle w:val="aff1"/>
        <w:numPr>
          <w:ilvl w:val="0"/>
          <w:numId w:val="14"/>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Метод </w:t>
      </w:r>
      <w:proofErr w:type="spellStart"/>
      <w:r>
        <w:rPr>
          <w:rFonts w:ascii="Times New Roman" w:eastAsia="Times New Roman" w:hAnsi="Times New Roman" w:cs="Times New Roman"/>
          <w:color w:val="000000" w:themeColor="text1"/>
          <w:sz w:val="28"/>
          <w:szCs w:val="28"/>
        </w:rPr>
        <w:t>интерквартильного</w:t>
      </w:r>
      <w:proofErr w:type="spellEnd"/>
      <w:r>
        <w:rPr>
          <w:rFonts w:ascii="Times New Roman" w:eastAsia="Times New Roman" w:hAnsi="Times New Roman" w:cs="Times New Roman"/>
          <w:color w:val="000000" w:themeColor="text1"/>
          <w:sz w:val="28"/>
          <w:szCs w:val="28"/>
        </w:rPr>
        <w:t xml:space="preserve"> размаха. С помощью верхней и нижней квартилей определяется важная мера рассеивания набора чисел – </w:t>
      </w:r>
      <w:proofErr w:type="spellStart"/>
      <w:r>
        <w:rPr>
          <w:rFonts w:ascii="Times New Roman" w:eastAsia="Times New Roman" w:hAnsi="Times New Roman" w:cs="Times New Roman"/>
          <w:color w:val="000000" w:themeColor="text1"/>
          <w:sz w:val="28"/>
          <w:szCs w:val="28"/>
        </w:rPr>
        <w:t>интеквартильный</w:t>
      </w:r>
      <w:proofErr w:type="spellEnd"/>
      <w:r>
        <w:rPr>
          <w:rFonts w:ascii="Times New Roman" w:eastAsia="Times New Roman" w:hAnsi="Times New Roman" w:cs="Times New Roman"/>
          <w:color w:val="000000" w:themeColor="text1"/>
          <w:sz w:val="28"/>
          <w:szCs w:val="28"/>
        </w:rPr>
        <w:t xml:space="preserve"> размах. Данный метод представляет собой разность между Q</w:t>
      </w:r>
      <w:r>
        <w:rPr>
          <w:rFonts w:ascii="Times New Roman" w:eastAsia="Times New Roman" w:hAnsi="Times New Roman" w:cs="Times New Roman"/>
          <w:color w:val="000000" w:themeColor="text1"/>
          <w:sz w:val="28"/>
          <w:szCs w:val="28"/>
          <w:vertAlign w:val="subscript"/>
        </w:rPr>
        <w:t>3</w:t>
      </w:r>
      <w:r>
        <w:rPr>
          <w:rFonts w:ascii="Times New Roman" w:eastAsia="Times New Roman" w:hAnsi="Times New Roman" w:cs="Times New Roman"/>
          <w:color w:val="000000" w:themeColor="text1"/>
          <w:sz w:val="28"/>
          <w:szCs w:val="28"/>
        </w:rPr>
        <w:t xml:space="preserve"> и Q</w:t>
      </w:r>
      <w:r>
        <w:rPr>
          <w:rFonts w:ascii="Times New Roman" w:eastAsia="Times New Roman" w:hAnsi="Times New Roman" w:cs="Times New Roman"/>
          <w:color w:val="000000" w:themeColor="text1"/>
          <w:sz w:val="28"/>
          <w:szCs w:val="28"/>
          <w:vertAlign w:val="subscript"/>
        </w:rPr>
        <w:t>1</w:t>
      </w:r>
      <w:r>
        <w:rPr>
          <w:rFonts w:ascii="Times New Roman" w:eastAsia="Times New Roman" w:hAnsi="Times New Roman" w:cs="Times New Roman"/>
          <w:color w:val="000000" w:themeColor="text1"/>
          <w:sz w:val="28"/>
          <w:szCs w:val="28"/>
        </w:rPr>
        <w:t>: IQR = Q</w:t>
      </w:r>
      <w:r>
        <w:rPr>
          <w:rFonts w:ascii="Times New Roman" w:eastAsia="Times New Roman" w:hAnsi="Times New Roman" w:cs="Times New Roman"/>
          <w:color w:val="000000" w:themeColor="text1"/>
          <w:sz w:val="28"/>
          <w:szCs w:val="28"/>
          <w:vertAlign w:val="subscript"/>
        </w:rPr>
        <w:t>3</w:t>
      </w:r>
      <w:r>
        <w:rPr>
          <w:rFonts w:ascii="Times New Roman" w:eastAsia="Times New Roman" w:hAnsi="Times New Roman" w:cs="Times New Roman"/>
          <w:color w:val="000000" w:themeColor="text1"/>
          <w:sz w:val="28"/>
          <w:szCs w:val="28"/>
        </w:rPr>
        <w:t xml:space="preserve"> - Q</w:t>
      </w:r>
      <w:r>
        <w:rPr>
          <w:rFonts w:ascii="Times New Roman" w:eastAsia="Times New Roman" w:hAnsi="Times New Roman" w:cs="Times New Roman"/>
          <w:color w:val="000000" w:themeColor="text1"/>
          <w:sz w:val="28"/>
          <w:szCs w:val="28"/>
          <w:vertAlign w:val="subscript"/>
        </w:rPr>
        <w:t>1</w:t>
      </w:r>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Интерквартильный</w:t>
      </w:r>
      <w:proofErr w:type="spellEnd"/>
      <w:r>
        <w:rPr>
          <w:rFonts w:ascii="Times New Roman" w:eastAsia="Times New Roman" w:hAnsi="Times New Roman" w:cs="Times New Roman"/>
          <w:color w:val="000000" w:themeColor="text1"/>
          <w:sz w:val="28"/>
          <w:szCs w:val="28"/>
        </w:rPr>
        <w:t xml:space="preserve"> размах показывает разброс в пределах 50% от «центральных» значений рассматриваемого набора чисел.</w:t>
      </w:r>
    </w:p>
    <w:p w14:paraId="3E19D6A1" w14:textId="77777777"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Нормализация данных. Для приведения к единой шкале данных используется нормализация, которая помогает упростить обучение модели и улучшить ее производительность.</w:t>
      </w:r>
    </w:p>
    <w:p w14:paraId="004BBA34" w14:textId="77777777"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Создание и обучение модели. Для классификации данных используется многослойный персептрон (MLP). Данная модель строится с использованием библиотек «</w:t>
      </w:r>
      <w:proofErr w:type="spellStart"/>
      <w:r>
        <w:rPr>
          <w:rFonts w:ascii="Times New Roman" w:eastAsia="Times New Roman" w:hAnsi="Times New Roman" w:cs="Times New Roman"/>
          <w:color w:val="000000" w:themeColor="text1"/>
          <w:sz w:val="28"/>
          <w:szCs w:val="28"/>
        </w:rPr>
        <w:t>TensorFlow</w:t>
      </w:r>
      <w:proofErr w:type="spellEnd"/>
      <w:r>
        <w:rPr>
          <w:rFonts w:ascii="Times New Roman" w:eastAsia="Times New Roman" w:hAnsi="Times New Roman" w:cs="Times New Roman"/>
          <w:color w:val="000000" w:themeColor="text1"/>
          <w:sz w:val="28"/>
          <w:szCs w:val="28"/>
        </w:rPr>
        <w:t>» и «</w:t>
      </w:r>
      <w:proofErr w:type="spellStart"/>
      <w:r>
        <w:rPr>
          <w:rFonts w:ascii="Times New Roman" w:eastAsia="Times New Roman" w:hAnsi="Times New Roman" w:cs="Times New Roman"/>
          <w:color w:val="000000" w:themeColor="text1"/>
          <w:sz w:val="28"/>
          <w:szCs w:val="28"/>
        </w:rPr>
        <w:t>Keras</w:t>
      </w:r>
      <w:proofErr w:type="spellEnd"/>
      <w:r>
        <w:rPr>
          <w:rFonts w:ascii="Times New Roman" w:eastAsia="Times New Roman" w:hAnsi="Times New Roman" w:cs="Times New Roman"/>
          <w:color w:val="000000" w:themeColor="text1"/>
          <w:sz w:val="28"/>
          <w:szCs w:val="28"/>
        </w:rPr>
        <w:t>», которая состоит из трех слоев: входного, скрытого и выходного.</w:t>
      </w:r>
    </w:p>
    <w:p w14:paraId="74331CF4" w14:textId="77777777" w:rsidR="00BD68F1" w:rsidRDefault="00E00D1F">
      <w:pPr>
        <w:pStyle w:val="aff1"/>
        <w:numPr>
          <w:ilvl w:val="0"/>
          <w:numId w:val="19"/>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Многослойный персептрон – это класс искусственных нейронных сетей прямого расположения, который состоит как минимум из трех слоев: входного, скрытого и выходного. За исключение входных, все нейроны используют нелинейную функцию активации. При обучении MLP используется обучение с учителем и алгоритм обратного распространения ошибки.</w:t>
      </w:r>
    </w:p>
    <w:p w14:paraId="67EAA218" w14:textId="77777777" w:rsidR="00BD68F1" w:rsidRDefault="00E00D1F">
      <w:pPr>
        <w:pStyle w:val="aff1"/>
        <w:numPr>
          <w:ilvl w:val="0"/>
          <w:numId w:val="19"/>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Алгоритм обратного распространения ошибки является популярным алгоритмом обучения плоскослоистых нейронных сетей прямого назначения. В основе идеи алгоритма лежит использование выходной ошибки нейронной сети для вычисления величин коррекции весов нейронов в ее скрытых слоях.</w:t>
      </w:r>
    </w:p>
    <w:p w14:paraId="2F5958B3" w14:textId="77777777" w:rsidR="00BD68F1" w:rsidRDefault="00E00D1F">
      <w:pPr>
        <w:pStyle w:val="aff1"/>
        <w:numPr>
          <w:ilvl w:val="0"/>
          <w:numId w:val="13"/>
        </w:num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Оценка и валидация модели. Для оценки производительности модели были применены метрики точности и матрица ошибок. Данные метрики помогают определить насколько хорошо модель выполняет поставленную задачу и выявить в ней слабые места.</w:t>
      </w:r>
    </w:p>
    <w:p w14:paraId="11AC86AC"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
    <w:p w14:paraId="22B73E71"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clear="all"/>
      </w:r>
    </w:p>
    <w:p w14:paraId="6AE3333D" w14:textId="77777777" w:rsidR="00BD68F1" w:rsidRDefault="00E00D1F">
      <w:pPr>
        <w:pStyle w:val="a6"/>
        <w:numPr>
          <w:ilvl w:val="0"/>
          <w:numId w:val="1"/>
        </w:numPr>
        <w:spacing w:line="360" w:lineRule="auto"/>
        <w:rPr>
          <w:rFonts w:ascii="Times New Roman" w:hAnsi="Times New Roman" w:cs="Times New Roman"/>
          <w:color w:val="000000" w:themeColor="text1"/>
        </w:rPr>
      </w:pPr>
      <w:bookmarkStart w:id="5" w:name="_Toc5"/>
      <w:r>
        <w:rPr>
          <w:rFonts w:ascii="Times New Roman" w:eastAsia="Times New Roman" w:hAnsi="Times New Roman" w:cs="Times New Roman"/>
          <w:color w:val="000000" w:themeColor="text1"/>
        </w:rPr>
        <w:lastRenderedPageBreak/>
        <w:t>Разведочный анализ данных</w:t>
      </w:r>
      <w:bookmarkEnd w:id="5"/>
    </w:p>
    <w:p w14:paraId="2931A239" w14:textId="3B7FC604"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Как уже было указано в п. 1.1 исходный </w:t>
      </w:r>
      <w:proofErr w:type="spellStart"/>
      <w:r>
        <w:rPr>
          <w:rFonts w:ascii="Times New Roman" w:eastAsia="Times New Roman" w:hAnsi="Times New Roman" w:cs="Times New Roman"/>
          <w:color w:val="000000" w:themeColor="text1"/>
          <w:sz w:val="28"/>
          <w:szCs w:val="28"/>
        </w:rPr>
        <w:t>датасет</w:t>
      </w:r>
      <w:proofErr w:type="spellEnd"/>
      <w:r>
        <w:rPr>
          <w:rFonts w:ascii="Times New Roman" w:eastAsia="Times New Roman" w:hAnsi="Times New Roman" w:cs="Times New Roman"/>
          <w:color w:val="000000" w:themeColor="text1"/>
          <w:sz w:val="28"/>
          <w:szCs w:val="28"/>
        </w:rPr>
        <w:t xml:space="preserve"> получается </w:t>
      </w:r>
      <w:r w:rsidR="00875A7C">
        <w:rPr>
          <w:rFonts w:ascii="Times New Roman" w:eastAsia="Times New Roman" w:hAnsi="Times New Roman" w:cs="Times New Roman"/>
          <w:color w:val="000000" w:themeColor="text1"/>
          <w:sz w:val="28"/>
          <w:szCs w:val="28"/>
        </w:rPr>
        <w:t>из</w:t>
      </w:r>
      <w:r>
        <w:rPr>
          <w:rFonts w:ascii="Times New Roman" w:eastAsia="Times New Roman" w:hAnsi="Times New Roman" w:cs="Times New Roman"/>
          <w:color w:val="000000" w:themeColor="text1"/>
          <w:sz w:val="28"/>
          <w:szCs w:val="28"/>
        </w:rPr>
        <w:t xml:space="preserve"> базы данных</w:t>
      </w:r>
      <w:r w:rsidR="00810958">
        <w:rPr>
          <w:rFonts w:ascii="Times New Roman" w:eastAsia="Times New Roman" w:hAnsi="Times New Roman" w:cs="Times New Roman"/>
          <w:color w:val="000000" w:themeColor="text1"/>
          <w:sz w:val="28"/>
          <w:szCs w:val="28"/>
        </w:rPr>
        <w:t xml:space="preserve"> </w:t>
      </w:r>
      <w:r w:rsidR="00810958">
        <w:rPr>
          <w:rFonts w:ascii="Times New Roman" w:eastAsia="Times New Roman" w:hAnsi="Times New Roman" w:cs="Times New Roman"/>
          <w:color w:val="000000" w:themeColor="text1"/>
          <w:sz w:val="28"/>
          <w:szCs w:val="28"/>
          <w:lang w:val="en-US"/>
        </w:rPr>
        <w:t>Web</w:t>
      </w:r>
      <w:r w:rsidR="00810958" w:rsidRPr="00810958">
        <w:rPr>
          <w:rFonts w:ascii="Times New Roman" w:eastAsia="Times New Roman" w:hAnsi="Times New Roman" w:cs="Times New Roman"/>
          <w:color w:val="000000" w:themeColor="text1"/>
          <w:sz w:val="28"/>
          <w:szCs w:val="28"/>
        </w:rPr>
        <w:t>-</w:t>
      </w:r>
      <w:r w:rsidR="00810958">
        <w:rPr>
          <w:rFonts w:ascii="Times New Roman" w:eastAsia="Times New Roman" w:hAnsi="Times New Roman" w:cs="Times New Roman"/>
          <w:color w:val="000000" w:themeColor="text1"/>
          <w:sz w:val="28"/>
          <w:szCs w:val="28"/>
        </w:rPr>
        <w:t>сайта</w:t>
      </w:r>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FoodData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Central</w:t>
      </w:r>
      <w:proofErr w:type="spellEnd"/>
      <w:r>
        <w:rPr>
          <w:rFonts w:ascii="Times New Roman" w:eastAsia="Times New Roman" w:hAnsi="Times New Roman" w:cs="Times New Roman"/>
          <w:color w:val="000000" w:themeColor="text1"/>
          <w:sz w:val="28"/>
          <w:szCs w:val="28"/>
        </w:rPr>
        <w:t>,  который содерж</w:t>
      </w:r>
      <w:r w:rsidR="00875A7C">
        <w:rPr>
          <w:rFonts w:ascii="Times New Roman" w:eastAsia="Times New Roman" w:hAnsi="Times New Roman" w:cs="Times New Roman"/>
          <w:color w:val="000000" w:themeColor="text1"/>
          <w:sz w:val="28"/>
          <w:szCs w:val="28"/>
        </w:rPr>
        <w:t>и</w:t>
      </w:r>
      <w:r>
        <w:rPr>
          <w:rFonts w:ascii="Times New Roman" w:eastAsia="Times New Roman" w:hAnsi="Times New Roman" w:cs="Times New Roman"/>
          <w:color w:val="000000" w:themeColor="text1"/>
          <w:sz w:val="28"/>
          <w:szCs w:val="28"/>
        </w:rPr>
        <w:t>т большое количество ошибочных данных,  выявлен</w:t>
      </w:r>
      <w:r w:rsidR="00875A7C">
        <w:rPr>
          <w:rFonts w:ascii="Times New Roman" w:eastAsia="Times New Roman" w:hAnsi="Times New Roman" w:cs="Times New Roman"/>
          <w:color w:val="000000" w:themeColor="text1"/>
          <w:sz w:val="28"/>
          <w:szCs w:val="28"/>
        </w:rPr>
        <w:t>н</w:t>
      </w:r>
      <w:r>
        <w:rPr>
          <w:rFonts w:ascii="Times New Roman" w:eastAsia="Times New Roman" w:hAnsi="Times New Roman" w:cs="Times New Roman"/>
          <w:color w:val="000000" w:themeColor="text1"/>
          <w:sz w:val="28"/>
          <w:szCs w:val="28"/>
        </w:rPr>
        <w:t>ы</w:t>
      </w:r>
      <w:r w:rsidR="00875A7C">
        <w:rPr>
          <w:rFonts w:ascii="Times New Roman" w:eastAsia="Times New Roman" w:hAnsi="Times New Roman" w:cs="Times New Roman"/>
          <w:color w:val="000000" w:themeColor="text1"/>
          <w:sz w:val="28"/>
          <w:szCs w:val="28"/>
        </w:rPr>
        <w:t>х</w:t>
      </w:r>
      <w:r>
        <w:rPr>
          <w:rFonts w:ascii="Times New Roman" w:eastAsia="Times New Roman" w:hAnsi="Times New Roman" w:cs="Times New Roman"/>
          <w:color w:val="000000" w:themeColor="text1"/>
          <w:sz w:val="28"/>
          <w:szCs w:val="28"/>
        </w:rPr>
        <w:t xml:space="preserve"> при первоначальном разведочном анализе.</w:t>
      </w:r>
    </w:p>
    <w:p w14:paraId="7029304F"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В ходе предварительной обработки все пропуски были уже заполнены нулями. Данное решения принято с связи с тем, что оно могло упростить анализ и дальнейшую обработку данных, так как пропуски свидетельствуют об отсутствии информации о составе продукта.</w:t>
      </w:r>
    </w:p>
    <w:p w14:paraId="772F2B1A"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Для исключения из анализа данных, которые могли сыграть отрицательную роль в обучении модели, был проделан шаг с фильтрацией: удаление строк, которые содержат большое количество показателей с нулевыми значениями.</w:t>
      </w:r>
    </w:p>
    <w:p w14:paraId="67956D91" w14:textId="126B1F8F"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В ходе визуализации распределения ключевых питательных веществ, были выявлены аномалии в данных и основное направление в решении поставленной задачи. Выявление выбросов данных с использованием метода </w:t>
      </w:r>
      <w:proofErr w:type="spellStart"/>
      <w:r>
        <w:rPr>
          <w:rFonts w:ascii="Times New Roman" w:eastAsia="Times New Roman" w:hAnsi="Times New Roman" w:cs="Times New Roman"/>
          <w:color w:val="000000" w:themeColor="text1"/>
          <w:sz w:val="28"/>
          <w:szCs w:val="28"/>
        </w:rPr>
        <w:t>интерквартильного</w:t>
      </w:r>
      <w:proofErr w:type="spellEnd"/>
      <w:r>
        <w:rPr>
          <w:rFonts w:ascii="Times New Roman" w:eastAsia="Times New Roman" w:hAnsi="Times New Roman" w:cs="Times New Roman"/>
          <w:color w:val="000000" w:themeColor="text1"/>
          <w:sz w:val="28"/>
          <w:szCs w:val="28"/>
        </w:rPr>
        <w:t xml:space="preserve"> размера позволил</w:t>
      </w:r>
      <w:r w:rsidR="00E02464">
        <w:rPr>
          <w:rFonts w:ascii="Times New Roman" w:eastAsia="Times New Roman" w:hAnsi="Times New Roman" w:cs="Times New Roman"/>
          <w:color w:val="000000" w:themeColor="text1"/>
          <w:sz w:val="28"/>
          <w:szCs w:val="28"/>
        </w:rPr>
        <w:t>о</w:t>
      </w:r>
      <w:r>
        <w:rPr>
          <w:rFonts w:ascii="Times New Roman" w:eastAsia="Times New Roman" w:hAnsi="Times New Roman" w:cs="Times New Roman"/>
          <w:color w:val="000000" w:themeColor="text1"/>
          <w:sz w:val="28"/>
          <w:szCs w:val="28"/>
        </w:rPr>
        <w:t xml:space="preserve"> очистить данные от экстремальных значений. В последствии, данный подход повысил точность модели.</w:t>
      </w:r>
    </w:p>
    <w:p w14:paraId="6A994DE2"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Для обеспечения равномерного распределения значений и улучшения качества модели, был предпринят шаг с нормализацией, то есть приведение к единой шкале и уменьшение влияния отдельных компонентов на модель. </w:t>
      </w:r>
    </w:p>
    <w:p w14:paraId="164DBAC2" w14:textId="77777777" w:rsidR="00BD68F1" w:rsidRDefault="00E00D1F">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Этап разведочного анализа позволил выявить важные закономерности и очистить данные от шумов. На данном этапе были подготовлены данные, с которыми можно проводить дальнейший анализ и строить модель машинного обучения.</w:t>
      </w:r>
    </w:p>
    <w:p w14:paraId="3F026E48"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clear="all"/>
      </w:r>
    </w:p>
    <w:p w14:paraId="5B4D96C6" w14:textId="77777777" w:rsidR="00BD68F1" w:rsidRDefault="00E00D1F">
      <w:pPr>
        <w:pStyle w:val="1"/>
        <w:spacing w:line="360" w:lineRule="auto"/>
      </w:pPr>
      <w:bookmarkStart w:id="6" w:name="_Toc6"/>
      <w:r>
        <w:lastRenderedPageBreak/>
        <w:t>Практическая часть</w:t>
      </w:r>
      <w:bookmarkEnd w:id="6"/>
    </w:p>
    <w:p w14:paraId="4A9E02DF" w14:textId="77777777" w:rsidR="00BD68F1" w:rsidRDefault="00E00D1F">
      <w:pPr>
        <w:pStyle w:val="a6"/>
        <w:numPr>
          <w:ilvl w:val="0"/>
          <w:numId w:val="21"/>
        </w:numPr>
        <w:spacing w:line="360" w:lineRule="auto"/>
        <w:rPr>
          <w:rFonts w:ascii="Times New Roman" w:hAnsi="Times New Roman" w:cs="Times New Roman"/>
          <w:color w:val="000000" w:themeColor="text1"/>
        </w:rPr>
      </w:pPr>
      <w:bookmarkStart w:id="7" w:name="_Toc7"/>
      <w:r>
        <w:rPr>
          <w:rFonts w:ascii="Times New Roman" w:eastAsia="Times New Roman" w:hAnsi="Times New Roman" w:cs="Times New Roman"/>
          <w:color w:val="000000" w:themeColor="text1"/>
        </w:rPr>
        <w:t>Предобработка данных</w:t>
      </w:r>
      <w:bookmarkEnd w:id="7"/>
    </w:p>
    <w:p w14:paraId="2AE0EFCB" w14:textId="77777777" w:rsidR="00BD68F1" w:rsidRDefault="00E00D1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Предобработка данных для последующего их анализа проведена в несколько шагов:</w:t>
      </w:r>
    </w:p>
    <w:p w14:paraId="125BFCDD" w14:textId="32A6773C" w:rsidR="00BD68F1" w:rsidRDefault="00E00D1F">
      <w:pPr>
        <w:pStyle w:val="aff1"/>
        <w:numPr>
          <w:ilvl w:val="0"/>
          <w:numId w:val="22"/>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Получение к</w:t>
      </w:r>
      <w:r w:rsidR="00E02464">
        <w:rPr>
          <w:rFonts w:ascii="Times New Roman" w:eastAsia="Times New Roman" w:hAnsi="Times New Roman" w:cs="Times New Roman"/>
          <w:sz w:val="28"/>
          <w:szCs w:val="28"/>
        </w:rPr>
        <w:t>л</w:t>
      </w:r>
      <w:r>
        <w:rPr>
          <w:rFonts w:ascii="Times New Roman" w:eastAsia="Times New Roman" w:hAnsi="Times New Roman" w:cs="Times New Roman"/>
          <w:sz w:val="28"/>
          <w:szCs w:val="28"/>
        </w:rPr>
        <w:t xml:space="preserve">юча к API сайта </w:t>
      </w:r>
      <w:proofErr w:type="spellStart"/>
      <w:r>
        <w:rPr>
          <w:rFonts w:ascii="Times New Roman" w:eastAsia="Times New Roman" w:hAnsi="Times New Roman" w:cs="Times New Roman"/>
          <w:color w:val="000000" w:themeColor="text1"/>
          <w:sz w:val="28"/>
          <w:szCs w:val="28"/>
        </w:rPr>
        <w:t>FoodData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Central</w:t>
      </w:r>
      <w:proofErr w:type="spellEnd"/>
      <w:r>
        <w:rPr>
          <w:rFonts w:ascii="Times New Roman" w:eastAsia="Times New Roman" w:hAnsi="Times New Roman" w:cs="Times New Roman"/>
          <w:sz w:val="28"/>
          <w:szCs w:val="28"/>
        </w:rPr>
        <w:t xml:space="preserve"> и создание функций на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для загрузки данных, получения количества страниц, обработка загруженных данных (Рис. 2 и Рис. 3).</w:t>
      </w:r>
    </w:p>
    <w:p w14:paraId="6E007403" w14:textId="77777777" w:rsidR="00BD68F1" w:rsidRDefault="00E00D1F">
      <w:pPr>
        <w:spacing w:line="360" w:lineRule="auto"/>
        <w:ind w:left="709"/>
        <w:jc w:val="both"/>
        <w:rPr>
          <w:rFonts w:ascii="Times New Roman" w:hAnsi="Times New Roman" w:cs="Times New Roman"/>
          <w:sz w:val="28"/>
          <w:szCs w:val="28"/>
        </w:rPr>
      </w:pPr>
      <w:r>
        <w:rPr>
          <w:noProof/>
        </w:rPr>
        <mc:AlternateContent>
          <mc:Choice Requires="wpg">
            <w:drawing>
              <wp:inline distT="0" distB="0" distL="0" distR="0" wp14:anchorId="0766FE95" wp14:editId="15413BA0">
                <wp:extent cx="6419850" cy="4610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8065" name=""/>
                        <pic:cNvPicPr>
                          <a:picLocks noChangeAspect="1"/>
                        </pic:cNvPicPr>
                      </pic:nvPicPr>
                      <pic:blipFill>
                        <a:blip r:embed="rId12"/>
                        <a:stretch/>
                      </pic:blipFill>
                      <pic:spPr bwMode="auto">
                        <a:xfrm>
                          <a:off x="0" y="0"/>
                          <a:ext cx="6419849" cy="461009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05.50pt;height:363.00pt;mso-wrap-distance-left:0.00pt;mso-wrap-distance-top:0.00pt;mso-wrap-distance-right:0.00pt;mso-wrap-distance-bottom:0.00pt;z-index:1;" stroked="false">
                <v:imagedata r:id="rId13" o:title=""/>
                <o:lock v:ext="edit" rotation="t"/>
              </v:shape>
            </w:pict>
          </mc:Fallback>
        </mc:AlternateContent>
      </w:r>
    </w:p>
    <w:p w14:paraId="226F8D1B" w14:textId="77777777" w:rsidR="00BD68F1" w:rsidRDefault="00E00D1F">
      <w:pPr>
        <w:spacing w:line="360" w:lineRule="auto"/>
        <w:ind w:left="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 Функции загрузки данных и получения количества страниц.</w:t>
      </w:r>
    </w:p>
    <w:p w14:paraId="2C84FB95" w14:textId="77777777" w:rsidR="00BD68F1" w:rsidRDefault="00E00D1F">
      <w:pPr>
        <w:spacing w:line="360" w:lineRule="auto"/>
        <w:ind w:left="709"/>
        <w:jc w:val="center"/>
        <w:rPr>
          <w:rFonts w:ascii="Times New Roman" w:hAnsi="Times New Roman" w:cs="Times New Roman"/>
          <w:sz w:val="28"/>
          <w:szCs w:val="28"/>
        </w:rPr>
      </w:pPr>
      <w:r>
        <w:rPr>
          <w:noProof/>
        </w:rPr>
        <w:lastRenderedPageBreak/>
        <mc:AlternateContent>
          <mc:Choice Requires="wpg">
            <w:drawing>
              <wp:inline distT="0" distB="0" distL="0" distR="0" wp14:anchorId="02992406" wp14:editId="4807A4D0">
                <wp:extent cx="5372100" cy="2981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06750" name=""/>
                        <pic:cNvPicPr>
                          <a:picLocks noChangeAspect="1"/>
                        </pic:cNvPicPr>
                      </pic:nvPicPr>
                      <pic:blipFill>
                        <a:blip r:embed="rId14"/>
                        <a:stretch/>
                      </pic:blipFill>
                      <pic:spPr bwMode="auto">
                        <a:xfrm>
                          <a:off x="0" y="0"/>
                          <a:ext cx="5372100" cy="2981324"/>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23.00pt;height:234.75pt;mso-wrap-distance-left:0.00pt;mso-wrap-distance-top:0.00pt;mso-wrap-distance-right:0.00pt;mso-wrap-distance-bottom:0.00pt;z-index:1;" stroked="false">
                <v:imagedata r:id="rId15" o:title=""/>
                <o:lock v:ext="edit" rotation="t"/>
              </v:shape>
            </w:pict>
          </mc:Fallback>
        </mc:AlternateContent>
      </w:r>
    </w:p>
    <w:p w14:paraId="04B45481" w14:textId="77777777" w:rsidR="00BD68F1" w:rsidRDefault="00E00D1F">
      <w:pPr>
        <w:spacing w:line="360" w:lineRule="auto"/>
        <w:ind w:left="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 Функция с обработкой данных.</w:t>
      </w:r>
    </w:p>
    <w:p w14:paraId="151A9662" w14:textId="77777777" w:rsidR="00BD68F1" w:rsidRDefault="00E00D1F">
      <w:pPr>
        <w:pStyle w:val="aff1"/>
        <w:numPr>
          <w:ilvl w:val="0"/>
          <w:numId w:val="22"/>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Полученные данные были объединены в единые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с последующим переименованием столбцов на русский язык для удобства анализа. После объединения данные были сохранены в файл формата CSV.</w:t>
      </w:r>
    </w:p>
    <w:p w14:paraId="3807E5F3" w14:textId="77777777" w:rsidR="00BD68F1" w:rsidRDefault="00E00D1F">
      <w:pPr>
        <w:pStyle w:val="aff1"/>
        <w:numPr>
          <w:ilvl w:val="0"/>
          <w:numId w:val="22"/>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Полученные данные необходимо было обработать. Первым этапом производим заполнение пропусков нулями. Данный этап необходим для того, чтоб избежать проблемы при анализе и построении модели, а также для упрощения обработки данных. Пропуски, которых в исходном </w:t>
      </w:r>
      <w:proofErr w:type="spellStart"/>
      <w:r>
        <w:rPr>
          <w:rFonts w:ascii="Times New Roman" w:eastAsia="Times New Roman" w:hAnsi="Times New Roman" w:cs="Times New Roman"/>
          <w:sz w:val="28"/>
          <w:szCs w:val="28"/>
        </w:rPr>
        <w:t>датасете</w:t>
      </w:r>
      <w:proofErr w:type="spellEnd"/>
      <w:r>
        <w:rPr>
          <w:rFonts w:ascii="Times New Roman" w:eastAsia="Times New Roman" w:hAnsi="Times New Roman" w:cs="Times New Roman"/>
          <w:sz w:val="28"/>
          <w:szCs w:val="28"/>
        </w:rPr>
        <w:t xml:space="preserve"> оказалось много, могут свидетельствовать о том, что полная информация по некоторым продуктам питания отсутствует или отсутствуют некоторые питательные компоненты. На втором этапе произведен анализ количества строк, которые содержат нулевые значения. Данные строки были удалены, чтоб исключить из анализа продукты с недостаточным количеством информации о питательных веществах.</w:t>
      </w:r>
    </w:p>
    <w:p w14:paraId="220D6589" w14:textId="77777777" w:rsidR="00BD68F1" w:rsidRDefault="00E00D1F">
      <w:pPr>
        <w:spacing w:line="360" w:lineRule="auto"/>
        <w:ind w:left="709"/>
        <w:jc w:val="center"/>
      </w:pPr>
      <w:r>
        <w:rPr>
          <w:noProof/>
        </w:rPr>
        <w:lastRenderedPageBreak/>
        <mc:AlternateContent>
          <mc:Choice Requires="wpg">
            <w:drawing>
              <wp:inline distT="0" distB="0" distL="0" distR="0" wp14:anchorId="684AA6F7" wp14:editId="12F435B0">
                <wp:extent cx="2400300" cy="2781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7148" name=""/>
                        <pic:cNvPicPr>
                          <a:picLocks noChangeAspect="1"/>
                        </pic:cNvPicPr>
                      </pic:nvPicPr>
                      <pic:blipFill>
                        <a:blip r:embed="rId16"/>
                        <a:stretch/>
                      </pic:blipFill>
                      <pic:spPr bwMode="auto">
                        <a:xfrm>
                          <a:off x="0" y="0"/>
                          <a:ext cx="2400300" cy="278129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89.00pt;height:219.00pt;mso-wrap-distance-left:0.00pt;mso-wrap-distance-top:0.00pt;mso-wrap-distance-right:0.00pt;mso-wrap-distance-bottom:0.00pt;z-index:1;" stroked="false">
                <v:imagedata r:id="rId17" o:title=""/>
                <o:lock v:ext="edit" rotation="t"/>
              </v:shape>
            </w:pict>
          </mc:Fallback>
        </mc:AlternateContent>
      </w:r>
    </w:p>
    <w:p w14:paraId="76FCEC78" w14:textId="77777777" w:rsidR="00BD68F1" w:rsidRDefault="00E00D1F">
      <w:pPr>
        <w:spacing w:line="360" w:lineRule="auto"/>
        <w:ind w:left="709"/>
        <w:jc w:val="center"/>
        <w:rPr>
          <w:rFonts w:ascii="Times New Roman" w:hAnsi="Times New Roman" w:cs="Times New Roman"/>
          <w:sz w:val="28"/>
          <w:szCs w:val="28"/>
        </w:rPr>
      </w:pPr>
      <w:r>
        <w:rPr>
          <w:rFonts w:ascii="Times New Roman" w:eastAsia="Times New Roman" w:hAnsi="Times New Roman" w:cs="Times New Roman"/>
          <w:sz w:val="28"/>
          <w:szCs w:val="28"/>
        </w:rPr>
        <w:t>Рис. 4. Количество пропусков по компонентам.</w:t>
      </w:r>
    </w:p>
    <w:p w14:paraId="60089E2B" w14:textId="77777777" w:rsidR="00BD68F1" w:rsidRDefault="00E00D1F">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Графики полученные после обработки представлены на рисунках: 5, 6, 7.</w:t>
      </w:r>
    </w:p>
    <w:p w14:paraId="45A8CB16" w14:textId="77777777" w:rsidR="00BD68F1" w:rsidRDefault="00E00D1F">
      <w:pPr>
        <w:spacing w:line="360" w:lineRule="auto"/>
        <w:ind w:left="709"/>
        <w:jc w:val="both"/>
        <w:rPr>
          <w:rFonts w:ascii="Times New Roman" w:hAnsi="Times New Roman" w:cs="Times New Roman"/>
          <w:sz w:val="28"/>
          <w:szCs w:val="28"/>
        </w:rPr>
      </w:pPr>
      <w:r>
        <w:rPr>
          <w:noProof/>
        </w:rPr>
        <mc:AlternateContent>
          <mc:Choice Requires="wpg">
            <w:drawing>
              <wp:inline distT="0" distB="0" distL="0" distR="0" wp14:anchorId="3DBC6041" wp14:editId="7EC563BE">
                <wp:extent cx="6645910" cy="41019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3567" name=""/>
                        <pic:cNvPicPr>
                          <a:picLocks noChangeAspect="1"/>
                        </pic:cNvPicPr>
                      </pic:nvPicPr>
                      <pic:blipFill>
                        <a:blip r:embed="rId18"/>
                        <a:stretch/>
                      </pic:blipFill>
                      <pic:spPr bwMode="auto">
                        <a:xfrm>
                          <a:off x="0" y="0"/>
                          <a:ext cx="6645909" cy="4101948"/>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322.99pt;mso-wrap-distance-left:0.00pt;mso-wrap-distance-top:0.00pt;mso-wrap-distance-right:0.00pt;mso-wrap-distance-bottom:0.00pt;z-index:1;" stroked="false">
                <v:imagedata r:id="rId19" o:title=""/>
                <o:lock v:ext="edit" rotation="t"/>
              </v:shape>
            </w:pict>
          </mc:Fallback>
        </mc:AlternateContent>
      </w:r>
    </w:p>
    <w:p w14:paraId="7783E14E" w14:textId="77777777" w:rsidR="00BD68F1" w:rsidRDefault="00E00D1F">
      <w:pPr>
        <w:spacing w:line="360" w:lineRule="auto"/>
        <w:ind w:left="709"/>
        <w:jc w:val="center"/>
        <w:rPr>
          <w:rFonts w:ascii="Times New Roman" w:hAnsi="Times New Roman" w:cs="Times New Roman"/>
          <w:sz w:val="28"/>
          <w:szCs w:val="28"/>
        </w:rPr>
      </w:pPr>
      <w:r>
        <w:rPr>
          <w:rFonts w:ascii="Times New Roman" w:hAnsi="Times New Roman" w:cs="Times New Roman"/>
          <w:sz w:val="28"/>
          <w:szCs w:val="28"/>
        </w:rPr>
        <w:t>Рис. 5. Распределение углеводов.</w:t>
      </w:r>
    </w:p>
    <w:p w14:paraId="19677722" w14:textId="77777777" w:rsidR="00BD68F1" w:rsidRDefault="00E00D1F">
      <w:pPr>
        <w:spacing w:line="360" w:lineRule="auto"/>
        <w:ind w:left="709"/>
        <w:jc w:val="both"/>
        <w:rPr>
          <w:rFonts w:ascii="Times New Roman" w:hAnsi="Times New Roman" w:cs="Times New Roman"/>
          <w:sz w:val="28"/>
          <w:szCs w:val="28"/>
        </w:rPr>
      </w:pPr>
      <w:r>
        <w:rPr>
          <w:noProof/>
        </w:rPr>
        <w:lastRenderedPageBreak/>
        <mc:AlternateContent>
          <mc:Choice Requires="wpg">
            <w:drawing>
              <wp:inline distT="0" distB="0" distL="0" distR="0" wp14:anchorId="759070D2" wp14:editId="414531C8">
                <wp:extent cx="6645910" cy="41689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5651" name=""/>
                        <pic:cNvPicPr>
                          <a:picLocks noChangeAspect="1"/>
                        </pic:cNvPicPr>
                      </pic:nvPicPr>
                      <pic:blipFill>
                        <a:blip r:embed="rId20"/>
                        <a:stretch/>
                      </pic:blipFill>
                      <pic:spPr bwMode="auto">
                        <a:xfrm>
                          <a:off x="0" y="0"/>
                          <a:ext cx="6645909" cy="4168936"/>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328.26pt;mso-wrap-distance-left:0.00pt;mso-wrap-distance-top:0.00pt;mso-wrap-distance-right:0.00pt;mso-wrap-distance-bottom:0.00pt;z-index:1;" stroked="false">
                <v:imagedata r:id="rId21" o:title=""/>
                <o:lock v:ext="edit" rotation="t"/>
              </v:shape>
            </w:pict>
          </mc:Fallback>
        </mc:AlternateContent>
      </w:r>
    </w:p>
    <w:p w14:paraId="31520854" w14:textId="77777777" w:rsidR="00BD68F1" w:rsidRDefault="00E00D1F">
      <w:pPr>
        <w:spacing w:line="360" w:lineRule="auto"/>
        <w:ind w:left="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 Распределение клетчатки.</w:t>
      </w:r>
    </w:p>
    <w:p w14:paraId="3316421A" w14:textId="77777777" w:rsidR="00BD68F1" w:rsidRDefault="00E00D1F">
      <w:pPr>
        <w:spacing w:line="360" w:lineRule="auto"/>
        <w:ind w:left="709"/>
        <w:jc w:val="center"/>
        <w:rPr>
          <w:rFonts w:ascii="Times New Roman" w:hAnsi="Times New Roman" w:cs="Times New Roman"/>
          <w:sz w:val="28"/>
          <w:szCs w:val="28"/>
        </w:rPr>
      </w:pPr>
      <w:r>
        <w:rPr>
          <w:noProof/>
        </w:rPr>
        <mc:AlternateContent>
          <mc:Choice Requires="wpg">
            <w:drawing>
              <wp:inline distT="0" distB="0" distL="0" distR="0" wp14:anchorId="1693AB7D" wp14:editId="3A26881E">
                <wp:extent cx="6645910" cy="41289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01396" name=""/>
                        <pic:cNvPicPr>
                          <a:picLocks noChangeAspect="1"/>
                        </pic:cNvPicPr>
                      </pic:nvPicPr>
                      <pic:blipFill>
                        <a:blip r:embed="rId22"/>
                        <a:stretch/>
                      </pic:blipFill>
                      <pic:spPr bwMode="auto">
                        <a:xfrm>
                          <a:off x="0" y="0"/>
                          <a:ext cx="6645909" cy="4128980"/>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3.30pt;height:325.12pt;mso-wrap-distance-left:0.00pt;mso-wrap-distance-top:0.00pt;mso-wrap-distance-right:0.00pt;mso-wrap-distance-bottom:0.00pt;z-index:1;" stroked="false">
                <v:imagedata r:id="rId23" o:title=""/>
                <o:lock v:ext="edit" rotation="t"/>
              </v:shape>
            </w:pict>
          </mc:Fallback>
        </mc:AlternateContent>
      </w:r>
    </w:p>
    <w:p w14:paraId="77F2B323" w14:textId="77777777" w:rsidR="00BD68F1" w:rsidRDefault="00E00D1F">
      <w:pPr>
        <w:spacing w:line="360" w:lineRule="auto"/>
        <w:ind w:left="709"/>
        <w:jc w:val="center"/>
        <w:rPr>
          <w:rFonts w:ascii="Times New Roman" w:hAnsi="Times New Roman" w:cs="Times New Roman"/>
          <w:sz w:val="28"/>
          <w:szCs w:val="28"/>
        </w:rPr>
      </w:pPr>
      <w:r>
        <w:rPr>
          <w:rFonts w:ascii="Times New Roman" w:eastAsia="Times New Roman" w:hAnsi="Times New Roman" w:cs="Times New Roman"/>
          <w:sz w:val="28"/>
          <w:szCs w:val="28"/>
        </w:rPr>
        <w:t>Рис. 7. Распределение белков.</w:t>
      </w:r>
    </w:p>
    <w:p w14:paraId="34CF41CC" w14:textId="77777777" w:rsidR="00BD68F1" w:rsidRDefault="00E00D1F">
      <w:pPr>
        <w:pStyle w:val="aff1"/>
        <w:numPr>
          <w:ilvl w:val="0"/>
          <w:numId w:val="22"/>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lastRenderedPageBreak/>
        <w:t>Для приведения значений к единой шкале была проведена нормализация. В рамках данной работы была применена функция нормализации, которая преобразует значения каждого показателя в диапазон от 0 до 10. Данный подход обеспечивает равномерное распределение данных и снижает влияние крайних значений.</w:t>
      </w:r>
    </w:p>
    <w:p w14:paraId="0E1C0129" w14:textId="2A90A66D" w:rsidR="00BD68F1" w:rsidRDefault="00E00D1F">
      <w:pPr>
        <w:pStyle w:val="aff1"/>
        <w:numPr>
          <w:ilvl w:val="0"/>
          <w:numId w:val="22"/>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Последним заключительным шагом было применение метода </w:t>
      </w:r>
      <w:proofErr w:type="spellStart"/>
      <w:r>
        <w:rPr>
          <w:rFonts w:ascii="Times New Roman" w:eastAsia="Times New Roman" w:hAnsi="Times New Roman" w:cs="Times New Roman"/>
          <w:sz w:val="28"/>
          <w:szCs w:val="28"/>
        </w:rPr>
        <w:t>интерквартильного</w:t>
      </w:r>
      <w:proofErr w:type="spellEnd"/>
      <w:r>
        <w:rPr>
          <w:rFonts w:ascii="Times New Roman" w:eastAsia="Times New Roman" w:hAnsi="Times New Roman" w:cs="Times New Roman"/>
          <w:sz w:val="28"/>
          <w:szCs w:val="28"/>
        </w:rPr>
        <w:t xml:space="preserve"> размаха. Выбросы, которые могли содержаться в данных, </w:t>
      </w:r>
      <w:r w:rsidR="00E02464">
        <w:rPr>
          <w:rFonts w:ascii="Times New Roman" w:eastAsia="Times New Roman" w:hAnsi="Times New Roman" w:cs="Times New Roman"/>
          <w:sz w:val="28"/>
          <w:szCs w:val="28"/>
        </w:rPr>
        <w:t xml:space="preserve">имели высокий шанс </w:t>
      </w:r>
      <w:r>
        <w:rPr>
          <w:rFonts w:ascii="Times New Roman" w:eastAsia="Times New Roman" w:hAnsi="Times New Roman" w:cs="Times New Roman"/>
          <w:sz w:val="28"/>
          <w:szCs w:val="28"/>
        </w:rPr>
        <w:t xml:space="preserve">повлиять на результат анализа и качество модели. После данного шага, </w:t>
      </w:r>
      <w:r w:rsidR="00E02464">
        <w:rPr>
          <w:rFonts w:ascii="Times New Roman" w:eastAsia="Times New Roman" w:hAnsi="Times New Roman" w:cs="Times New Roman"/>
          <w:sz w:val="28"/>
          <w:szCs w:val="28"/>
        </w:rPr>
        <w:t xml:space="preserve">показатели </w:t>
      </w:r>
      <w:r>
        <w:rPr>
          <w:rFonts w:ascii="Times New Roman" w:eastAsia="Times New Roman" w:hAnsi="Times New Roman" w:cs="Times New Roman"/>
          <w:sz w:val="28"/>
          <w:szCs w:val="28"/>
        </w:rPr>
        <w:t>значений, выходящие за пределы допустимого диапазона, были удалены.</w:t>
      </w:r>
    </w:p>
    <w:p w14:paraId="63653166" w14:textId="77777777" w:rsidR="00BD68F1" w:rsidRDefault="00E00D1F">
      <w:p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rPr>
        <w:br w:type="page" w:clear="all"/>
      </w:r>
    </w:p>
    <w:p w14:paraId="3C24F60A" w14:textId="77777777" w:rsidR="00BD68F1" w:rsidRDefault="00E00D1F">
      <w:pPr>
        <w:pStyle w:val="a6"/>
        <w:numPr>
          <w:ilvl w:val="0"/>
          <w:numId w:val="21"/>
        </w:numPr>
        <w:spacing w:line="360" w:lineRule="auto"/>
        <w:rPr>
          <w:rFonts w:ascii="Times New Roman" w:hAnsi="Times New Roman" w:cs="Times New Roman"/>
          <w:color w:val="000000" w:themeColor="text1"/>
        </w:rPr>
      </w:pPr>
      <w:bookmarkStart w:id="8" w:name="_Toc8"/>
      <w:r>
        <w:rPr>
          <w:rFonts w:ascii="Times New Roman" w:eastAsia="Times New Roman" w:hAnsi="Times New Roman" w:cs="Times New Roman"/>
          <w:color w:val="000000" w:themeColor="text1"/>
        </w:rPr>
        <w:lastRenderedPageBreak/>
        <w:t>Разработка и обучение модели</w:t>
      </w:r>
      <w:bookmarkEnd w:id="8"/>
    </w:p>
    <w:p w14:paraId="70FFAB42" w14:textId="7160E43E" w:rsidR="00BD68F1" w:rsidRDefault="00E00D1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Перед началом разработки модели был выполнен процесс формирования признаков и целевой переменной. В качестве признаков были выбраны ключевые вещества: белк</w:t>
      </w:r>
      <w:r w:rsidR="00E02464">
        <w:rPr>
          <w:rFonts w:ascii="Times New Roman" w:eastAsia="Times New Roman" w:hAnsi="Times New Roman" w:cs="Times New Roman"/>
          <w:sz w:val="28"/>
          <w:szCs w:val="28"/>
        </w:rPr>
        <w:t>и</w:t>
      </w:r>
      <w:r>
        <w:rPr>
          <w:rFonts w:ascii="Times New Roman" w:eastAsia="Times New Roman" w:hAnsi="Times New Roman" w:cs="Times New Roman"/>
          <w:sz w:val="28"/>
          <w:szCs w:val="28"/>
        </w:rPr>
        <w:t>, жиры, углевод</w:t>
      </w:r>
      <w:r w:rsidR="00E02464">
        <w:rPr>
          <w:rFonts w:ascii="Times New Roman" w:eastAsia="Times New Roman" w:hAnsi="Times New Roman" w:cs="Times New Roman"/>
          <w:sz w:val="28"/>
          <w:szCs w:val="28"/>
        </w:rPr>
        <w:t>ы</w:t>
      </w:r>
      <w:r>
        <w:rPr>
          <w:rFonts w:ascii="Times New Roman" w:eastAsia="Times New Roman" w:hAnsi="Times New Roman" w:cs="Times New Roman"/>
          <w:sz w:val="28"/>
          <w:szCs w:val="28"/>
        </w:rPr>
        <w:t>, клетчатка, сахара</w:t>
      </w:r>
      <w:r w:rsidR="00E02464" w:rsidRPr="00E02464">
        <w:rPr>
          <w:rFonts w:ascii="Times New Roman" w:eastAsia="Times New Roman" w:hAnsi="Times New Roman" w:cs="Times New Roman"/>
          <w:sz w:val="28"/>
          <w:szCs w:val="28"/>
        </w:rPr>
        <w:t xml:space="preserve">,  </w:t>
      </w:r>
      <w:r w:rsidR="00E02464">
        <w:rPr>
          <w:rFonts w:ascii="Times New Roman" w:eastAsia="Times New Roman" w:hAnsi="Times New Roman" w:cs="Times New Roman"/>
          <w:sz w:val="28"/>
          <w:szCs w:val="28"/>
        </w:rPr>
        <w:t>пищевые волокна</w:t>
      </w:r>
      <w:r w:rsidR="00E02464" w:rsidRPr="00E024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и натрий. Целевая переменная («оценка здоровья») была рассчитана на основе весовой формулы, котор</w:t>
      </w:r>
      <w:r w:rsidR="00E02464">
        <w:rPr>
          <w:rFonts w:ascii="Times New Roman" w:eastAsia="Times New Roman" w:hAnsi="Times New Roman" w:cs="Times New Roman"/>
          <w:sz w:val="28"/>
          <w:szCs w:val="28"/>
        </w:rPr>
        <w:t>ая</w:t>
      </w:r>
      <w:r>
        <w:rPr>
          <w:rFonts w:ascii="Times New Roman" w:eastAsia="Times New Roman" w:hAnsi="Times New Roman" w:cs="Times New Roman"/>
          <w:sz w:val="28"/>
          <w:szCs w:val="28"/>
        </w:rPr>
        <w:t xml:space="preserve"> учитывает вклад каждого из компонентов в общий рейтинг продукта.</w:t>
      </w:r>
    </w:p>
    <w:p w14:paraId="1B59E3B6" w14:textId="77777777" w:rsidR="00BD68F1" w:rsidRDefault="00E00D1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обеспечения точности и надежности модели, данные были разделены на три части:</w:t>
      </w:r>
    </w:p>
    <w:p w14:paraId="628183C6" w14:textId="2D2111FD" w:rsidR="00BD68F1" w:rsidRDefault="00E00D1F">
      <w:pPr>
        <w:pStyle w:val="aff1"/>
        <w:numPr>
          <w:ilvl w:val="0"/>
          <w:numId w:val="23"/>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Обучающая выбор</w:t>
      </w:r>
      <w:r w:rsidR="00E02464">
        <w:rPr>
          <w:rFonts w:ascii="Times New Roman" w:eastAsia="Times New Roman" w:hAnsi="Times New Roman" w:cs="Times New Roman"/>
          <w:sz w:val="28"/>
          <w:szCs w:val="28"/>
        </w:rPr>
        <w:t>к</w:t>
      </w:r>
      <w:r>
        <w:rPr>
          <w:rFonts w:ascii="Times New Roman" w:eastAsia="Times New Roman" w:hAnsi="Times New Roman" w:cs="Times New Roman"/>
          <w:sz w:val="28"/>
          <w:szCs w:val="28"/>
        </w:rPr>
        <w:t>а (60% от общего объема) – использовалась для обучения модели.</w:t>
      </w:r>
    </w:p>
    <w:p w14:paraId="1DA927C9" w14:textId="0C8B8D60" w:rsidR="00BD68F1" w:rsidRDefault="00E00D1F">
      <w:pPr>
        <w:pStyle w:val="aff1"/>
        <w:numPr>
          <w:ilvl w:val="0"/>
          <w:numId w:val="23"/>
        </w:numPr>
        <w:spacing w:line="360" w:lineRule="auto"/>
        <w:jc w:val="both"/>
        <w:rPr>
          <w:rFonts w:ascii="Times New Roman" w:hAnsi="Times New Roman" w:cs="Times New Roman"/>
          <w:sz w:val="28"/>
          <w:szCs w:val="28"/>
        </w:rPr>
      </w:pPr>
      <w:proofErr w:type="spellStart"/>
      <w:r>
        <w:rPr>
          <w:rFonts w:ascii="Times New Roman" w:eastAsia="Times New Roman" w:hAnsi="Times New Roman" w:cs="Times New Roman"/>
          <w:sz w:val="28"/>
          <w:szCs w:val="28"/>
        </w:rPr>
        <w:t>Валидационная</w:t>
      </w:r>
      <w:proofErr w:type="spellEnd"/>
      <w:r>
        <w:rPr>
          <w:rFonts w:ascii="Times New Roman" w:eastAsia="Times New Roman" w:hAnsi="Times New Roman" w:cs="Times New Roman"/>
          <w:sz w:val="28"/>
          <w:szCs w:val="28"/>
        </w:rPr>
        <w:t xml:space="preserve"> выборка (20%) – применял</w:t>
      </w:r>
      <w:r w:rsidR="00E02464">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сь для настройки </w:t>
      </w:r>
      <w:proofErr w:type="spellStart"/>
      <w:r>
        <w:rPr>
          <w:rFonts w:ascii="Times New Roman" w:eastAsia="Times New Roman" w:hAnsi="Times New Roman" w:cs="Times New Roman"/>
          <w:sz w:val="28"/>
          <w:szCs w:val="28"/>
        </w:rPr>
        <w:t>гиперпараметров</w:t>
      </w:r>
      <w:proofErr w:type="spellEnd"/>
      <w:r>
        <w:rPr>
          <w:rFonts w:ascii="Times New Roman" w:eastAsia="Times New Roman" w:hAnsi="Times New Roman" w:cs="Times New Roman"/>
          <w:sz w:val="28"/>
          <w:szCs w:val="28"/>
        </w:rPr>
        <w:t xml:space="preserve"> и выбора лучшей модели.</w:t>
      </w:r>
    </w:p>
    <w:p w14:paraId="7D681039" w14:textId="77777777" w:rsidR="00BD68F1" w:rsidRDefault="00E00D1F">
      <w:pPr>
        <w:pStyle w:val="aff1"/>
        <w:numPr>
          <w:ilvl w:val="0"/>
          <w:numId w:val="23"/>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Тестовая выборка (20%) – использовалась для окончательной оценки точности модели.</w:t>
      </w:r>
    </w:p>
    <w:p w14:paraId="1C43627B" w14:textId="77777777" w:rsidR="00BD68F1" w:rsidRDefault="00E00D1F">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разработки модели был выбран многослойный персептрон (MLP). Архитектура модели включает следующие слои:</w:t>
      </w:r>
    </w:p>
    <w:p w14:paraId="6025C141" w14:textId="77777777" w:rsidR="00BD68F1" w:rsidRDefault="00E00D1F">
      <w:pPr>
        <w:pStyle w:val="aff1"/>
        <w:numPr>
          <w:ilvl w:val="0"/>
          <w:numId w:val="24"/>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Входной слой – принимает данные, размерность которого соответствует числу признаков.</w:t>
      </w:r>
    </w:p>
    <w:p w14:paraId="2373B9C6" w14:textId="77777777" w:rsidR="00BD68F1" w:rsidRDefault="00E00D1F">
      <w:pPr>
        <w:pStyle w:val="aff1"/>
        <w:numPr>
          <w:ilvl w:val="0"/>
          <w:numId w:val="24"/>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Два скрытых слоя (64 и 32 нейрона) – используются для моделирования нелинейных зависимостями между признаками.</w:t>
      </w:r>
    </w:p>
    <w:p w14:paraId="29AAAEA2" w14:textId="77777777" w:rsidR="00BD68F1" w:rsidRDefault="00E00D1F">
      <w:pPr>
        <w:pStyle w:val="aff1"/>
        <w:numPr>
          <w:ilvl w:val="0"/>
          <w:numId w:val="24"/>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Слои </w:t>
      </w:r>
      <w:proofErr w:type="spellStart"/>
      <w:r>
        <w:rPr>
          <w:rFonts w:ascii="Times New Roman" w:eastAsia="Times New Roman" w:hAnsi="Times New Roman" w:cs="Times New Roman"/>
          <w:sz w:val="28"/>
          <w:szCs w:val="28"/>
        </w:rPr>
        <w:t>Dropout</w:t>
      </w:r>
      <w:proofErr w:type="spellEnd"/>
      <w:r>
        <w:rPr>
          <w:rFonts w:ascii="Times New Roman" w:eastAsia="Times New Roman" w:hAnsi="Times New Roman" w:cs="Times New Roman"/>
          <w:sz w:val="28"/>
          <w:szCs w:val="28"/>
        </w:rPr>
        <w:t xml:space="preserve"> (с долей 50%) – для предотвращения переобучения модели.</w:t>
      </w:r>
    </w:p>
    <w:p w14:paraId="13FA3E31" w14:textId="37C4A5D8" w:rsidR="00BD68F1" w:rsidRDefault="00E00D1F">
      <w:pPr>
        <w:pStyle w:val="aff1"/>
        <w:numPr>
          <w:ilvl w:val="0"/>
          <w:numId w:val="24"/>
        </w:num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Выходной слой с одним нейроном – для получения вероятности принадлежности к </w:t>
      </w:r>
      <w:r w:rsidR="003A0440">
        <w:rPr>
          <w:rFonts w:ascii="Times New Roman" w:eastAsia="Times New Roman" w:hAnsi="Times New Roman" w:cs="Times New Roman"/>
          <w:sz w:val="28"/>
          <w:szCs w:val="28"/>
        </w:rPr>
        <w:t>признаку</w:t>
      </w:r>
      <w:r>
        <w:rPr>
          <w:rFonts w:ascii="Times New Roman" w:eastAsia="Times New Roman" w:hAnsi="Times New Roman" w:cs="Times New Roman"/>
          <w:sz w:val="28"/>
          <w:szCs w:val="28"/>
        </w:rPr>
        <w:t xml:space="preserve"> «здоровый» или «нездоровый».</w:t>
      </w:r>
    </w:p>
    <w:p w14:paraId="0230A044" w14:textId="77777777" w:rsidR="00BD68F1" w:rsidRDefault="00E00D1F">
      <w:pPr>
        <w:spacing w:line="360" w:lineRule="auto"/>
        <w:jc w:val="center"/>
      </w:pPr>
      <w:r>
        <w:rPr>
          <w:noProof/>
        </w:rPr>
        <mc:AlternateContent>
          <mc:Choice Requires="wpg">
            <w:drawing>
              <wp:inline distT="0" distB="0" distL="0" distR="0" wp14:anchorId="7340B918" wp14:editId="1509B187">
                <wp:extent cx="3505200" cy="1504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55018" name=""/>
                        <pic:cNvPicPr>
                          <a:picLocks noChangeAspect="1"/>
                        </pic:cNvPicPr>
                      </pic:nvPicPr>
                      <pic:blipFill>
                        <a:blip r:embed="rId24"/>
                        <a:stretch/>
                      </pic:blipFill>
                      <pic:spPr bwMode="auto">
                        <a:xfrm>
                          <a:off x="0" y="0"/>
                          <a:ext cx="3505199" cy="150494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6.00pt;height:118.50pt;mso-wrap-distance-left:0.00pt;mso-wrap-distance-top:0.00pt;mso-wrap-distance-right:0.00pt;mso-wrap-distance-bottom:0.00pt;z-index:1;" stroked="false">
                <v:imagedata r:id="rId25" o:title=""/>
                <o:lock v:ext="edit" rotation="t"/>
              </v:shape>
            </w:pict>
          </mc:Fallback>
        </mc:AlternateContent>
      </w:r>
    </w:p>
    <w:p w14:paraId="1E81089A" w14:textId="77777777" w:rsidR="00BD68F1" w:rsidRDefault="00E00D1F">
      <w:pPr>
        <w:spacing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Рис. 8. Модель MLP.</w:t>
      </w:r>
    </w:p>
    <w:p w14:paraId="5733C2C1" w14:textId="77777777" w:rsidR="00BD68F1" w:rsidRDefault="00E00D1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После определения архитектуры модель была скомпилирована с использованием оптимизатора «</w:t>
      </w:r>
      <w:proofErr w:type="spellStart"/>
      <w:r>
        <w:rPr>
          <w:rFonts w:ascii="Times New Roman" w:eastAsia="Times New Roman" w:hAnsi="Times New Roman" w:cs="Times New Roman"/>
          <w:sz w:val="28"/>
          <w:szCs w:val="28"/>
        </w:rPr>
        <w:t>Adam</w:t>
      </w:r>
      <w:proofErr w:type="spellEnd"/>
      <w:r>
        <w:rPr>
          <w:rFonts w:ascii="Times New Roman" w:eastAsia="Times New Roman" w:hAnsi="Times New Roman" w:cs="Times New Roman"/>
          <w:sz w:val="28"/>
          <w:szCs w:val="28"/>
        </w:rPr>
        <w:t>» и функции потерь «</w:t>
      </w:r>
      <w:proofErr w:type="spellStart"/>
      <w:r>
        <w:rPr>
          <w:rFonts w:ascii="Times New Roman" w:eastAsia="Times New Roman" w:hAnsi="Times New Roman" w:cs="Times New Roman"/>
          <w:sz w:val="28"/>
          <w:szCs w:val="28"/>
        </w:rPr>
        <w:t>binary_crossentropy</w:t>
      </w:r>
      <w:proofErr w:type="spellEnd"/>
      <w:r>
        <w:rPr>
          <w:rFonts w:ascii="Times New Roman" w:eastAsia="Times New Roman" w:hAnsi="Times New Roman" w:cs="Times New Roman"/>
          <w:sz w:val="28"/>
          <w:szCs w:val="28"/>
        </w:rPr>
        <w:t xml:space="preserve">». Обучение модели проводилось на 50 эпохах с размером </w:t>
      </w:r>
      <w:proofErr w:type="spellStart"/>
      <w:r>
        <w:rPr>
          <w:rFonts w:ascii="Times New Roman" w:eastAsia="Times New Roman" w:hAnsi="Times New Roman" w:cs="Times New Roman"/>
          <w:sz w:val="28"/>
          <w:szCs w:val="28"/>
        </w:rPr>
        <w:t>батча</w:t>
      </w:r>
      <w:proofErr w:type="spellEnd"/>
      <w:r>
        <w:rPr>
          <w:rFonts w:ascii="Times New Roman" w:eastAsia="Times New Roman" w:hAnsi="Times New Roman" w:cs="Times New Roman"/>
          <w:sz w:val="28"/>
          <w:szCs w:val="28"/>
        </w:rPr>
        <w:t xml:space="preserve"> 32. В процессе обучения проводилось отслеживание потерь и точности на обучающей и </w:t>
      </w:r>
      <w:proofErr w:type="spellStart"/>
      <w:r>
        <w:rPr>
          <w:rFonts w:ascii="Times New Roman" w:eastAsia="Times New Roman" w:hAnsi="Times New Roman" w:cs="Times New Roman"/>
          <w:sz w:val="28"/>
          <w:szCs w:val="28"/>
        </w:rPr>
        <w:t>валидационной</w:t>
      </w:r>
      <w:proofErr w:type="spellEnd"/>
      <w:r>
        <w:rPr>
          <w:rFonts w:ascii="Times New Roman" w:eastAsia="Times New Roman" w:hAnsi="Times New Roman" w:cs="Times New Roman"/>
          <w:sz w:val="28"/>
          <w:szCs w:val="28"/>
        </w:rPr>
        <w:t xml:space="preserve"> выборках. </w:t>
      </w:r>
    </w:p>
    <w:p w14:paraId="77C3498A" w14:textId="77777777" w:rsidR="00BD68F1" w:rsidRDefault="00E00D1F">
      <w:pPr>
        <w:spacing w:line="360" w:lineRule="auto"/>
        <w:jc w:val="both"/>
        <w:rPr>
          <w:rFonts w:ascii="Times New Roman" w:hAnsi="Times New Roman" w:cs="Times New Roman"/>
          <w:sz w:val="28"/>
          <w:szCs w:val="28"/>
        </w:rPr>
      </w:pPr>
      <w:r>
        <w:rPr>
          <w:noProof/>
        </w:rPr>
        <mc:AlternateContent>
          <mc:Choice Requires="wpg">
            <w:drawing>
              <wp:inline distT="0" distB="0" distL="0" distR="0" wp14:anchorId="2FEC396C" wp14:editId="1463B29D">
                <wp:extent cx="6645910" cy="511374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81182" name=""/>
                        <pic:cNvPicPr>
                          <a:picLocks noChangeAspect="1"/>
                        </pic:cNvPicPr>
                      </pic:nvPicPr>
                      <pic:blipFill>
                        <a:blip r:embed="rId26"/>
                        <a:stretch/>
                      </pic:blipFill>
                      <pic:spPr bwMode="auto">
                        <a:xfrm>
                          <a:off x="0" y="0"/>
                          <a:ext cx="6645909" cy="511374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23.30pt;height:402.66pt;mso-wrap-distance-left:0.00pt;mso-wrap-distance-top:0.00pt;mso-wrap-distance-right:0.00pt;mso-wrap-distance-bottom:0.00pt;z-index:1;" stroked="false">
                <v:imagedata r:id="rId27" o:title=""/>
                <o:lock v:ext="edit" rotation="t"/>
              </v:shape>
            </w:pict>
          </mc:Fallback>
        </mc:AlternateContent>
      </w:r>
    </w:p>
    <w:p w14:paraId="19E934C3" w14:textId="554FB76B" w:rsidR="001D4A9C" w:rsidRDefault="00E00D1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9. Обучение модели.</w:t>
      </w:r>
    </w:p>
    <w:p w14:paraId="6E3C6D4B" w14:textId="77777777" w:rsidR="001D4A9C" w:rsidRDefault="001D4A9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299D99C" w14:textId="77777777" w:rsidR="00BD68F1" w:rsidRDefault="00E00D1F">
      <w:pPr>
        <w:pStyle w:val="a6"/>
        <w:numPr>
          <w:ilvl w:val="0"/>
          <w:numId w:val="21"/>
        </w:numPr>
        <w:spacing w:line="360" w:lineRule="auto"/>
        <w:rPr>
          <w:rFonts w:ascii="Times New Roman" w:hAnsi="Times New Roman" w:cs="Times New Roman"/>
          <w:color w:val="000000" w:themeColor="text1"/>
        </w:rPr>
      </w:pPr>
      <w:bookmarkStart w:id="9" w:name="_Toc9"/>
      <w:r>
        <w:rPr>
          <w:rFonts w:ascii="Times New Roman" w:eastAsia="Times New Roman" w:hAnsi="Times New Roman" w:cs="Times New Roman"/>
          <w:color w:val="000000" w:themeColor="text1"/>
        </w:rPr>
        <w:lastRenderedPageBreak/>
        <w:t>Тестирование модели</w:t>
      </w:r>
      <w:bookmarkEnd w:id="9"/>
    </w:p>
    <w:p w14:paraId="033DF511" w14:textId="77777777" w:rsidR="00BD68F1"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 этапе тестирования оценивалась эффективность и точность разработанной модели машинного обучения. </w:t>
      </w:r>
    </w:p>
    <w:p w14:paraId="7AEF33E9" w14:textId="77777777" w:rsidR="00BD68F1"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После завершения процесса обучения модель была протестирована на отложенной тестовой выборке, которая составляла 20% от всего набора данных. Использование данной выборки позволило объективно оценить, насколько хорошо модель может обобщать информацию и делать предсказания на новых данных.</w:t>
      </w:r>
    </w:p>
    <w:p w14:paraId="45A76E54" w14:textId="77777777" w:rsidR="00BD68F1"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Основной метрикой для оценки точности модели был выбран показатель «</w:t>
      </w:r>
      <w:proofErr w:type="spellStart"/>
      <w:r>
        <w:rPr>
          <w:rFonts w:ascii="Times New Roman" w:eastAsia="Times New Roman" w:hAnsi="Times New Roman" w:cs="Times New Roman"/>
          <w:sz w:val="28"/>
          <w:szCs w:val="28"/>
        </w:rPr>
        <w:t>accuracy</w:t>
      </w:r>
      <w:proofErr w:type="spellEnd"/>
      <w:r>
        <w:rPr>
          <w:rFonts w:ascii="Times New Roman" w:eastAsia="Times New Roman" w:hAnsi="Times New Roman" w:cs="Times New Roman"/>
          <w:sz w:val="28"/>
          <w:szCs w:val="28"/>
        </w:rPr>
        <w:t xml:space="preserve">», который отражает долю правильно классифицированных примеров из общего числа. </w:t>
      </w:r>
    </w:p>
    <w:p w14:paraId="434060A9" w14:textId="77777777" w:rsidR="00BD68F1" w:rsidRDefault="00E00D1F">
      <w:pPr>
        <w:jc w:val="center"/>
        <w:rPr>
          <w:rFonts w:ascii="Times New Roman" w:hAnsi="Times New Roman" w:cs="Times New Roman"/>
          <w:sz w:val="28"/>
          <w:szCs w:val="28"/>
        </w:rPr>
      </w:pPr>
      <w:r>
        <w:rPr>
          <w:noProof/>
        </w:rPr>
        <mc:AlternateContent>
          <mc:Choice Requires="wpg">
            <w:drawing>
              <wp:inline distT="0" distB="0" distL="0" distR="0" wp14:anchorId="4FC7E45C" wp14:editId="42908785">
                <wp:extent cx="3943350" cy="31527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84932" name=""/>
                        <pic:cNvPicPr>
                          <a:picLocks noChangeAspect="1"/>
                        </pic:cNvPicPr>
                      </pic:nvPicPr>
                      <pic:blipFill>
                        <a:blip r:embed="rId28"/>
                        <a:stretch/>
                      </pic:blipFill>
                      <pic:spPr bwMode="auto">
                        <a:xfrm>
                          <a:off x="0" y="0"/>
                          <a:ext cx="3943350" cy="3152774"/>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10.50pt;height:248.25pt;mso-wrap-distance-left:0.00pt;mso-wrap-distance-top:0.00pt;mso-wrap-distance-right:0.00pt;mso-wrap-distance-bottom:0.00pt;z-index:1;" stroked="false">
                <v:imagedata r:id="rId29" o:title=""/>
                <o:lock v:ext="edit" rotation="t"/>
              </v:shape>
            </w:pict>
          </mc:Fallback>
        </mc:AlternateContent>
      </w:r>
    </w:p>
    <w:p w14:paraId="17C90C90" w14:textId="77777777" w:rsidR="00BD68F1" w:rsidRDefault="00E00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10. Оценка точности модели.</w:t>
      </w:r>
    </w:p>
    <w:p w14:paraId="16F3A9A3" w14:textId="77777777" w:rsidR="00BD68F1"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Результаты тестирования также были визуализированы для наглядного представления работы модели. Были построены графики, которые отражают работу модели на тестовых данных, а также матрица ошибок, которая позволила оценить распределение ошибок между классами.</w:t>
      </w:r>
    </w:p>
    <w:p w14:paraId="1CBF83F8" w14:textId="77777777" w:rsidR="00BD68F1" w:rsidRDefault="00E00D1F">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более детальной оценки работы модели была построена матрица ошибок. Матрица ошибок позволила проанализировать распределение правильных и неправильных предсказаний между двумя классами:</w:t>
      </w:r>
    </w:p>
    <w:p w14:paraId="7A368BF2" w14:textId="77777777" w:rsidR="00BD68F1" w:rsidRDefault="00E00D1F">
      <w:pPr>
        <w:pStyle w:val="aff1"/>
        <w:numPr>
          <w:ilvl w:val="0"/>
          <w:numId w:val="25"/>
        </w:numPr>
        <w:jc w:val="both"/>
        <w:rPr>
          <w:rFonts w:ascii="Times New Roman" w:hAnsi="Times New Roman" w:cs="Times New Roman"/>
          <w:sz w:val="28"/>
          <w:szCs w:val="28"/>
        </w:rPr>
      </w:pPr>
      <w:proofErr w:type="spellStart"/>
      <w:r>
        <w:rPr>
          <w:rFonts w:ascii="Times New Roman" w:eastAsia="Times New Roman" w:hAnsi="Times New Roman" w:cs="Times New Roman"/>
          <w:sz w:val="28"/>
          <w:szCs w:val="28"/>
        </w:rPr>
        <w:t>True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Positive</w:t>
      </w:r>
      <w:proofErr w:type="spellEnd"/>
      <w:r>
        <w:rPr>
          <w:rFonts w:ascii="Times New Roman" w:eastAsia="Times New Roman" w:hAnsi="Times New Roman" w:cs="Times New Roman"/>
          <w:sz w:val="28"/>
          <w:szCs w:val="28"/>
        </w:rPr>
        <w:t xml:space="preserve"> (TP) – количество продуктов, которые модель правильно классифицировала как «здоровые».</w:t>
      </w:r>
    </w:p>
    <w:p w14:paraId="19A3AE5D" w14:textId="77777777" w:rsidR="00BD68F1" w:rsidRDefault="00E00D1F">
      <w:pPr>
        <w:pStyle w:val="aff1"/>
        <w:numPr>
          <w:ilvl w:val="0"/>
          <w:numId w:val="25"/>
        </w:numPr>
        <w:jc w:val="both"/>
        <w:rPr>
          <w:rFonts w:ascii="Times New Roman" w:hAnsi="Times New Roman" w:cs="Times New Roman"/>
          <w:sz w:val="28"/>
          <w:szCs w:val="28"/>
        </w:rPr>
      </w:pPr>
      <w:proofErr w:type="spellStart"/>
      <w:r>
        <w:rPr>
          <w:rFonts w:ascii="Times New Roman" w:eastAsia="Times New Roman" w:hAnsi="Times New Roman" w:cs="Times New Roman"/>
          <w:sz w:val="28"/>
          <w:szCs w:val="28"/>
        </w:rPr>
        <w:t>True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Negative</w:t>
      </w:r>
      <w:proofErr w:type="spellEnd"/>
      <w:r>
        <w:rPr>
          <w:rFonts w:ascii="Times New Roman" w:eastAsia="Times New Roman" w:hAnsi="Times New Roman" w:cs="Times New Roman"/>
          <w:sz w:val="28"/>
          <w:szCs w:val="28"/>
        </w:rPr>
        <w:t xml:space="preserve"> (TN) – количество продуктов, которые модель правильно классифицировала как «нездоровые».</w:t>
      </w:r>
    </w:p>
    <w:p w14:paraId="3764EB8B" w14:textId="77777777" w:rsidR="00BD68F1" w:rsidRDefault="00E00D1F">
      <w:pPr>
        <w:pStyle w:val="aff1"/>
        <w:numPr>
          <w:ilvl w:val="0"/>
          <w:numId w:val="25"/>
        </w:numPr>
        <w:jc w:val="both"/>
        <w:rPr>
          <w:rFonts w:ascii="Times New Roman" w:hAnsi="Times New Roman" w:cs="Times New Roman"/>
          <w:sz w:val="28"/>
          <w:szCs w:val="28"/>
        </w:rPr>
      </w:pPr>
      <w:proofErr w:type="spellStart"/>
      <w:r>
        <w:rPr>
          <w:rFonts w:ascii="Times New Roman" w:eastAsia="Times New Roman" w:hAnsi="Times New Roman" w:cs="Times New Roman"/>
          <w:sz w:val="28"/>
          <w:szCs w:val="28"/>
        </w:rPr>
        <w:lastRenderedPageBreak/>
        <w:t>False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Positive</w:t>
      </w:r>
      <w:proofErr w:type="spellEnd"/>
      <w:r>
        <w:rPr>
          <w:rFonts w:ascii="Times New Roman" w:eastAsia="Times New Roman" w:hAnsi="Times New Roman" w:cs="Times New Roman"/>
          <w:sz w:val="28"/>
          <w:szCs w:val="28"/>
        </w:rPr>
        <w:t xml:space="preserve"> (FP) – количество продуктов, которые модель ошибочно классифицировала как «здоровые».</w:t>
      </w:r>
    </w:p>
    <w:p w14:paraId="35AD1175" w14:textId="77777777" w:rsidR="00BD68F1" w:rsidRDefault="00E00D1F">
      <w:pPr>
        <w:pStyle w:val="aff1"/>
        <w:numPr>
          <w:ilvl w:val="0"/>
          <w:numId w:val="25"/>
        </w:numPr>
        <w:jc w:val="both"/>
        <w:rPr>
          <w:rFonts w:ascii="Times New Roman" w:hAnsi="Times New Roman" w:cs="Times New Roman"/>
          <w:sz w:val="28"/>
          <w:szCs w:val="28"/>
        </w:rPr>
      </w:pPr>
      <w:proofErr w:type="spellStart"/>
      <w:r>
        <w:rPr>
          <w:rFonts w:ascii="Times New Roman" w:eastAsia="Times New Roman" w:hAnsi="Times New Roman" w:cs="Times New Roman"/>
          <w:sz w:val="28"/>
          <w:szCs w:val="28"/>
        </w:rPr>
        <w:t>False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Negative</w:t>
      </w:r>
      <w:proofErr w:type="spellEnd"/>
      <w:r>
        <w:rPr>
          <w:rFonts w:ascii="Times New Roman" w:eastAsia="Times New Roman" w:hAnsi="Times New Roman" w:cs="Times New Roman"/>
          <w:sz w:val="28"/>
          <w:szCs w:val="28"/>
        </w:rPr>
        <w:t xml:space="preserve"> (FN) – количество продуктов, которые модель ошибочно классифицировала как «нездоровые».</w:t>
      </w:r>
    </w:p>
    <w:p w14:paraId="4B8386CD" w14:textId="77777777" w:rsidR="00BD68F1" w:rsidRDefault="00E00D1F">
      <w:pPr>
        <w:ind w:firstLine="708"/>
        <w:jc w:val="both"/>
        <w:rPr>
          <w:rFonts w:ascii="Times New Roman" w:hAnsi="Times New Roman" w:cs="Times New Roman"/>
          <w:sz w:val="28"/>
          <w:szCs w:val="28"/>
        </w:rPr>
      </w:pPr>
      <w:r>
        <w:rPr>
          <w:rFonts w:ascii="Times New Roman" w:hAnsi="Times New Roman" w:cs="Times New Roman"/>
          <w:sz w:val="28"/>
          <w:szCs w:val="28"/>
        </w:rPr>
        <w:t>Анализ матрицы ошибок позволил выявить слабые стороны модели, такие как склонность к ошибкам в пользу одного из классов, и помог в дальнейшем улучшить модель.</w:t>
      </w:r>
    </w:p>
    <w:p w14:paraId="0FD74363" w14:textId="77777777" w:rsidR="00BD68F1" w:rsidRDefault="00E00D1F">
      <w:pPr>
        <w:ind w:firstLine="708"/>
        <w:jc w:val="both"/>
        <w:rPr>
          <w:rFonts w:ascii="Times New Roman" w:hAnsi="Times New Roman" w:cs="Times New Roman"/>
          <w:sz w:val="28"/>
          <w:szCs w:val="28"/>
        </w:rPr>
      </w:pPr>
      <w:r>
        <w:rPr>
          <w:noProof/>
        </w:rPr>
        <mc:AlternateContent>
          <mc:Choice Requires="wpg">
            <w:drawing>
              <wp:inline distT="0" distB="0" distL="0" distR="0" wp14:anchorId="3DABDAF3" wp14:editId="04FB69C2">
                <wp:extent cx="6457950" cy="5257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01339" name=""/>
                        <pic:cNvPicPr>
                          <a:picLocks noChangeAspect="1"/>
                        </pic:cNvPicPr>
                      </pic:nvPicPr>
                      <pic:blipFill>
                        <a:blip r:embed="rId30"/>
                        <a:stretch/>
                      </pic:blipFill>
                      <pic:spPr bwMode="auto">
                        <a:xfrm>
                          <a:off x="0" y="0"/>
                          <a:ext cx="6457950" cy="5257800"/>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08.50pt;height:414.00pt;mso-wrap-distance-left:0.00pt;mso-wrap-distance-top:0.00pt;mso-wrap-distance-right:0.00pt;mso-wrap-distance-bottom:0.00pt;z-index:1;" stroked="false">
                <v:imagedata r:id="rId31" o:title=""/>
                <o:lock v:ext="edit" rotation="t"/>
              </v:shape>
            </w:pict>
          </mc:Fallback>
        </mc:AlternateContent>
      </w:r>
    </w:p>
    <w:p w14:paraId="5040E96E" w14:textId="77777777" w:rsidR="00BD68F1" w:rsidRDefault="00E00D1F">
      <w:pPr>
        <w:ind w:firstLine="708"/>
        <w:jc w:val="center"/>
        <w:rPr>
          <w:rFonts w:ascii="Times New Roman" w:hAnsi="Times New Roman" w:cs="Times New Roman"/>
          <w:sz w:val="28"/>
          <w:szCs w:val="28"/>
        </w:rPr>
      </w:pPr>
      <w:r>
        <w:rPr>
          <w:rFonts w:ascii="Times New Roman" w:hAnsi="Times New Roman" w:cs="Times New Roman"/>
          <w:sz w:val="28"/>
          <w:szCs w:val="28"/>
        </w:rPr>
        <w:t>Рис. 11. Матрица ошибок.</w:t>
      </w:r>
    </w:p>
    <w:p w14:paraId="65481134"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3C14E3E9" wp14:editId="08783079">
                <wp:extent cx="4762500" cy="5181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1058" name=""/>
                        <pic:cNvPicPr>
                          <a:picLocks noChangeAspect="1"/>
                        </pic:cNvPicPr>
                      </pic:nvPicPr>
                      <pic:blipFill>
                        <a:blip r:embed="rId32"/>
                        <a:stretch/>
                      </pic:blipFill>
                      <pic:spPr bwMode="auto">
                        <a:xfrm>
                          <a:off x="0" y="0"/>
                          <a:ext cx="4762499" cy="518159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5.00pt;height:408.00pt;mso-wrap-distance-left:0.00pt;mso-wrap-distance-top:0.00pt;mso-wrap-distance-right:0.00pt;mso-wrap-distance-bottom:0.00pt;z-index:1;" stroked="false">
                <v:imagedata r:id="rId33" o:title=""/>
                <o:lock v:ext="edit" rotation="t"/>
              </v:shape>
            </w:pict>
          </mc:Fallback>
        </mc:AlternateContent>
      </w:r>
    </w:p>
    <w:p w14:paraId="18C8D57B" w14:textId="77777777" w:rsidR="00BD68F1" w:rsidRDefault="00E00D1F">
      <w:pPr>
        <w:ind w:firstLine="708"/>
        <w:jc w:val="center"/>
        <w:rPr>
          <w:rFonts w:ascii="Times New Roman" w:hAnsi="Times New Roman" w:cs="Times New Roman"/>
          <w:sz w:val="28"/>
          <w:szCs w:val="28"/>
        </w:rPr>
      </w:pPr>
      <w:r>
        <w:rPr>
          <w:rFonts w:ascii="Times New Roman" w:hAnsi="Times New Roman" w:cs="Times New Roman"/>
          <w:sz w:val="28"/>
          <w:szCs w:val="28"/>
        </w:rPr>
        <w:t>Рис. 12. Потери на обучении и валидации.</w:t>
      </w:r>
    </w:p>
    <w:p w14:paraId="6BB27E23"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05E848BC" wp14:editId="3B3AFF4E">
                <wp:extent cx="4981575" cy="5229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86407" name=""/>
                        <pic:cNvPicPr>
                          <a:picLocks noChangeAspect="1"/>
                        </pic:cNvPicPr>
                      </pic:nvPicPr>
                      <pic:blipFill>
                        <a:blip r:embed="rId34"/>
                        <a:stretch/>
                      </pic:blipFill>
                      <pic:spPr bwMode="auto">
                        <a:xfrm>
                          <a:off x="0" y="0"/>
                          <a:ext cx="4981574" cy="5229225"/>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2.25pt;height:411.75pt;mso-wrap-distance-left:0.00pt;mso-wrap-distance-top:0.00pt;mso-wrap-distance-right:0.00pt;mso-wrap-distance-bottom:0.00pt;z-index:1;" stroked="false">
                <v:imagedata r:id="rId35" o:title=""/>
                <o:lock v:ext="edit" rotation="t"/>
              </v:shape>
            </w:pict>
          </mc:Fallback>
        </mc:AlternateContent>
      </w:r>
    </w:p>
    <w:p w14:paraId="399DF63B" w14:textId="77777777" w:rsidR="00BD68F1" w:rsidRDefault="00E00D1F">
      <w:pPr>
        <w:ind w:firstLine="708"/>
        <w:jc w:val="center"/>
        <w:rPr>
          <w:rFonts w:ascii="Times New Roman" w:hAnsi="Times New Roman" w:cs="Times New Roman"/>
          <w:sz w:val="28"/>
          <w:szCs w:val="28"/>
        </w:rPr>
      </w:pPr>
      <w:r>
        <w:rPr>
          <w:rFonts w:ascii="Times New Roman" w:hAnsi="Times New Roman" w:cs="Times New Roman"/>
          <w:sz w:val="28"/>
          <w:szCs w:val="28"/>
        </w:rPr>
        <w:t>Рис. 13. Точность на обучении и валидации.</w:t>
      </w:r>
    </w:p>
    <w:p w14:paraId="7BFC1676" w14:textId="01735B72" w:rsidR="001D4A9C" w:rsidRDefault="00E00D1F">
      <w:pPr>
        <w:ind w:firstLine="708"/>
        <w:jc w:val="both"/>
        <w:rPr>
          <w:rFonts w:ascii="Times New Roman" w:hAnsi="Times New Roman" w:cs="Times New Roman"/>
          <w:sz w:val="28"/>
          <w:szCs w:val="28"/>
        </w:rPr>
      </w:pPr>
      <w:r>
        <w:rPr>
          <w:rFonts w:ascii="Times New Roman" w:hAnsi="Times New Roman" w:cs="Times New Roman"/>
          <w:sz w:val="28"/>
          <w:szCs w:val="28"/>
        </w:rPr>
        <w:t>Последний график (Рис. 13) может свидетельствовать о том, что модель в промежутке эпох 10-20 могла быть переобучена, а также в промежутке эпох 25-35.</w:t>
      </w:r>
    </w:p>
    <w:p w14:paraId="4A4CDAD1" w14:textId="14580D28" w:rsidR="00BD68F1" w:rsidRDefault="001D4A9C" w:rsidP="001D4A9C">
      <w:pPr>
        <w:rPr>
          <w:rFonts w:ascii="Times New Roman" w:hAnsi="Times New Roman" w:cs="Times New Roman"/>
          <w:sz w:val="28"/>
          <w:szCs w:val="28"/>
        </w:rPr>
      </w:pPr>
      <w:r>
        <w:rPr>
          <w:rFonts w:ascii="Times New Roman" w:hAnsi="Times New Roman" w:cs="Times New Roman"/>
          <w:sz w:val="28"/>
          <w:szCs w:val="28"/>
        </w:rPr>
        <w:br w:type="page"/>
      </w:r>
    </w:p>
    <w:p w14:paraId="10F6B5B1" w14:textId="77777777" w:rsidR="00BD68F1" w:rsidRDefault="00E00D1F">
      <w:pPr>
        <w:pStyle w:val="a6"/>
        <w:numPr>
          <w:ilvl w:val="0"/>
          <w:numId w:val="21"/>
        </w:numPr>
        <w:spacing w:line="360" w:lineRule="auto"/>
        <w:rPr>
          <w:rFonts w:ascii="Times New Roman" w:hAnsi="Times New Roman" w:cs="Times New Roman"/>
          <w:color w:val="000000" w:themeColor="text1"/>
        </w:rPr>
      </w:pPr>
      <w:bookmarkStart w:id="10" w:name="_Toc10"/>
      <w:r>
        <w:rPr>
          <w:rFonts w:ascii="Times New Roman" w:eastAsia="Times New Roman" w:hAnsi="Times New Roman" w:cs="Times New Roman"/>
          <w:color w:val="000000" w:themeColor="text1"/>
        </w:rPr>
        <w:lastRenderedPageBreak/>
        <w:t>Разработка приложения</w:t>
      </w:r>
      <w:bookmarkEnd w:id="10"/>
    </w:p>
    <w:p w14:paraId="63A4EE7D" w14:textId="77777777" w:rsidR="00BD68F1"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создания приложения, которое могло бы выдать оценку продукта, будет использоваться библиотека «</w:t>
      </w: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xml:space="preserve">». Основной функционал данного приложения: </w:t>
      </w:r>
    </w:p>
    <w:p w14:paraId="495E0B2D" w14:textId="77777777" w:rsidR="00BD68F1" w:rsidRDefault="00E00D1F">
      <w:pPr>
        <w:pStyle w:val="aff1"/>
        <w:numPr>
          <w:ilvl w:val="0"/>
          <w:numId w:val="26"/>
        </w:numPr>
        <w:jc w:val="both"/>
        <w:rPr>
          <w:rFonts w:ascii="Times New Roman" w:hAnsi="Times New Roman" w:cs="Times New Roman"/>
          <w:sz w:val="28"/>
          <w:szCs w:val="28"/>
        </w:rPr>
      </w:pPr>
      <w:r>
        <w:rPr>
          <w:rFonts w:ascii="Times New Roman" w:eastAsia="Times New Roman" w:hAnsi="Times New Roman" w:cs="Times New Roman"/>
          <w:sz w:val="28"/>
          <w:szCs w:val="28"/>
        </w:rPr>
        <w:t>Загрузка данных о продуктах.</w:t>
      </w:r>
    </w:p>
    <w:p w14:paraId="37DF880D" w14:textId="77777777" w:rsidR="00BD68F1" w:rsidRDefault="00E00D1F">
      <w:pPr>
        <w:pStyle w:val="aff1"/>
        <w:numPr>
          <w:ilvl w:val="0"/>
          <w:numId w:val="26"/>
        </w:numPr>
        <w:jc w:val="both"/>
        <w:rPr>
          <w:rFonts w:ascii="Times New Roman" w:hAnsi="Times New Roman" w:cs="Times New Roman"/>
          <w:sz w:val="28"/>
          <w:szCs w:val="28"/>
        </w:rPr>
      </w:pPr>
      <w:r>
        <w:rPr>
          <w:rFonts w:ascii="Times New Roman" w:eastAsia="Times New Roman" w:hAnsi="Times New Roman" w:cs="Times New Roman"/>
          <w:sz w:val="28"/>
          <w:szCs w:val="28"/>
        </w:rPr>
        <w:t>Взаимодействие с моделью машинного обучения.</w:t>
      </w:r>
    </w:p>
    <w:p w14:paraId="1573383C" w14:textId="06E4FE4E" w:rsidR="00BD68F1" w:rsidRDefault="00E00D1F">
      <w:pPr>
        <w:pStyle w:val="aff1"/>
        <w:numPr>
          <w:ilvl w:val="0"/>
          <w:numId w:val="26"/>
        </w:numPr>
        <w:jc w:val="both"/>
        <w:rPr>
          <w:rFonts w:ascii="Times New Roman" w:hAnsi="Times New Roman" w:cs="Times New Roman"/>
          <w:sz w:val="28"/>
          <w:szCs w:val="28"/>
        </w:rPr>
      </w:pPr>
      <w:r>
        <w:rPr>
          <w:rFonts w:ascii="Times New Roman" w:eastAsia="Times New Roman" w:hAnsi="Times New Roman" w:cs="Times New Roman"/>
          <w:sz w:val="28"/>
          <w:szCs w:val="28"/>
        </w:rPr>
        <w:t>Сохранение полученных результатов в баз</w:t>
      </w:r>
      <w:r w:rsidR="003A0440">
        <w:rPr>
          <w:rFonts w:ascii="Times New Roman" w:eastAsia="Times New Roman" w:hAnsi="Times New Roman" w:cs="Times New Roman"/>
          <w:sz w:val="28"/>
          <w:szCs w:val="28"/>
        </w:rPr>
        <w:t>е</w:t>
      </w:r>
      <w:r>
        <w:rPr>
          <w:rFonts w:ascii="Times New Roman" w:eastAsia="Times New Roman" w:hAnsi="Times New Roman" w:cs="Times New Roman"/>
          <w:sz w:val="28"/>
          <w:szCs w:val="28"/>
        </w:rPr>
        <w:t xml:space="preserve"> данных с целью уменьш</w:t>
      </w:r>
      <w:r w:rsidR="003A0440">
        <w:rPr>
          <w:rFonts w:ascii="Times New Roman" w:eastAsia="Times New Roman" w:hAnsi="Times New Roman" w:cs="Times New Roman"/>
          <w:sz w:val="28"/>
          <w:szCs w:val="28"/>
        </w:rPr>
        <w:t>ения</w:t>
      </w:r>
      <w:r>
        <w:rPr>
          <w:rFonts w:ascii="Times New Roman" w:eastAsia="Times New Roman" w:hAnsi="Times New Roman" w:cs="Times New Roman"/>
          <w:sz w:val="28"/>
          <w:szCs w:val="28"/>
        </w:rPr>
        <w:t xml:space="preserve"> обращения к модели.</w:t>
      </w:r>
    </w:p>
    <w:p w14:paraId="004123A7" w14:textId="77777777" w:rsidR="00BD68F1" w:rsidRDefault="00E00D1F">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анализа данных о продуктах используется обученная модель, которая реализована с помощью «</w:t>
      </w:r>
      <w:proofErr w:type="spellStart"/>
      <w:r>
        <w:rPr>
          <w:rFonts w:ascii="Times New Roman" w:eastAsia="Times New Roman" w:hAnsi="Times New Roman" w:cs="Times New Roman"/>
          <w:sz w:val="28"/>
          <w:szCs w:val="28"/>
        </w:rPr>
        <w:t>TensorFlow</w:t>
      </w:r>
      <w:proofErr w:type="spellEnd"/>
      <w:r>
        <w:rPr>
          <w:rFonts w:ascii="Times New Roman" w:eastAsia="Times New Roman" w:hAnsi="Times New Roman" w:cs="Times New Roman"/>
          <w:sz w:val="28"/>
          <w:szCs w:val="28"/>
        </w:rPr>
        <w:t>» и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Модель загружается в приложение и применяется для прогнозирования оценки продукта питания. </w:t>
      </w:r>
    </w:p>
    <w:p w14:paraId="5E016694" w14:textId="0055266E" w:rsidR="00BD68F1" w:rsidRDefault="00E00D1F">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использует базу данных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 xml:space="preserve"> для хранения информации о продуктах и их оценках. Реализован функционал, который позволяет проверить наличие записи о продукте в базе данных, что </w:t>
      </w:r>
      <w:r w:rsidR="003A0440">
        <w:rPr>
          <w:rFonts w:ascii="Times New Roman" w:eastAsia="Times New Roman" w:hAnsi="Times New Roman" w:cs="Times New Roman"/>
          <w:sz w:val="28"/>
          <w:szCs w:val="28"/>
        </w:rPr>
        <w:t>даёт возможность</w:t>
      </w:r>
      <w:r>
        <w:rPr>
          <w:rFonts w:ascii="Times New Roman" w:eastAsia="Times New Roman" w:hAnsi="Times New Roman" w:cs="Times New Roman"/>
          <w:sz w:val="28"/>
          <w:szCs w:val="28"/>
        </w:rPr>
        <w:t xml:space="preserve"> избежать повторного вычисления оценки для уже проверенных продуктов.</w:t>
      </w:r>
    </w:p>
    <w:p w14:paraId="76C91C59" w14:textId="77777777" w:rsidR="00BD68F1" w:rsidRDefault="00E00D1F">
      <w:pPr>
        <w:ind w:firstLine="708"/>
        <w:jc w:val="center"/>
      </w:pPr>
      <w:r>
        <w:rPr>
          <w:noProof/>
        </w:rPr>
        <w:lastRenderedPageBreak/>
        <mc:AlternateContent>
          <mc:Choice Requires="wpg">
            <w:drawing>
              <wp:inline distT="0" distB="0" distL="0" distR="0" wp14:anchorId="61613737" wp14:editId="699017B0">
                <wp:extent cx="6000750" cy="6848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8010" name=""/>
                        <pic:cNvPicPr>
                          <a:picLocks noChangeAspect="1"/>
                        </pic:cNvPicPr>
                      </pic:nvPicPr>
                      <pic:blipFill>
                        <a:blip r:embed="rId36"/>
                        <a:stretch/>
                      </pic:blipFill>
                      <pic:spPr bwMode="auto">
                        <a:xfrm>
                          <a:off x="0" y="0"/>
                          <a:ext cx="6000750" cy="6848474"/>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72.50pt;height:539.25pt;mso-wrap-distance-left:0.00pt;mso-wrap-distance-top:0.00pt;mso-wrap-distance-right:0.00pt;mso-wrap-distance-bottom:0.00pt;z-index:1;" stroked="false">
                <v:imagedata r:id="rId37" o:title=""/>
                <o:lock v:ext="edit" rotation="t"/>
              </v:shape>
            </w:pict>
          </mc:Fallback>
        </mc:AlternateContent>
      </w:r>
    </w:p>
    <w:p w14:paraId="1C516FBB" w14:textId="26346385" w:rsidR="00BD68F1" w:rsidRDefault="00E00D1F">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14. Код разработки </w:t>
      </w:r>
      <w:r w:rsidR="0023317A">
        <w:rPr>
          <w:rFonts w:ascii="Times New Roman" w:eastAsia="Times New Roman" w:hAnsi="Times New Roman" w:cs="Times New Roman"/>
          <w:sz w:val="28"/>
          <w:szCs w:val="28"/>
        </w:rPr>
        <w:t>«ф</w:t>
      </w:r>
      <w:r>
        <w:rPr>
          <w:rFonts w:ascii="Times New Roman" w:eastAsia="Times New Roman" w:hAnsi="Times New Roman" w:cs="Times New Roman"/>
          <w:sz w:val="28"/>
          <w:szCs w:val="28"/>
        </w:rPr>
        <w:t>ункци</w:t>
      </w:r>
      <w:r w:rsidR="0023317A">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подключения к базе данных</w:t>
      </w:r>
      <w:r w:rsidR="0023317A">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B3813E6"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57E9AB8E" wp14:editId="3A6740A7">
                <wp:extent cx="5943600" cy="5886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70198" name=""/>
                        <pic:cNvPicPr>
                          <a:picLocks noChangeAspect="1"/>
                        </pic:cNvPicPr>
                      </pic:nvPicPr>
                      <pic:blipFill>
                        <a:blip r:embed="rId38"/>
                        <a:stretch/>
                      </pic:blipFill>
                      <pic:spPr bwMode="auto">
                        <a:xfrm>
                          <a:off x="0" y="0"/>
                          <a:ext cx="5943600" cy="588644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463.50pt;mso-wrap-distance-left:0.00pt;mso-wrap-distance-top:0.00pt;mso-wrap-distance-right:0.00pt;mso-wrap-distance-bottom:0.00pt;z-index:1;" stroked="false">
                <v:imagedata r:id="rId39" o:title=""/>
                <o:lock v:ext="edit" rotation="t"/>
              </v:shape>
            </w:pict>
          </mc:Fallback>
        </mc:AlternateContent>
      </w:r>
    </w:p>
    <w:p w14:paraId="31605CE3" w14:textId="3AE00530" w:rsidR="00BD68F1" w:rsidRDefault="00E00D1F" w:rsidP="0023317A">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 Код разработки</w:t>
      </w:r>
      <w:r w:rsidR="002331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создани</w:t>
      </w:r>
      <w:r w:rsidR="0023317A">
        <w:rPr>
          <w:rFonts w:ascii="Times New Roman" w:eastAsia="Times New Roman" w:hAnsi="Times New Roman" w:cs="Times New Roman"/>
          <w:sz w:val="28"/>
          <w:szCs w:val="28"/>
        </w:rPr>
        <w:t>е</w:t>
      </w:r>
      <w:r>
        <w:rPr>
          <w:rFonts w:ascii="Times New Roman" w:eastAsia="Times New Roman" w:hAnsi="Times New Roman" w:cs="Times New Roman"/>
          <w:sz w:val="28"/>
          <w:szCs w:val="28"/>
        </w:rPr>
        <w:t xml:space="preserve"> таблицы в базе данных</w:t>
      </w:r>
      <w:r w:rsidR="0023317A">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58D82D88"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262806E2" wp14:editId="689CD920">
                <wp:extent cx="6629400" cy="52673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482" name=""/>
                        <pic:cNvPicPr>
                          <a:picLocks noChangeAspect="1"/>
                        </pic:cNvPicPr>
                      </pic:nvPicPr>
                      <pic:blipFill>
                        <a:blip r:embed="rId40"/>
                        <a:stretch/>
                      </pic:blipFill>
                      <pic:spPr bwMode="auto">
                        <a:xfrm>
                          <a:off x="0" y="0"/>
                          <a:ext cx="6629400" cy="5267324"/>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22.00pt;height:414.75pt;mso-wrap-distance-left:0.00pt;mso-wrap-distance-top:0.00pt;mso-wrap-distance-right:0.00pt;mso-wrap-distance-bottom:0.00pt;z-index:1;" stroked="false">
                <v:imagedata r:id="rId41" o:title=""/>
                <o:lock v:ext="edit" rotation="t"/>
              </v:shape>
            </w:pict>
          </mc:Fallback>
        </mc:AlternateContent>
      </w:r>
    </w:p>
    <w:p w14:paraId="785795AA" w14:textId="1148EC33" w:rsidR="00BD68F1" w:rsidRDefault="00E00D1F">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16. Код разработки</w:t>
      </w:r>
      <w:r w:rsidR="002331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w:t>
      </w:r>
      <w:r w:rsidR="0023317A">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для получения параметра оценки </w:t>
      </w:r>
      <w:r w:rsidR="0023317A">
        <w:rPr>
          <w:rFonts w:ascii="Times New Roman" w:eastAsia="Times New Roman" w:hAnsi="Times New Roman" w:cs="Times New Roman"/>
          <w:sz w:val="28"/>
          <w:szCs w:val="28"/>
        </w:rPr>
        <w:t>из</w:t>
      </w:r>
      <w:r>
        <w:rPr>
          <w:rFonts w:ascii="Times New Roman" w:eastAsia="Times New Roman" w:hAnsi="Times New Roman" w:cs="Times New Roman"/>
          <w:sz w:val="28"/>
          <w:szCs w:val="28"/>
        </w:rPr>
        <w:t xml:space="preserve"> базы данных</w:t>
      </w:r>
      <w:r w:rsidR="0023317A">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5315A41A"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64429656" wp14:editId="698E48CA">
                <wp:extent cx="5486400" cy="7162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89" name=""/>
                        <pic:cNvPicPr>
                          <a:picLocks noChangeAspect="1"/>
                        </pic:cNvPicPr>
                      </pic:nvPicPr>
                      <pic:blipFill>
                        <a:blip r:embed="rId42"/>
                        <a:stretch/>
                      </pic:blipFill>
                      <pic:spPr bwMode="auto">
                        <a:xfrm>
                          <a:off x="0" y="0"/>
                          <a:ext cx="5486400" cy="716279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2.00pt;height:564.00pt;mso-wrap-distance-left:0.00pt;mso-wrap-distance-top:0.00pt;mso-wrap-distance-right:0.00pt;mso-wrap-distance-bottom:0.00pt;z-index:1;" stroked="false">
                <v:imagedata r:id="rId43" o:title=""/>
                <o:lock v:ext="edit" rotation="t"/>
              </v:shape>
            </w:pict>
          </mc:Fallback>
        </mc:AlternateContent>
      </w:r>
    </w:p>
    <w:p w14:paraId="00455157" w14:textId="7E2231C5" w:rsidR="00BD68F1" w:rsidRDefault="00E00D1F">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17. Код разработки</w:t>
      </w:r>
      <w:r w:rsidR="002331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w:t>
      </w:r>
      <w:r w:rsidR="0023317A">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для получения параметра оценки с модели данных и сохранение результата в базе данных</w:t>
      </w:r>
      <w:r w:rsidR="0023317A">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E4E2C8D"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128B6EA3" wp14:editId="0A20235B">
                <wp:extent cx="3800475" cy="73628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7075" name=""/>
                        <pic:cNvPicPr>
                          <a:picLocks noChangeAspect="1"/>
                        </pic:cNvPicPr>
                      </pic:nvPicPr>
                      <pic:blipFill>
                        <a:blip r:embed="rId44"/>
                        <a:stretch/>
                      </pic:blipFill>
                      <pic:spPr bwMode="auto">
                        <a:xfrm>
                          <a:off x="0" y="0"/>
                          <a:ext cx="3800475" cy="7362824"/>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99.25pt;height:579.75pt;mso-wrap-distance-left:0.00pt;mso-wrap-distance-top:0.00pt;mso-wrap-distance-right:0.00pt;mso-wrap-distance-bottom:0.00pt;z-index:1;" stroked="false">
                <v:imagedata r:id="rId45" o:title=""/>
                <o:lock v:ext="edit" rotation="t"/>
              </v:shape>
            </w:pict>
          </mc:Fallback>
        </mc:AlternateContent>
      </w:r>
    </w:p>
    <w:p w14:paraId="1810150A" w14:textId="1C7F29D6" w:rsidR="00BD68F1" w:rsidRDefault="00E00D1F">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 18. </w:t>
      </w:r>
      <w:r>
        <w:rPr>
          <w:rFonts w:ascii="Times New Roman" w:eastAsia="Times New Roman" w:hAnsi="Times New Roman" w:cs="Times New Roman"/>
          <w:sz w:val="28"/>
          <w:szCs w:val="28"/>
        </w:rPr>
        <w:t xml:space="preserve">Код разработки </w:t>
      </w:r>
      <w:r w:rsidR="0023317A">
        <w:rPr>
          <w:rFonts w:ascii="Times New Roman" w:eastAsia="Times New Roman" w:hAnsi="Times New Roman" w:cs="Times New Roman"/>
          <w:sz w:val="28"/>
          <w:szCs w:val="28"/>
        </w:rPr>
        <w:t>«</w:t>
      </w:r>
      <w:r w:rsidR="0023317A">
        <w:rPr>
          <w:rFonts w:ascii="Times New Roman" w:hAnsi="Times New Roman" w:cs="Times New Roman"/>
          <w:sz w:val="28"/>
          <w:szCs w:val="28"/>
        </w:rPr>
        <w:t>д</w:t>
      </w:r>
      <w:r>
        <w:rPr>
          <w:rFonts w:ascii="Times New Roman" w:hAnsi="Times New Roman" w:cs="Times New Roman"/>
          <w:sz w:val="28"/>
          <w:szCs w:val="28"/>
        </w:rPr>
        <w:t xml:space="preserve">обавление описания для </w:t>
      </w:r>
      <w:proofErr w:type="spellStart"/>
      <w:r>
        <w:rPr>
          <w:rFonts w:ascii="Times New Roman" w:hAnsi="Times New Roman" w:cs="Times New Roman"/>
          <w:sz w:val="28"/>
          <w:szCs w:val="28"/>
        </w:rPr>
        <w:t>Swagger</w:t>
      </w:r>
      <w:proofErr w:type="spellEnd"/>
      <w:r>
        <w:rPr>
          <w:rFonts w:ascii="Times New Roman" w:hAnsi="Times New Roman" w:cs="Times New Roman"/>
          <w:sz w:val="28"/>
          <w:szCs w:val="28"/>
        </w:rPr>
        <w:t>-UI</w:t>
      </w:r>
      <w:r w:rsidR="0023317A">
        <w:rPr>
          <w:rFonts w:ascii="Times New Roman" w:hAnsi="Times New Roman" w:cs="Times New Roman"/>
          <w:sz w:val="28"/>
          <w:szCs w:val="28"/>
        </w:rPr>
        <w:t>»</w:t>
      </w:r>
      <w:r>
        <w:rPr>
          <w:rFonts w:ascii="Times New Roman" w:hAnsi="Times New Roman" w:cs="Times New Roman"/>
          <w:sz w:val="28"/>
          <w:szCs w:val="28"/>
        </w:rPr>
        <w:t>.</w:t>
      </w:r>
    </w:p>
    <w:p w14:paraId="3C03CD37"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0DF9201F" wp14:editId="2951F25F">
                <wp:extent cx="5133975" cy="4762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4998" name=""/>
                        <pic:cNvPicPr>
                          <a:picLocks noChangeAspect="1"/>
                        </pic:cNvPicPr>
                      </pic:nvPicPr>
                      <pic:blipFill>
                        <a:blip r:embed="rId46"/>
                        <a:stretch/>
                      </pic:blipFill>
                      <pic:spPr bwMode="auto">
                        <a:xfrm>
                          <a:off x="0" y="0"/>
                          <a:ext cx="5133974" cy="476249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04.25pt;height:375.00pt;mso-wrap-distance-left:0.00pt;mso-wrap-distance-top:0.00pt;mso-wrap-distance-right:0.00pt;mso-wrap-distance-bottom:0.00pt;z-index:1;" stroked="false">
                <v:imagedata r:id="rId47" o:title=""/>
                <o:lock v:ext="edit" rotation="t"/>
              </v:shape>
            </w:pict>
          </mc:Fallback>
        </mc:AlternateContent>
      </w:r>
    </w:p>
    <w:p w14:paraId="78E493BD" w14:textId="51EF7C4C" w:rsidR="00BD68F1" w:rsidRDefault="00E00D1F">
      <w:pPr>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 xml:space="preserve">Рис. 19. Код разработки </w:t>
      </w:r>
      <w:r w:rsidR="0023317A">
        <w:rPr>
          <w:rFonts w:ascii="Times New Roman" w:eastAsia="Times New Roman" w:hAnsi="Times New Roman" w:cs="Times New Roman"/>
          <w:sz w:val="28"/>
          <w:szCs w:val="28"/>
        </w:rPr>
        <w:t>«р</w:t>
      </w:r>
      <w:r>
        <w:rPr>
          <w:rFonts w:ascii="Times New Roman" w:eastAsia="Times New Roman" w:hAnsi="Times New Roman" w:cs="Times New Roman"/>
          <w:sz w:val="28"/>
          <w:szCs w:val="28"/>
        </w:rPr>
        <w:t>еализация функции выдачи данных</w:t>
      </w:r>
      <w:r w:rsidR="0023317A">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404B4EA" w14:textId="77777777" w:rsidR="00BD68F1" w:rsidRDefault="00E00D1F">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предоставляет API, с помощью которого можно передать данные о продукте и получить оценку его безопасности. Пользователь отправляет данные о продукте в формате JSON через POST-запрос. Если продукт уже существует в базе данных, приложение возвращает ранее рассчитанную оценку, если данные о продукте отсутствуют, модель машинного обучения анализирует его состав, вычисляет оценку и сохраняет результат в базе данных. Для удобства взаимодействия с приложением используется библиотека «</w:t>
      </w:r>
      <w:proofErr w:type="spellStart"/>
      <w:r>
        <w:rPr>
          <w:rFonts w:ascii="Times New Roman" w:eastAsia="Times New Roman" w:hAnsi="Times New Roman" w:cs="Times New Roman"/>
          <w:sz w:val="28"/>
          <w:szCs w:val="28"/>
        </w:rPr>
        <w:t>Swagger</w:t>
      </w:r>
      <w:proofErr w:type="spellEnd"/>
      <w:r>
        <w:rPr>
          <w:rFonts w:ascii="Times New Roman" w:eastAsia="Times New Roman" w:hAnsi="Times New Roman" w:cs="Times New Roman"/>
          <w:sz w:val="28"/>
          <w:szCs w:val="28"/>
        </w:rPr>
        <w:t>-UI», которая после запуска расположена по адресу: http://127.0.0.1:5000/apidocs/.</w:t>
      </w:r>
    </w:p>
    <w:p w14:paraId="739D6D91" w14:textId="77777777" w:rsidR="00BD68F1" w:rsidRDefault="00E00D1F">
      <w:pPr>
        <w:ind w:firstLine="708"/>
        <w:jc w:val="center"/>
        <w:rPr>
          <w:rFonts w:ascii="Times New Roman" w:hAnsi="Times New Roman" w:cs="Times New Roman"/>
          <w:sz w:val="28"/>
          <w:szCs w:val="28"/>
        </w:rPr>
      </w:pPr>
      <w:r>
        <w:rPr>
          <w:noProof/>
        </w:rPr>
        <w:lastRenderedPageBreak/>
        <mc:AlternateContent>
          <mc:Choice Requires="wpg">
            <w:drawing>
              <wp:inline distT="0" distB="0" distL="0" distR="0" wp14:anchorId="47CBE753" wp14:editId="7476398F">
                <wp:extent cx="6291551" cy="50066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20716" name=""/>
                        <pic:cNvPicPr>
                          <a:picLocks noChangeAspect="1"/>
                        </pic:cNvPicPr>
                      </pic:nvPicPr>
                      <pic:blipFill>
                        <a:blip r:embed="rId48"/>
                        <a:stretch/>
                      </pic:blipFill>
                      <pic:spPr bwMode="auto">
                        <a:xfrm>
                          <a:off x="0" y="0"/>
                          <a:ext cx="6291551" cy="5006656"/>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95.40pt;height:394.22pt;mso-wrap-distance-left:0.00pt;mso-wrap-distance-top:0.00pt;mso-wrap-distance-right:0.00pt;mso-wrap-distance-bottom:0.00pt;z-index:1;" stroked="false">
                <v:imagedata r:id="rId49" o:title=""/>
                <o:lock v:ext="edit" rotation="t"/>
              </v:shape>
            </w:pict>
          </mc:Fallback>
        </mc:AlternateContent>
      </w:r>
    </w:p>
    <w:p w14:paraId="7981378D" w14:textId="77777777" w:rsidR="00BD68F1" w:rsidRDefault="00E00D1F">
      <w:pPr>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Рис. 20. Итоговый интерфейс для взаимодействия с приложением.</w:t>
      </w:r>
    </w:p>
    <w:p w14:paraId="6D3D215E" w14:textId="77777777" w:rsidR="00BD68F1" w:rsidRDefault="00E00D1F">
      <w:pPr>
        <w:rPr>
          <w:rFonts w:ascii="Times New Roman" w:hAnsi="Times New Roman" w:cs="Times New Roman"/>
          <w:color w:val="000000" w:themeColor="text1"/>
          <w:sz w:val="28"/>
          <w:szCs w:val="28"/>
        </w:rPr>
      </w:pPr>
      <w:r>
        <w:rPr>
          <w:rFonts w:ascii="Times New Roman" w:eastAsia="Times New Roman" w:hAnsi="Times New Roman" w:cs="Times New Roman"/>
        </w:rPr>
        <w:br w:type="page" w:clear="all"/>
      </w:r>
    </w:p>
    <w:p w14:paraId="5D360ACF" w14:textId="77777777" w:rsidR="00BD68F1" w:rsidRDefault="00E00D1F">
      <w:pPr>
        <w:pStyle w:val="a6"/>
        <w:numPr>
          <w:ilvl w:val="0"/>
          <w:numId w:val="21"/>
        </w:numPr>
        <w:spacing w:line="360" w:lineRule="auto"/>
        <w:rPr>
          <w:rFonts w:ascii="Times New Roman" w:hAnsi="Times New Roman" w:cs="Times New Roman"/>
          <w:color w:val="000000" w:themeColor="text1"/>
        </w:rPr>
      </w:pPr>
      <w:bookmarkStart w:id="11" w:name="_Toc11"/>
      <w:r>
        <w:rPr>
          <w:rFonts w:ascii="Times New Roman" w:eastAsia="Times New Roman" w:hAnsi="Times New Roman" w:cs="Times New Roman"/>
          <w:color w:val="000000" w:themeColor="text1"/>
        </w:rPr>
        <w:lastRenderedPageBreak/>
        <w:t>Создание удаленного репозитория и загрузка результатов</w:t>
      </w:r>
      <w:bookmarkEnd w:id="11"/>
    </w:p>
    <w:p w14:paraId="0F9CE703" w14:textId="77777777" w:rsidR="00C54650" w:rsidRDefault="00E00D1F">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Код исследования размещен в созданном на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репозитории: </w:t>
      </w:r>
    </w:p>
    <w:p w14:paraId="3CD1BB76" w14:textId="557E955C" w:rsidR="00C54650" w:rsidRPr="00F912BE" w:rsidRDefault="00C54650" w:rsidP="00C54650">
      <w:pPr>
        <w:ind w:firstLine="708"/>
        <w:rPr>
          <w:rFonts w:ascii="Times New Roman" w:hAnsi="Times New Roman" w:cs="Times New Roman"/>
          <w:sz w:val="28"/>
          <w:szCs w:val="28"/>
        </w:rPr>
      </w:pPr>
      <w:r w:rsidRPr="00C54650">
        <w:rPr>
          <w:rFonts w:ascii="Times New Roman" w:hAnsi="Times New Roman" w:cs="Times New Roman"/>
          <w:sz w:val="28"/>
          <w:szCs w:val="28"/>
          <w:lang w:val="en-US"/>
        </w:rPr>
        <w:t>https</w:t>
      </w:r>
      <w:r w:rsidRPr="00F912BE">
        <w:rPr>
          <w:rFonts w:ascii="Times New Roman" w:hAnsi="Times New Roman" w:cs="Times New Roman"/>
          <w:sz w:val="28"/>
          <w:szCs w:val="28"/>
        </w:rPr>
        <w:t>://</w:t>
      </w:r>
      <w:proofErr w:type="spellStart"/>
      <w:r w:rsidRPr="00C54650">
        <w:rPr>
          <w:rFonts w:ascii="Times New Roman" w:hAnsi="Times New Roman" w:cs="Times New Roman"/>
          <w:sz w:val="28"/>
          <w:szCs w:val="28"/>
          <w:lang w:val="en-US"/>
        </w:rPr>
        <w:t>github</w:t>
      </w:r>
      <w:proofErr w:type="spellEnd"/>
      <w:r w:rsidRPr="00F912BE">
        <w:rPr>
          <w:rFonts w:ascii="Times New Roman" w:hAnsi="Times New Roman" w:cs="Times New Roman"/>
          <w:sz w:val="28"/>
          <w:szCs w:val="28"/>
        </w:rPr>
        <w:t>.</w:t>
      </w:r>
      <w:r w:rsidRPr="00C54650">
        <w:rPr>
          <w:rFonts w:ascii="Times New Roman" w:hAnsi="Times New Roman" w:cs="Times New Roman"/>
          <w:sz w:val="28"/>
          <w:szCs w:val="28"/>
          <w:lang w:val="en-US"/>
        </w:rPr>
        <w:t>com</w:t>
      </w:r>
      <w:r w:rsidRPr="00F912BE">
        <w:rPr>
          <w:rFonts w:ascii="Times New Roman" w:hAnsi="Times New Roman" w:cs="Times New Roman"/>
          <w:sz w:val="28"/>
          <w:szCs w:val="28"/>
        </w:rPr>
        <w:t>/</w:t>
      </w:r>
      <w:r w:rsidRPr="00C54650">
        <w:rPr>
          <w:rFonts w:ascii="Times New Roman" w:hAnsi="Times New Roman" w:cs="Times New Roman"/>
          <w:sz w:val="28"/>
          <w:szCs w:val="28"/>
          <w:lang w:val="en-US"/>
        </w:rPr>
        <w:t>Mikhail</w:t>
      </w:r>
      <w:r w:rsidRPr="00F912BE">
        <w:rPr>
          <w:rFonts w:ascii="Times New Roman" w:hAnsi="Times New Roman" w:cs="Times New Roman"/>
          <w:sz w:val="28"/>
          <w:szCs w:val="28"/>
        </w:rPr>
        <w:t>8881/</w:t>
      </w:r>
      <w:r w:rsidR="00F912BE" w:rsidRPr="00F912BE">
        <w:rPr>
          <w:rFonts w:ascii="Times New Roman" w:hAnsi="Times New Roman" w:cs="Times New Roman"/>
          <w:sz w:val="28"/>
          <w:szCs w:val="28"/>
        </w:rPr>
        <w:t>13377_</w:t>
      </w:r>
      <w:r w:rsidR="00F912BE" w:rsidRPr="00F912BE">
        <w:rPr>
          <w:rFonts w:ascii="Times New Roman" w:hAnsi="Times New Roman" w:cs="Times New Roman"/>
          <w:sz w:val="28"/>
          <w:szCs w:val="28"/>
          <w:lang w:val="en-US"/>
        </w:rPr>
        <w:t>Data</w:t>
      </w:r>
      <w:r w:rsidR="00F912BE" w:rsidRPr="00F912BE">
        <w:rPr>
          <w:rFonts w:ascii="Times New Roman" w:hAnsi="Times New Roman" w:cs="Times New Roman"/>
          <w:sz w:val="28"/>
          <w:szCs w:val="28"/>
        </w:rPr>
        <w:t>_</w:t>
      </w:r>
      <w:r w:rsidR="00F912BE" w:rsidRPr="00F912BE">
        <w:rPr>
          <w:rFonts w:ascii="Times New Roman" w:hAnsi="Times New Roman" w:cs="Times New Roman"/>
          <w:sz w:val="28"/>
          <w:szCs w:val="28"/>
          <w:lang w:val="en-US"/>
        </w:rPr>
        <w:t>Architect</w:t>
      </w:r>
      <w:r w:rsidR="00F912BE" w:rsidRPr="00F912BE">
        <w:rPr>
          <w:rFonts w:ascii="Times New Roman" w:hAnsi="Times New Roman" w:cs="Times New Roman"/>
          <w:sz w:val="28"/>
          <w:szCs w:val="28"/>
        </w:rPr>
        <w:t>-_</w:t>
      </w:r>
      <w:r w:rsidR="00F912BE" w:rsidRPr="00F912BE">
        <w:rPr>
          <w:rFonts w:ascii="Times New Roman" w:hAnsi="Times New Roman" w:cs="Times New Roman"/>
          <w:sz w:val="28"/>
          <w:szCs w:val="28"/>
          <w:lang w:val="en-US"/>
        </w:rPr>
        <w:t>Pro</w:t>
      </w:r>
    </w:p>
    <w:p w14:paraId="7D49842F" w14:textId="687FF312" w:rsidR="00BD68F1" w:rsidRPr="00C54650" w:rsidRDefault="00E00D1F">
      <w:pPr>
        <w:rPr>
          <w:rFonts w:ascii="Times New Roman" w:eastAsia="Times New Roman" w:hAnsi="Times New Roman" w:cs="Times New Roman"/>
          <w:sz w:val="28"/>
          <w:szCs w:val="28"/>
          <w:lang w:val="en-US"/>
        </w:rPr>
      </w:pPr>
      <w:r w:rsidRPr="00C54650">
        <w:rPr>
          <w:rFonts w:ascii="Times New Roman" w:hAnsi="Times New Roman" w:cs="Times New Roman"/>
          <w:sz w:val="28"/>
          <w:szCs w:val="28"/>
          <w:lang w:val="en-US"/>
        </w:rPr>
        <w:br w:type="page" w:clear="all"/>
      </w:r>
    </w:p>
    <w:p w14:paraId="0860E8E0" w14:textId="77777777" w:rsidR="00BD68F1" w:rsidRDefault="00E00D1F">
      <w:pPr>
        <w:pStyle w:val="1"/>
        <w:jc w:val="center"/>
        <w:rPr>
          <w:rFonts w:ascii="Times New Roman" w:hAnsi="Times New Roman" w:cs="Times New Roman"/>
          <w:b/>
          <w:bCs/>
          <w:color w:val="000000" w:themeColor="text1"/>
          <w:sz w:val="28"/>
          <w:szCs w:val="28"/>
        </w:rPr>
      </w:pPr>
      <w:bookmarkStart w:id="12" w:name="_Toc12"/>
      <w:r>
        <w:rPr>
          <w:rFonts w:ascii="Times New Roman" w:eastAsia="Times New Roman" w:hAnsi="Times New Roman" w:cs="Times New Roman"/>
          <w:b/>
          <w:bCs/>
          <w:color w:val="000000" w:themeColor="text1"/>
          <w:sz w:val="28"/>
          <w:szCs w:val="28"/>
        </w:rPr>
        <w:lastRenderedPageBreak/>
        <w:t>Заключение</w:t>
      </w:r>
      <w:bookmarkEnd w:id="12"/>
    </w:p>
    <w:p w14:paraId="19E780C3" w14:textId="4DD29667" w:rsidR="00550E3C" w:rsidRDefault="00E00D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ходе выполнения </w:t>
      </w:r>
      <w:r w:rsidR="00875A7C">
        <w:rPr>
          <w:rFonts w:ascii="Times New Roman" w:eastAsia="Times New Roman" w:hAnsi="Times New Roman" w:cs="Times New Roman"/>
          <w:sz w:val="28"/>
          <w:szCs w:val="28"/>
        </w:rPr>
        <w:t xml:space="preserve">работы </w:t>
      </w:r>
      <w:r>
        <w:rPr>
          <w:rFonts w:ascii="Times New Roman" w:eastAsia="Times New Roman" w:hAnsi="Times New Roman" w:cs="Times New Roman"/>
          <w:sz w:val="28"/>
          <w:szCs w:val="28"/>
        </w:rPr>
        <w:t>был</w:t>
      </w:r>
      <w:r w:rsidR="00875A7C">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по</w:t>
      </w:r>
      <w:r w:rsidR="00875A7C">
        <w:rPr>
          <w:rFonts w:ascii="Times New Roman" w:eastAsia="Times New Roman" w:hAnsi="Times New Roman" w:cs="Times New Roman"/>
          <w:sz w:val="28"/>
          <w:szCs w:val="28"/>
        </w:rPr>
        <w:t>строена архитектура данных</w:t>
      </w:r>
      <w:r w:rsidR="0023317A">
        <w:rPr>
          <w:rFonts w:ascii="Times New Roman" w:eastAsia="Times New Roman" w:hAnsi="Times New Roman" w:cs="Times New Roman"/>
          <w:sz w:val="28"/>
          <w:szCs w:val="28"/>
        </w:rPr>
        <w:t xml:space="preserve"> здорового питания</w:t>
      </w:r>
      <w:r>
        <w:rPr>
          <w:rFonts w:ascii="Times New Roman" w:eastAsia="Times New Roman" w:hAnsi="Times New Roman" w:cs="Times New Roman"/>
          <w:sz w:val="28"/>
          <w:szCs w:val="28"/>
        </w:rPr>
        <w:t xml:space="preserve"> и </w:t>
      </w:r>
      <w:r w:rsidR="00FD55EA">
        <w:rPr>
          <w:rFonts w:ascii="Times New Roman" w:eastAsia="Times New Roman" w:hAnsi="Times New Roman" w:cs="Times New Roman"/>
          <w:sz w:val="28"/>
          <w:szCs w:val="28"/>
        </w:rPr>
        <w:t>про</w:t>
      </w:r>
      <w:r>
        <w:rPr>
          <w:rFonts w:ascii="Times New Roman" w:eastAsia="Times New Roman" w:hAnsi="Times New Roman" w:cs="Times New Roman"/>
          <w:sz w:val="28"/>
          <w:szCs w:val="28"/>
        </w:rPr>
        <w:t>тестирова</w:t>
      </w:r>
      <w:r w:rsidR="00FD55EA">
        <w:rPr>
          <w:rFonts w:ascii="Times New Roman" w:eastAsia="Times New Roman" w:hAnsi="Times New Roman" w:cs="Times New Roman"/>
          <w:sz w:val="28"/>
          <w:szCs w:val="28"/>
        </w:rPr>
        <w:t>ны</w:t>
      </w:r>
      <w:r>
        <w:rPr>
          <w:rFonts w:ascii="Times New Roman" w:eastAsia="Times New Roman" w:hAnsi="Times New Roman" w:cs="Times New Roman"/>
          <w:sz w:val="28"/>
          <w:szCs w:val="28"/>
        </w:rPr>
        <w:t xml:space="preserve"> модели машинного обучения. Разработанное приложение позволяет автоматизировать процесс оценки и классификации продуктов</w:t>
      </w:r>
      <w:r w:rsidR="00550E3C">
        <w:rPr>
          <w:rFonts w:ascii="Times New Roman" w:eastAsia="Times New Roman" w:hAnsi="Times New Roman" w:cs="Times New Roman"/>
          <w:sz w:val="28"/>
          <w:szCs w:val="28"/>
        </w:rPr>
        <w:t xml:space="preserve"> питания.</w:t>
      </w:r>
    </w:p>
    <w:p w14:paraId="5D5C22EA" w14:textId="3EE4B8D5" w:rsidR="00F9057A" w:rsidRDefault="00550E3C" w:rsidP="00F9057A">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Здоровое питание имеет важнейшее значение для обеспечения</w:t>
      </w:r>
      <w:r w:rsidR="00F9057A">
        <w:rPr>
          <w:rFonts w:ascii="Times New Roman" w:eastAsia="Times New Roman" w:hAnsi="Times New Roman" w:cs="Times New Roman"/>
          <w:sz w:val="28"/>
          <w:szCs w:val="28"/>
        </w:rPr>
        <w:t xml:space="preserve"> выполнения «</w:t>
      </w:r>
      <w:r w:rsidR="00F9057A" w:rsidRPr="00F9057A">
        <w:rPr>
          <w:rFonts w:ascii="Times New Roman" w:eastAsia="Times New Roman" w:hAnsi="Times New Roman" w:cs="Times New Roman"/>
          <w:sz w:val="28"/>
          <w:szCs w:val="28"/>
        </w:rPr>
        <w:t>Доктрины продовольственной безопасности Российской Федерации</w:t>
      </w:r>
      <w:r w:rsidR="00F9057A">
        <w:rPr>
          <w:rFonts w:ascii="Times New Roman" w:eastAsia="Times New Roman" w:hAnsi="Times New Roman" w:cs="Times New Roman"/>
          <w:sz w:val="28"/>
          <w:szCs w:val="28"/>
        </w:rPr>
        <w:t>»</w:t>
      </w:r>
      <w:r w:rsidR="00F9057A" w:rsidRPr="00F9057A">
        <w:rPr>
          <w:rFonts w:ascii="Times New Roman" w:eastAsia="Times New Roman" w:hAnsi="Times New Roman" w:cs="Times New Roman"/>
          <w:sz w:val="28"/>
          <w:szCs w:val="28"/>
        </w:rPr>
        <w:t>,</w:t>
      </w:r>
      <w:r w:rsidR="00F9057A">
        <w:rPr>
          <w:rFonts w:ascii="Times New Roman" w:eastAsia="Times New Roman" w:hAnsi="Times New Roman" w:cs="Times New Roman"/>
          <w:sz w:val="28"/>
          <w:szCs w:val="28"/>
        </w:rPr>
        <w:t xml:space="preserve"> согласно </w:t>
      </w:r>
      <w:r w:rsidR="00F9057A" w:rsidRPr="00F9057A">
        <w:rPr>
          <w:rFonts w:ascii="Times New Roman" w:eastAsia="Times New Roman" w:hAnsi="Times New Roman" w:cs="Times New Roman"/>
          <w:sz w:val="28"/>
          <w:szCs w:val="28"/>
        </w:rPr>
        <w:t>Указ</w:t>
      </w:r>
      <w:r w:rsidR="00F9057A">
        <w:rPr>
          <w:rFonts w:ascii="Times New Roman" w:eastAsia="Times New Roman" w:hAnsi="Times New Roman" w:cs="Times New Roman"/>
          <w:sz w:val="28"/>
          <w:szCs w:val="28"/>
        </w:rPr>
        <w:t>а</w:t>
      </w:r>
      <w:r w:rsidR="00F9057A" w:rsidRPr="00F9057A">
        <w:rPr>
          <w:rFonts w:ascii="Times New Roman" w:eastAsia="Times New Roman" w:hAnsi="Times New Roman" w:cs="Times New Roman"/>
          <w:sz w:val="28"/>
          <w:szCs w:val="28"/>
        </w:rPr>
        <w:t xml:space="preserve"> Президента Российской Федерации</w:t>
      </w:r>
      <w:r w:rsidR="00F9057A">
        <w:rPr>
          <w:rFonts w:ascii="Times New Roman" w:eastAsia="Times New Roman" w:hAnsi="Times New Roman" w:cs="Times New Roman"/>
          <w:sz w:val="28"/>
          <w:szCs w:val="28"/>
        </w:rPr>
        <w:t xml:space="preserve"> В.В. Путина</w:t>
      </w:r>
      <w:r w:rsidR="00F9057A" w:rsidRPr="00F9057A">
        <w:rPr>
          <w:rFonts w:ascii="Times New Roman" w:eastAsia="Times New Roman" w:hAnsi="Times New Roman" w:cs="Times New Roman"/>
          <w:sz w:val="28"/>
          <w:szCs w:val="28"/>
        </w:rPr>
        <w:t xml:space="preserve"> от 21.01.2020 г. № 20</w:t>
      </w:r>
      <w:r w:rsidR="00F9057A">
        <w:rPr>
          <w:rFonts w:ascii="Times New Roman" w:eastAsia="Times New Roman" w:hAnsi="Times New Roman" w:cs="Times New Roman"/>
          <w:sz w:val="28"/>
          <w:szCs w:val="28"/>
        </w:rPr>
        <w:t>.</w:t>
      </w:r>
    </w:p>
    <w:p w14:paraId="7461A4BA" w14:textId="04E15246" w:rsidR="00F9057A" w:rsidRDefault="00F9057A" w:rsidP="00F9057A">
      <w:pPr>
        <w:ind w:firstLine="708"/>
        <w:jc w:val="both"/>
        <w:rPr>
          <w:rFonts w:ascii="Times New Roman" w:eastAsia="Times New Roman" w:hAnsi="Times New Roman" w:cs="Times New Roman"/>
          <w:sz w:val="28"/>
          <w:szCs w:val="28"/>
        </w:rPr>
      </w:pPr>
      <w:r w:rsidRPr="00F9057A">
        <w:rPr>
          <w:rFonts w:ascii="Times New Roman" w:eastAsia="Times New Roman" w:hAnsi="Times New Roman" w:cs="Times New Roman"/>
          <w:sz w:val="28"/>
          <w:szCs w:val="28"/>
        </w:rPr>
        <w:t>Настоящая Доктрина является документом стратегического планирования, в котором отражены официальные взгляды на цели, задачи и основные направления государственной социально-экономической политики в области обеспечения продовольственной безопасности Российской Федерации.</w:t>
      </w:r>
    </w:p>
    <w:p w14:paraId="132FB951" w14:textId="77777777" w:rsidR="00BD68F1" w:rsidRPr="00550E3C" w:rsidRDefault="00E00D1F">
      <w:pPr>
        <w:rPr>
          <w:rFonts w:ascii="Times New Roman" w:hAnsi="Times New Roman" w:cs="Times New Roman"/>
          <w:sz w:val="28"/>
          <w:szCs w:val="28"/>
        </w:rPr>
      </w:pPr>
      <w:r w:rsidRPr="00550E3C">
        <w:rPr>
          <w:rFonts w:ascii="Times New Roman" w:hAnsi="Times New Roman" w:cs="Times New Roman"/>
          <w:sz w:val="28"/>
          <w:szCs w:val="28"/>
        </w:rPr>
        <w:br w:type="page" w:clear="all"/>
      </w:r>
    </w:p>
    <w:p w14:paraId="28E5035D" w14:textId="77777777" w:rsidR="00BD68F1" w:rsidRDefault="00E00D1F">
      <w:pPr>
        <w:pStyle w:val="1"/>
        <w:jc w:val="center"/>
        <w:rPr>
          <w:rFonts w:ascii="Times New Roman" w:hAnsi="Times New Roman" w:cs="Times New Roman"/>
          <w:b/>
          <w:bCs/>
          <w:color w:val="000000" w:themeColor="text1"/>
          <w:sz w:val="28"/>
          <w:szCs w:val="28"/>
        </w:rPr>
      </w:pPr>
      <w:bookmarkStart w:id="13" w:name="_Toc13"/>
      <w:r>
        <w:rPr>
          <w:rFonts w:ascii="Times New Roman" w:eastAsia="Times New Roman" w:hAnsi="Times New Roman" w:cs="Times New Roman"/>
          <w:b/>
          <w:bCs/>
          <w:color w:val="000000" w:themeColor="text1"/>
          <w:sz w:val="28"/>
          <w:szCs w:val="28"/>
        </w:rPr>
        <w:lastRenderedPageBreak/>
        <w:t>Список использованной литературы</w:t>
      </w:r>
      <w:bookmarkEnd w:id="13"/>
    </w:p>
    <w:p w14:paraId="74BEBD54"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rPr>
        <w:t xml:space="preserve">Библиотека </w:t>
      </w:r>
      <w:r>
        <w:rPr>
          <w:rFonts w:ascii="Times New Roman" w:eastAsia="Times New Roman" w:hAnsi="Times New Roman" w:cs="Times New Roman"/>
          <w:sz w:val="28"/>
          <w:szCs w:val="28"/>
          <w:lang w:val="en-US"/>
        </w:rPr>
        <w:t>pandas</w:t>
      </w:r>
      <w:r>
        <w:rPr>
          <w:rFonts w:ascii="Times New Roman" w:eastAsia="Times New Roman" w:hAnsi="Times New Roman" w:cs="Times New Roman"/>
          <w:sz w:val="28"/>
          <w:szCs w:val="28"/>
        </w:rPr>
        <w:t xml:space="preserve"> [Электронный ресурс] : – Режим доступа: https://pandas.pydata.org. (дата обращения: 26.08.2024).</w:t>
      </w:r>
    </w:p>
    <w:p w14:paraId="547248B5"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rPr>
        <w:t xml:space="preserve">Библиотека </w:t>
      </w:r>
      <w:r>
        <w:rPr>
          <w:rFonts w:ascii="Times New Roman" w:eastAsia="Times New Roman" w:hAnsi="Times New Roman" w:cs="Times New Roman"/>
          <w:sz w:val="28"/>
          <w:szCs w:val="28"/>
          <w:lang w:val="en-US"/>
        </w:rPr>
        <w:t>scikit</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learn</w:t>
      </w:r>
      <w:r>
        <w:rPr>
          <w:rFonts w:ascii="Times New Roman" w:eastAsia="Times New Roman" w:hAnsi="Times New Roman" w:cs="Times New Roman"/>
          <w:sz w:val="28"/>
          <w:szCs w:val="28"/>
        </w:rPr>
        <w:t xml:space="preserve"> [Электронный ресурс] : – Режим доступа: https://scikit-learn.org. (дата обращения: 26.08.2024).</w:t>
      </w:r>
    </w:p>
    <w:p w14:paraId="3F5C3812"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lang w:val="en-US"/>
        </w:rPr>
        <w:t xml:space="preserve">Industrial-Strength Natural Language Processing. </w:t>
      </w:r>
      <w:proofErr w:type="spellStart"/>
      <w:r>
        <w:rPr>
          <w:rFonts w:ascii="Times New Roman" w:eastAsia="Times New Roman" w:hAnsi="Times New Roman" w:cs="Times New Roman"/>
          <w:sz w:val="28"/>
          <w:szCs w:val="28"/>
          <w:lang w:val="en-US"/>
        </w:rPr>
        <w:t>SpaCy</w:t>
      </w:r>
      <w:proofErr w:type="spellEnd"/>
      <w:r>
        <w:rPr>
          <w:rFonts w:ascii="Times New Roman" w:eastAsia="Times New Roman" w:hAnsi="Times New Roman" w:cs="Times New Roman"/>
          <w:sz w:val="28"/>
          <w:szCs w:val="28"/>
        </w:rPr>
        <w:t xml:space="preserve"> [Электронный ресурс] : – Режим доступа: </w:t>
      </w:r>
      <w:r>
        <w:rPr>
          <w:rFonts w:ascii="Times New Roman" w:eastAsia="Times New Roman" w:hAnsi="Times New Roman" w:cs="Times New Roman"/>
          <w:sz w:val="28"/>
          <w:szCs w:val="28"/>
          <w:lang w:val="en-US"/>
        </w:rPr>
        <w:t>https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spacy</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io</w:t>
      </w:r>
      <w:bookmarkStart w:id="14" w:name="_GoBack_Копия_1"/>
      <w:bookmarkEnd w:id="14"/>
      <w:r>
        <w:rPr>
          <w:rFonts w:ascii="Times New Roman" w:eastAsia="Times New Roman" w:hAnsi="Times New Roman" w:cs="Times New Roman"/>
          <w:sz w:val="28"/>
          <w:szCs w:val="28"/>
        </w:rPr>
        <w:t>. (дата обращения: 25.08.2024).</w:t>
      </w:r>
    </w:p>
    <w:p w14:paraId="4FDFEF18"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lang w:val="en-US"/>
        </w:rPr>
        <w:t>Saishruthi Swaminathan Logistic Regression – Detailed Overview [</w:t>
      </w:r>
      <w:proofErr w:type="spellStart"/>
      <w:r>
        <w:rPr>
          <w:rFonts w:ascii="Times New Roman" w:eastAsia="Times New Roman" w:hAnsi="Times New Roman" w:cs="Times New Roman"/>
          <w:sz w:val="28"/>
          <w:szCs w:val="28"/>
          <w:lang w:val="en-US"/>
        </w:rPr>
        <w:t>Электронный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ресурс</w:t>
      </w:r>
      <w:proofErr w:type="spellEnd"/>
      <w:r>
        <w:rPr>
          <w:rFonts w:ascii="Times New Roman" w:eastAsia="Times New Roman" w:hAnsi="Times New Roman" w:cs="Times New Roman"/>
          <w:sz w:val="28"/>
          <w:szCs w:val="28"/>
          <w:lang w:val="en-US"/>
        </w:rPr>
        <w:t xml:space="preserve">] : – Режим </w:t>
      </w:r>
      <w:proofErr w:type="spellStart"/>
      <w:r>
        <w:rPr>
          <w:rFonts w:ascii="Times New Roman" w:eastAsia="Times New Roman" w:hAnsi="Times New Roman" w:cs="Times New Roman"/>
          <w:sz w:val="28"/>
          <w:szCs w:val="28"/>
          <w:lang w:val="en-US"/>
        </w:rPr>
        <w:t>доступа</w:t>
      </w:r>
      <w:proofErr w:type="spellEnd"/>
      <w:r>
        <w:rPr>
          <w:rFonts w:ascii="Times New Roman" w:eastAsia="Times New Roman" w:hAnsi="Times New Roman" w:cs="Times New Roman"/>
          <w:sz w:val="28"/>
          <w:szCs w:val="28"/>
          <w:lang w:val="en-US"/>
        </w:rPr>
        <w:t xml:space="preserve">: https://medium.com/towards-data-science/logistic-regression-detailed-overview-46c4da4303bc. </w:t>
      </w:r>
      <w:r>
        <w:rPr>
          <w:rFonts w:ascii="Times New Roman" w:eastAsia="Times New Roman" w:hAnsi="Times New Roman" w:cs="Times New Roman"/>
          <w:sz w:val="28"/>
          <w:szCs w:val="28"/>
        </w:rPr>
        <w:t>(дата обращения: 25.08.2024).</w:t>
      </w:r>
    </w:p>
    <w:p w14:paraId="5CE43C6A"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rPr>
        <w:t xml:space="preserve">Пользователь </w:t>
      </w:r>
      <w:r>
        <w:rPr>
          <w:rFonts w:ascii="Times New Roman" w:eastAsia="Times New Roman" w:hAnsi="Times New Roman" w:cs="Times New Roman"/>
          <w:sz w:val="28"/>
          <w:szCs w:val="28"/>
          <w:shd w:val="clear" w:color="auto" w:fill="FFFFFF"/>
        </w:rPr>
        <w:t>@</w:t>
      </w:r>
      <w:proofErr w:type="spellStart"/>
      <w:r>
        <w:rPr>
          <w:rFonts w:ascii="Times New Roman" w:eastAsia="Times New Roman" w:hAnsi="Times New Roman" w:cs="Times New Roman"/>
          <w:sz w:val="28"/>
          <w:szCs w:val="28"/>
          <w:shd w:val="clear" w:color="auto" w:fill="FFFFFF"/>
          <w:lang w:val="en-US"/>
        </w:rPr>
        <w:t>wunder</w:t>
      </w:r>
      <w:proofErr w:type="spellEnd"/>
      <w:r w:rsidRPr="00875A7C">
        <w:rPr>
          <w:rFonts w:ascii="Times New Roman" w:eastAsia="Times New Roman" w:hAnsi="Times New Roman" w:cs="Times New Roman"/>
          <w:sz w:val="28"/>
          <w:szCs w:val="28"/>
          <w:shd w:val="clear" w:color="auto" w:fill="FFFFFF"/>
        </w:rPr>
        <w:t>_</w:t>
      </w:r>
      <w:r>
        <w:rPr>
          <w:rFonts w:ascii="Times New Roman" w:eastAsia="Times New Roman" w:hAnsi="Times New Roman" w:cs="Times New Roman"/>
          <w:sz w:val="28"/>
          <w:szCs w:val="28"/>
          <w:shd w:val="clear" w:color="auto" w:fill="FFFFFF"/>
          <w:lang w:val="en-US"/>
        </w:rPr>
        <w:t>editor</w:t>
      </w:r>
      <w:r>
        <w:rPr>
          <w:rFonts w:ascii="Times New Roman" w:eastAsia="Times New Roman" w:hAnsi="Times New Roman" w:cs="Times New Roman"/>
          <w:sz w:val="28"/>
          <w:szCs w:val="28"/>
        </w:rPr>
        <w:t xml:space="preserve"> Глубокое обучение для новичков: распознаем рукописные цифры [Электронный ресурс] : – Режим доступа: </w:t>
      </w:r>
      <w:r>
        <w:rPr>
          <w:rFonts w:ascii="Times New Roman" w:eastAsia="Times New Roman" w:hAnsi="Times New Roman" w:cs="Times New Roman"/>
          <w:sz w:val="28"/>
          <w:szCs w:val="28"/>
          <w:lang w:val="en-US"/>
        </w:rPr>
        <w:t>https</w:t>
      </w:r>
      <w:r w:rsidRPr="00875A7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habr</w:t>
      </w:r>
      <w:proofErr w:type="spellEnd"/>
      <w:r w:rsidRPr="00875A7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com</w:t>
      </w:r>
      <w:r w:rsidRPr="00875A7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ru</w:t>
      </w:r>
      <w:proofErr w:type="spellEnd"/>
      <w:r w:rsidRPr="00875A7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companies</w:t>
      </w:r>
      <w:r w:rsidRPr="00875A7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wunderfund</w:t>
      </w:r>
      <w:proofErr w:type="spellEnd"/>
      <w:r w:rsidRPr="00875A7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articles</w:t>
      </w:r>
      <w:r w:rsidRPr="00875A7C">
        <w:rPr>
          <w:rFonts w:ascii="Times New Roman" w:eastAsia="Times New Roman" w:hAnsi="Times New Roman" w:cs="Times New Roman"/>
          <w:sz w:val="28"/>
          <w:szCs w:val="28"/>
        </w:rPr>
        <w:t>/314242/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дата</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обращения</w:t>
      </w:r>
      <w:proofErr w:type="spellEnd"/>
      <w:r>
        <w:rPr>
          <w:rFonts w:ascii="Times New Roman" w:eastAsia="Times New Roman" w:hAnsi="Times New Roman" w:cs="Times New Roman"/>
          <w:sz w:val="28"/>
          <w:szCs w:val="28"/>
          <w:lang w:val="en-US"/>
        </w:rPr>
        <w:t>: 27.08.2024).</w:t>
      </w:r>
    </w:p>
    <w:p w14:paraId="3AEEA066" w14:textId="77777777" w:rsidR="00BD68F1" w:rsidRDefault="00E00D1F">
      <w:pPr>
        <w:pStyle w:val="aff1"/>
        <w:numPr>
          <w:ilvl w:val="0"/>
          <w:numId w:val="27"/>
        </w:numPr>
        <w:jc w:val="both"/>
        <w:rPr>
          <w:rFonts w:ascii="Times New Roman" w:hAnsi="Times New Roman" w:cs="Times New Roman"/>
          <w:sz w:val="28"/>
          <w:szCs w:val="28"/>
        </w:rPr>
      </w:pPr>
      <w:r>
        <w:rPr>
          <w:rFonts w:ascii="Times New Roman" w:eastAsia="Times New Roman" w:hAnsi="Times New Roman" w:cs="Times New Roman"/>
          <w:sz w:val="28"/>
          <w:szCs w:val="28"/>
        </w:rPr>
        <w:t xml:space="preserve">Пользователь Александр Гончар </w:t>
      </w:r>
      <w:r>
        <w:rPr>
          <w:rFonts w:ascii="Times New Roman" w:eastAsia="Times New Roman" w:hAnsi="Times New Roman" w:cs="Times New Roman"/>
          <w:sz w:val="28"/>
          <w:szCs w:val="28"/>
          <w:shd w:val="clear" w:color="auto" w:fill="FFFFFF"/>
        </w:rPr>
        <w:t>@</w:t>
      </w:r>
      <w:proofErr w:type="spellStart"/>
      <w:r>
        <w:rPr>
          <w:rFonts w:ascii="Times New Roman" w:eastAsia="Times New Roman" w:hAnsi="Times New Roman" w:cs="Times New Roman"/>
          <w:sz w:val="28"/>
          <w:szCs w:val="28"/>
          <w:shd w:val="clear" w:color="auto" w:fill="FFFFFF"/>
          <w:lang w:val="en-US"/>
        </w:rPr>
        <w:t>Rachnog</w:t>
      </w:r>
      <w:proofErr w:type="spellEnd"/>
      <w:r>
        <w:rPr>
          <w:rFonts w:ascii="Times New Roman" w:eastAsia="Times New Roman" w:hAnsi="Times New Roman" w:cs="Times New Roman"/>
          <w:sz w:val="28"/>
          <w:szCs w:val="28"/>
        </w:rPr>
        <w:t xml:space="preserve"> Прогнозирование финансовых временных рядов с MLP в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[Электронный ресурс] : – Режим доступа: </w:t>
      </w:r>
      <w:r>
        <w:rPr>
          <w:rFonts w:ascii="Times New Roman" w:eastAsia="Times New Roman" w:hAnsi="Times New Roman" w:cs="Times New Roman"/>
          <w:sz w:val="28"/>
          <w:szCs w:val="28"/>
          <w:lang w:val="en-US"/>
        </w:rPr>
        <w:t>https</w:t>
      </w:r>
      <w:r w:rsidRPr="00875A7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habr</w:t>
      </w:r>
      <w:proofErr w:type="spellEnd"/>
      <w:r w:rsidRPr="00875A7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com</w:t>
      </w:r>
      <w:r w:rsidRPr="00875A7C">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ru</w:t>
      </w:r>
      <w:proofErr w:type="spellEnd"/>
      <w:r w:rsidRPr="00875A7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articles</w:t>
      </w:r>
      <w:r w:rsidRPr="00875A7C">
        <w:rPr>
          <w:rFonts w:ascii="Times New Roman" w:eastAsia="Times New Roman" w:hAnsi="Times New Roman" w:cs="Times New Roman"/>
          <w:sz w:val="28"/>
          <w:szCs w:val="28"/>
        </w:rPr>
        <w:t>/327022/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дата</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обращения</w:t>
      </w:r>
      <w:proofErr w:type="spellEnd"/>
      <w:r>
        <w:rPr>
          <w:rFonts w:ascii="Times New Roman" w:eastAsia="Times New Roman" w:hAnsi="Times New Roman" w:cs="Times New Roman"/>
          <w:sz w:val="28"/>
          <w:szCs w:val="28"/>
          <w:lang w:val="en-US"/>
        </w:rPr>
        <w:t>: 27.08.2024).</w:t>
      </w:r>
    </w:p>
    <w:sectPr w:rsidR="00BD68F1">
      <w:pgSz w:w="11906" w:h="16838"/>
      <w:pgMar w:top="720" w:right="720" w:bottom="720" w:left="720"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EF2FD" w14:textId="77777777" w:rsidR="00841356" w:rsidRDefault="00841356">
      <w:pPr>
        <w:spacing w:after="0" w:line="240" w:lineRule="auto"/>
      </w:pPr>
      <w:r>
        <w:separator/>
      </w:r>
    </w:p>
  </w:endnote>
  <w:endnote w:type="continuationSeparator" w:id="0">
    <w:p w14:paraId="59ABEDD6" w14:textId="77777777" w:rsidR="00841356" w:rsidRDefault="00841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61F64" w14:textId="77777777" w:rsidR="00841356" w:rsidRDefault="00841356">
      <w:pPr>
        <w:spacing w:after="0" w:line="240" w:lineRule="auto"/>
      </w:pPr>
      <w:r>
        <w:separator/>
      </w:r>
    </w:p>
  </w:footnote>
  <w:footnote w:type="continuationSeparator" w:id="0">
    <w:p w14:paraId="2A75989C" w14:textId="77777777" w:rsidR="00841356" w:rsidRDefault="00841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17BAA"/>
    <w:multiLevelType w:val="multilevel"/>
    <w:tmpl w:val="17E64A8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 w15:restartNumberingAfterBreak="0">
    <w:nsid w:val="16C12784"/>
    <w:multiLevelType w:val="multilevel"/>
    <w:tmpl w:val="77403ACA"/>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1C176431"/>
    <w:multiLevelType w:val="multilevel"/>
    <w:tmpl w:val="0D806382"/>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 w15:restartNumberingAfterBreak="0">
    <w:nsid w:val="1CE10FAB"/>
    <w:multiLevelType w:val="multilevel"/>
    <w:tmpl w:val="9844D78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4" w15:restartNumberingAfterBreak="0">
    <w:nsid w:val="20EA7297"/>
    <w:multiLevelType w:val="multilevel"/>
    <w:tmpl w:val="C6425F92"/>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5" w15:restartNumberingAfterBreak="0">
    <w:nsid w:val="228A4C47"/>
    <w:multiLevelType w:val="multilevel"/>
    <w:tmpl w:val="FFCE3C4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6" w15:restartNumberingAfterBreak="0">
    <w:nsid w:val="24D40E9F"/>
    <w:multiLevelType w:val="multilevel"/>
    <w:tmpl w:val="3A681D1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7" w15:restartNumberingAfterBreak="0">
    <w:nsid w:val="29572665"/>
    <w:multiLevelType w:val="multilevel"/>
    <w:tmpl w:val="5EC08A5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8" w15:restartNumberingAfterBreak="0">
    <w:nsid w:val="2E6C330D"/>
    <w:multiLevelType w:val="multilevel"/>
    <w:tmpl w:val="7ED8A04A"/>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9" w15:restartNumberingAfterBreak="0">
    <w:nsid w:val="341371DA"/>
    <w:multiLevelType w:val="multilevel"/>
    <w:tmpl w:val="1120378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0" w15:restartNumberingAfterBreak="0">
    <w:nsid w:val="3EAA4EDD"/>
    <w:multiLevelType w:val="multilevel"/>
    <w:tmpl w:val="6018E0E0"/>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1" w15:restartNumberingAfterBreak="0">
    <w:nsid w:val="43C34C76"/>
    <w:multiLevelType w:val="multilevel"/>
    <w:tmpl w:val="02CA691A"/>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2" w15:restartNumberingAfterBreak="0">
    <w:nsid w:val="43C75BE9"/>
    <w:multiLevelType w:val="multilevel"/>
    <w:tmpl w:val="6E8415D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3" w15:restartNumberingAfterBreak="0">
    <w:nsid w:val="446A5510"/>
    <w:multiLevelType w:val="multilevel"/>
    <w:tmpl w:val="20D4E3C4"/>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4" w15:restartNumberingAfterBreak="0">
    <w:nsid w:val="46F14403"/>
    <w:multiLevelType w:val="multilevel"/>
    <w:tmpl w:val="D7FC67F8"/>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5" w15:restartNumberingAfterBreak="0">
    <w:nsid w:val="4E7527E4"/>
    <w:multiLevelType w:val="multilevel"/>
    <w:tmpl w:val="4036E29C"/>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6" w15:restartNumberingAfterBreak="0">
    <w:nsid w:val="4FC509FF"/>
    <w:multiLevelType w:val="multilevel"/>
    <w:tmpl w:val="639CB8E2"/>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17" w15:restartNumberingAfterBreak="0">
    <w:nsid w:val="538975BC"/>
    <w:multiLevelType w:val="multilevel"/>
    <w:tmpl w:val="19F64FA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5AE26250"/>
    <w:multiLevelType w:val="multilevel"/>
    <w:tmpl w:val="BD166B12"/>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9" w15:restartNumberingAfterBreak="0">
    <w:nsid w:val="5BA47710"/>
    <w:multiLevelType w:val="multilevel"/>
    <w:tmpl w:val="D1FC6EA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0" w15:restartNumberingAfterBreak="0">
    <w:nsid w:val="64F13A70"/>
    <w:multiLevelType w:val="multilevel"/>
    <w:tmpl w:val="1CA8C31A"/>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1" w15:restartNumberingAfterBreak="0">
    <w:nsid w:val="69291CB7"/>
    <w:multiLevelType w:val="multilevel"/>
    <w:tmpl w:val="BE881906"/>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2" w15:restartNumberingAfterBreak="0">
    <w:nsid w:val="69924F3E"/>
    <w:multiLevelType w:val="multilevel"/>
    <w:tmpl w:val="AAF03B1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3" w15:restartNumberingAfterBreak="0">
    <w:nsid w:val="70204626"/>
    <w:multiLevelType w:val="multilevel"/>
    <w:tmpl w:val="B08EBBCE"/>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4" w15:restartNumberingAfterBreak="0">
    <w:nsid w:val="72CB2817"/>
    <w:multiLevelType w:val="multilevel"/>
    <w:tmpl w:val="46A6B628"/>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5" w15:restartNumberingAfterBreak="0">
    <w:nsid w:val="74250C63"/>
    <w:multiLevelType w:val="multilevel"/>
    <w:tmpl w:val="B1020BC4"/>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6" w15:restartNumberingAfterBreak="0">
    <w:nsid w:val="7BAA7CC9"/>
    <w:multiLevelType w:val="multilevel"/>
    <w:tmpl w:val="18FCF11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7" w15:restartNumberingAfterBreak="0">
    <w:nsid w:val="7CD953D7"/>
    <w:multiLevelType w:val="multilevel"/>
    <w:tmpl w:val="310625F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abstractNumId w:val="9"/>
  </w:num>
  <w:num w:numId="2">
    <w:abstractNumId w:val="22"/>
  </w:num>
  <w:num w:numId="3">
    <w:abstractNumId w:val="8"/>
  </w:num>
  <w:num w:numId="4">
    <w:abstractNumId w:val="23"/>
  </w:num>
  <w:num w:numId="5">
    <w:abstractNumId w:val="6"/>
  </w:num>
  <w:num w:numId="6">
    <w:abstractNumId w:val="10"/>
  </w:num>
  <w:num w:numId="7">
    <w:abstractNumId w:val="11"/>
  </w:num>
  <w:num w:numId="8">
    <w:abstractNumId w:val="12"/>
  </w:num>
  <w:num w:numId="9">
    <w:abstractNumId w:val="2"/>
  </w:num>
  <w:num w:numId="10">
    <w:abstractNumId w:val="25"/>
  </w:num>
  <w:num w:numId="11">
    <w:abstractNumId w:val="15"/>
  </w:num>
  <w:num w:numId="12">
    <w:abstractNumId w:val="26"/>
  </w:num>
  <w:num w:numId="13">
    <w:abstractNumId w:val="19"/>
  </w:num>
  <w:num w:numId="14">
    <w:abstractNumId w:val="16"/>
  </w:num>
  <w:num w:numId="15">
    <w:abstractNumId w:val="5"/>
  </w:num>
  <w:num w:numId="16">
    <w:abstractNumId w:val="24"/>
  </w:num>
  <w:num w:numId="17">
    <w:abstractNumId w:val="14"/>
  </w:num>
  <w:num w:numId="18">
    <w:abstractNumId w:val="0"/>
  </w:num>
  <w:num w:numId="19">
    <w:abstractNumId w:val="13"/>
  </w:num>
  <w:num w:numId="20">
    <w:abstractNumId w:val="7"/>
  </w:num>
  <w:num w:numId="21">
    <w:abstractNumId w:val="20"/>
  </w:num>
  <w:num w:numId="22">
    <w:abstractNumId w:val="3"/>
  </w:num>
  <w:num w:numId="23">
    <w:abstractNumId w:val="21"/>
  </w:num>
  <w:num w:numId="24">
    <w:abstractNumId w:val="4"/>
  </w:num>
  <w:num w:numId="25">
    <w:abstractNumId w:val="27"/>
  </w:num>
  <w:num w:numId="26">
    <w:abstractNumId w:val="17"/>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8F1"/>
    <w:rsid w:val="001B472E"/>
    <w:rsid w:val="001D4A9C"/>
    <w:rsid w:val="001E54AE"/>
    <w:rsid w:val="0023317A"/>
    <w:rsid w:val="002D1081"/>
    <w:rsid w:val="00343808"/>
    <w:rsid w:val="00396D70"/>
    <w:rsid w:val="003A0440"/>
    <w:rsid w:val="004F3CB2"/>
    <w:rsid w:val="00550E3C"/>
    <w:rsid w:val="006B4ED1"/>
    <w:rsid w:val="006E0108"/>
    <w:rsid w:val="00810958"/>
    <w:rsid w:val="00841356"/>
    <w:rsid w:val="00875A7C"/>
    <w:rsid w:val="009436F4"/>
    <w:rsid w:val="00956261"/>
    <w:rsid w:val="00A122FB"/>
    <w:rsid w:val="00BB2E29"/>
    <w:rsid w:val="00BB3E34"/>
    <w:rsid w:val="00BD68F1"/>
    <w:rsid w:val="00C54650"/>
    <w:rsid w:val="00CC6A3E"/>
    <w:rsid w:val="00CE14F9"/>
    <w:rsid w:val="00CF6ACD"/>
    <w:rsid w:val="00D05687"/>
    <w:rsid w:val="00D058DC"/>
    <w:rsid w:val="00DE3BEC"/>
    <w:rsid w:val="00E00D1F"/>
    <w:rsid w:val="00E02464"/>
    <w:rsid w:val="00EE4778"/>
    <w:rsid w:val="00F9057A"/>
    <w:rsid w:val="00F912BE"/>
    <w:rsid w:val="00FA5BBB"/>
    <w:rsid w:val="00FA7199"/>
    <w:rsid w:val="00FD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FC8B1"/>
  <w15:docId w15:val="{25C76C1F-62DC-46B0-9937-540AE3A1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rPr>
  </w:style>
  <w:style w:type="character" w:customStyle="1" w:styleId="50">
    <w:name w:val="Заголовок 5 Знак"/>
    <w:basedOn w:val="a0"/>
    <w:link w:val="5"/>
    <w:uiPriority w:val="9"/>
    <w:rPr>
      <w:rFonts w:ascii="Arial" w:eastAsia="Arial" w:hAnsi="Arial" w:cs="Arial"/>
      <w:color w:val="2E74B5"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paragraph" w:styleId="a4">
    <w:name w:val="Title"/>
    <w:basedOn w:val="a"/>
    <w:next w:val="a"/>
    <w:link w:val="a5"/>
    <w:uiPriority w:val="10"/>
    <w:qFormat/>
    <w:pPr>
      <w:spacing w:after="80" w:line="240" w:lineRule="auto"/>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8">
    <w:name w:val="Intense Emphasis"/>
    <w:basedOn w:val="a0"/>
    <w:uiPriority w:val="21"/>
    <w:qFormat/>
    <w:rPr>
      <w:i/>
      <w:iCs/>
      <w:color w:val="2E74B5" w:themeColor="accent1" w:themeShade="BF"/>
    </w:rPr>
  </w:style>
  <w:style w:type="paragraph" w:styleId="a9">
    <w:name w:val="Intense Quote"/>
    <w:basedOn w:val="a"/>
    <w:next w:val="a"/>
    <w:link w:val="aa"/>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Pr>
      <w:i/>
      <w:iCs/>
      <w:color w:val="2E74B5" w:themeColor="accent1" w:themeShade="BF"/>
    </w:rPr>
  </w:style>
  <w:style w:type="character" w:styleId="ab">
    <w:name w:val="Intense Reference"/>
    <w:basedOn w:val="a0"/>
    <w:uiPriority w:val="32"/>
    <w:qFormat/>
    <w:rPr>
      <w:b/>
      <w:bCs/>
      <w:smallCaps/>
      <w:color w:val="2E74B5" w:themeColor="accent1" w:themeShade="BF"/>
      <w:spacing w:val="5"/>
    </w:rPr>
  </w:style>
  <w:style w:type="character" w:styleId="ac">
    <w:name w:val="Subtle Emphasis"/>
    <w:basedOn w:val="a0"/>
    <w:uiPriority w:val="19"/>
    <w:qFormat/>
    <w:rPr>
      <w:i/>
      <w:iCs/>
      <w:color w:val="404040" w:themeColor="text1" w:themeTint="BF"/>
    </w:rPr>
  </w:style>
  <w:style w:type="character" w:styleId="ad">
    <w:name w:val="Emphasis"/>
    <w:basedOn w:val="a0"/>
    <w:uiPriority w:val="20"/>
    <w:qFormat/>
    <w:rPr>
      <w:i/>
      <w:iCs/>
    </w:rPr>
  </w:style>
  <w:style w:type="character" w:styleId="ae">
    <w:name w:val="Strong"/>
    <w:basedOn w:val="a0"/>
    <w:uiPriority w:val="22"/>
    <w:qFormat/>
    <w:rPr>
      <w:b/>
      <w:bCs/>
    </w:rPr>
  </w:style>
  <w:style w:type="character" w:styleId="af">
    <w:name w:val="Subtle Reference"/>
    <w:basedOn w:val="a0"/>
    <w:uiPriority w:val="31"/>
    <w:qFormat/>
    <w:rPr>
      <w:smallCaps/>
      <w:color w:val="5A5A5A" w:themeColor="text1" w:themeTint="A5"/>
    </w:rPr>
  </w:style>
  <w:style w:type="character" w:styleId="af0">
    <w:name w:val="Book Title"/>
    <w:basedOn w:val="a0"/>
    <w:uiPriority w:val="33"/>
    <w:qFormat/>
    <w:rPr>
      <w:b/>
      <w:bCs/>
      <w:i/>
      <w:iCs/>
      <w:spacing w:val="5"/>
    </w:rPr>
  </w:style>
  <w:style w:type="paragraph" w:styleId="af1">
    <w:name w:val="header"/>
    <w:basedOn w:val="a"/>
    <w:link w:val="af2"/>
    <w:uiPriority w:val="99"/>
    <w:unhideWhenUsed/>
    <w:pPr>
      <w:tabs>
        <w:tab w:val="bar" w:pos="4844"/>
        <w:tab w:val="bar" w:pos="9689"/>
      </w:tabs>
      <w:spacing w:after="0" w:line="240" w:lineRule="auto"/>
    </w:pPr>
  </w:style>
  <w:style w:type="character" w:customStyle="1" w:styleId="af2">
    <w:name w:val="Верхний колонтитул Знак"/>
    <w:basedOn w:val="a0"/>
    <w:link w:val="af1"/>
    <w:uiPriority w:val="99"/>
  </w:style>
  <w:style w:type="paragraph" w:styleId="af3">
    <w:name w:val="footer"/>
    <w:basedOn w:val="a"/>
    <w:link w:val="af4"/>
    <w:uiPriority w:val="99"/>
    <w:unhideWhenUsed/>
    <w:pPr>
      <w:tabs>
        <w:tab w:val="bar" w:pos="4844"/>
        <w:tab w:val="bar" w:pos="9689"/>
      </w:tabs>
      <w:spacing w:after="0" w:line="240" w:lineRule="auto"/>
    </w:pPr>
  </w:style>
  <w:style w:type="character" w:customStyle="1" w:styleId="af4">
    <w:name w:val="Нижний колонтитул Знак"/>
    <w:basedOn w:val="a0"/>
    <w:link w:val="af3"/>
    <w:uiPriority w:val="99"/>
  </w:style>
  <w:style w:type="paragraph" w:styleId="af5">
    <w:name w:val="caption"/>
    <w:basedOn w:val="a"/>
    <w:next w:val="a"/>
    <w:uiPriority w:val="35"/>
    <w:unhideWhenUsed/>
    <w:qFormat/>
    <w:pPr>
      <w:spacing w:line="240" w:lineRule="auto"/>
    </w:pPr>
    <w:rPr>
      <w:i/>
      <w:iCs/>
      <w:color w:val="44546A" w:themeColor="text2"/>
      <w:sz w:val="18"/>
      <w:szCs w:val="18"/>
    </w:rPr>
  </w:style>
  <w:style w:type="paragraph" w:styleId="af6">
    <w:name w:val="footnote text"/>
    <w:basedOn w:val="a"/>
    <w:link w:val="af7"/>
    <w:uiPriority w:val="99"/>
    <w:semiHidden/>
    <w:unhideWhenUsed/>
    <w:pPr>
      <w:spacing w:after="0" w:line="240" w:lineRule="auto"/>
    </w:pPr>
    <w:rPr>
      <w:sz w:val="20"/>
      <w:szCs w:val="20"/>
    </w:rPr>
  </w:style>
  <w:style w:type="character" w:customStyle="1" w:styleId="af7">
    <w:name w:val="Текст сноски Знак"/>
    <w:basedOn w:val="a0"/>
    <w:link w:val="af6"/>
    <w:uiPriority w:val="99"/>
    <w:semiHidden/>
    <w:rPr>
      <w:sz w:val="20"/>
      <w:szCs w:val="20"/>
    </w:rPr>
  </w:style>
  <w:style w:type="character" w:styleId="af8">
    <w:name w:val="footnote reference"/>
    <w:basedOn w:val="a0"/>
    <w:uiPriority w:val="99"/>
    <w:semiHidden/>
    <w:unhideWhenUsed/>
    <w:rPr>
      <w:vertAlign w:val="superscript"/>
    </w:rPr>
  </w:style>
  <w:style w:type="paragraph" w:styleId="af9">
    <w:name w:val="endnote text"/>
    <w:basedOn w:val="a"/>
    <w:link w:val="afa"/>
    <w:uiPriority w:val="99"/>
    <w:semiHidden/>
    <w:unhideWhenUsed/>
    <w:pPr>
      <w:spacing w:after="0" w:line="240" w:lineRule="auto"/>
    </w:pPr>
    <w:rPr>
      <w:sz w:val="20"/>
      <w:szCs w:val="20"/>
    </w:rPr>
  </w:style>
  <w:style w:type="character" w:customStyle="1" w:styleId="afa">
    <w:name w:val="Текст концевой сноски Знак"/>
    <w:basedOn w:val="a0"/>
    <w:link w:val="af9"/>
    <w:uiPriority w:val="99"/>
    <w:semiHidden/>
    <w:rPr>
      <w:sz w:val="20"/>
      <w:szCs w:val="20"/>
    </w:rPr>
  </w:style>
  <w:style w:type="character" w:styleId="afb">
    <w:name w:val="endnote reference"/>
    <w:basedOn w:val="a0"/>
    <w:uiPriority w:val="99"/>
    <w:semiHidden/>
    <w:unhideWhenUsed/>
    <w:rPr>
      <w:vertAlign w:val="superscript"/>
    </w:rPr>
  </w:style>
  <w:style w:type="character" w:styleId="afc">
    <w:name w:val="Hyperlink"/>
    <w:basedOn w:val="a0"/>
    <w:uiPriority w:val="99"/>
    <w:unhideWhenUsed/>
    <w:rPr>
      <w:color w:val="0563C1" w:themeColor="hyperlink"/>
      <w:u w:val="single"/>
    </w:rPr>
  </w:style>
  <w:style w:type="character" w:styleId="afd">
    <w:name w:val="FollowedHyperlink"/>
    <w:basedOn w:val="a0"/>
    <w:uiPriority w:val="99"/>
    <w:semiHidden/>
    <w:unhideWhenUsed/>
    <w:rPr>
      <w:color w:val="954F72" w:themeColor="followedHyperlink"/>
      <w:u w:val="single"/>
    </w:rPr>
  </w:style>
  <w:style w:type="paragraph" w:styleId="afe">
    <w:name w:val="TOC Heading"/>
    <w:uiPriority w:val="39"/>
    <w:unhideWhenUsed/>
  </w:style>
  <w:style w:type="paragraph" w:styleId="aff">
    <w:name w:val="table of figures"/>
    <w:basedOn w:val="a"/>
    <w:next w:val="a"/>
    <w:uiPriority w:val="99"/>
    <w:unhideWhenUsed/>
    <w:pPr>
      <w:spacing w:after="0"/>
    </w:pPr>
  </w:style>
  <w:style w:type="paragraph" w:styleId="aff0">
    <w:name w:val="No Spacing"/>
    <w:basedOn w:val="a"/>
    <w:uiPriority w:val="1"/>
    <w:qFormat/>
    <w:pPr>
      <w:spacing w:after="0" w:line="240" w:lineRule="auto"/>
    </w:pPr>
  </w:style>
  <w:style w:type="paragraph" w:styleId="aff1">
    <w:name w:val="List Paragraph"/>
    <w:basedOn w:val="a"/>
    <w:uiPriority w:val="34"/>
    <w:qFormat/>
    <w:pPr>
      <w:ind w:left="720"/>
      <w:contextualSpacing/>
    </w:pPr>
  </w:style>
  <w:style w:type="paragraph" w:styleId="12">
    <w:name w:val="toc 1"/>
    <w:basedOn w:val="a"/>
    <w:next w:val="a"/>
    <w:autoRedefine/>
    <w:uiPriority w:val="39"/>
    <w:unhideWhenUsed/>
    <w:rsid w:val="001D4A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2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50.png"/><Relationship Id="rId3" Type="http://schemas.openxmlformats.org/officeDocument/2006/relationships/settings" Target="settings.xml"/><Relationship Id="rId21" Type="http://schemas.openxmlformats.org/officeDocument/2006/relationships/image" Target="media/image6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190.png"/><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00.png"/><Relationship Id="rId41"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40.png"/><Relationship Id="rId40" Type="http://schemas.openxmlformats.org/officeDocument/2006/relationships/image" Target="media/image17.png"/><Relationship Id="rId45" Type="http://schemas.openxmlformats.org/officeDocument/2006/relationships/image" Target="media/image180.png"/><Relationship Id="rId5"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00.png"/><Relationship Id="rId19" Type="http://schemas.openxmlformats.org/officeDocument/2006/relationships/image" Target="media/image50.png"/><Relationship Id="rId31" Type="http://schemas.openxmlformats.org/officeDocument/2006/relationships/image" Target="media/image111.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90.png"/><Relationship Id="rId30" Type="http://schemas.openxmlformats.org/officeDocument/2006/relationships/image" Target="media/image12.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2.png"/><Relationship Id="rId8" Type="http://schemas.openxmlformats.org/officeDocument/2006/relationships/hyperlink" Target="https://fdc.nal.usda.gov/api-guide.html."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TEXT"/>
        <w:category>
          <w:name w:val="Common"/>
          <w:gallery w:val="placeholder"/>
        </w:category>
        <w:types>
          <w:type w:val="bbPlcHdr"/>
        </w:types>
        <w:behaviors>
          <w:behavior w:val="content"/>
        </w:behaviors>
        <w:guid w:val="{73316B52-C9F4-4A93-BEFC-B3F6C94B2C4E}"/>
      </w:docPartPr>
      <w:docPartBody>
        <w:p w:rsidR="001E5760" w:rsidRDefault="00A57458">
          <w:r>
            <w:t>Введите ваш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5760"/>
    <w:rsid w:val="00074C73"/>
    <w:rsid w:val="000F0B02"/>
    <w:rsid w:val="00166F6A"/>
    <w:rsid w:val="001E5760"/>
    <w:rsid w:val="00A5392E"/>
    <w:rsid w:val="00A57458"/>
    <w:rsid w:val="00AA1D60"/>
    <w:rsid w:val="00CF4D60"/>
    <w:rsid w:val="00E64A89"/>
    <w:rsid w:val="00EB1D4C"/>
    <w:rsid w:val="00F44DFE"/>
    <w:rsid w:val="00F74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360" w:after="80"/>
      <w:outlineLvl w:val="0"/>
    </w:pPr>
    <w:rPr>
      <w:rFonts w:ascii="Arial" w:eastAsia="Arial" w:hAnsi="Arial" w:cs="Arial"/>
      <w:color w:val="2F5496" w:themeColor="accent1" w:themeShade="BF"/>
      <w:sz w:val="40"/>
      <w:szCs w:val="40"/>
    </w:rPr>
  </w:style>
  <w:style w:type="paragraph" w:styleId="2">
    <w:name w:val="heading 2"/>
    <w:basedOn w:val="a"/>
    <w:next w:val="a"/>
    <w:link w:val="20"/>
    <w:uiPriority w:val="9"/>
    <w:unhideWhenUsed/>
    <w:qFormat/>
    <w:pPr>
      <w:keepNext/>
      <w:keepLines/>
      <w:spacing w:before="160" w:after="80"/>
      <w:outlineLvl w:val="1"/>
    </w:pPr>
    <w:rPr>
      <w:rFonts w:ascii="Arial" w:eastAsia="Arial" w:hAnsi="Arial" w:cs="Arial"/>
      <w:color w:val="2F5496" w:themeColor="accent1" w:themeShade="BF"/>
      <w:sz w:val="32"/>
      <w:szCs w:val="32"/>
    </w:rPr>
  </w:style>
  <w:style w:type="paragraph" w:styleId="3">
    <w:name w:val="heading 3"/>
    <w:basedOn w:val="a"/>
    <w:next w:val="a"/>
    <w:link w:val="30"/>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4">
    <w:name w:val="heading 4"/>
    <w:basedOn w:val="a"/>
    <w:next w:val="a"/>
    <w:link w:val="40"/>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F5496" w:themeColor="accent1" w:themeShade="BF"/>
    </w:rPr>
  </w:style>
  <w:style w:type="paragraph" w:styleId="6">
    <w:name w:val="heading 6"/>
    <w:basedOn w:val="a"/>
    <w:next w:val="a"/>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F5496" w:themeColor="accent1" w:themeShade="BF"/>
      <w:sz w:val="40"/>
      <w:szCs w:val="40"/>
    </w:rPr>
  </w:style>
  <w:style w:type="character" w:customStyle="1" w:styleId="20">
    <w:name w:val="Заголовок 2 Знак"/>
    <w:basedOn w:val="a0"/>
    <w:link w:val="2"/>
    <w:uiPriority w:val="9"/>
    <w:rPr>
      <w:rFonts w:ascii="Arial" w:eastAsia="Arial" w:hAnsi="Arial" w:cs="Arial"/>
      <w:color w:val="2F5496" w:themeColor="accent1" w:themeShade="BF"/>
      <w:sz w:val="32"/>
      <w:szCs w:val="32"/>
    </w:rPr>
  </w:style>
  <w:style w:type="character" w:customStyle="1" w:styleId="30">
    <w:name w:val="Заголовок 3 Знак"/>
    <w:basedOn w:val="a0"/>
    <w:link w:val="3"/>
    <w:uiPriority w:val="9"/>
    <w:rPr>
      <w:rFonts w:ascii="Arial" w:eastAsia="Arial" w:hAnsi="Arial" w:cs="Arial"/>
      <w:color w:val="2F5496"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F5496" w:themeColor="accent1" w:themeShade="BF"/>
    </w:rPr>
  </w:style>
  <w:style w:type="character" w:customStyle="1" w:styleId="50">
    <w:name w:val="Заголовок 5 Знак"/>
    <w:basedOn w:val="a0"/>
    <w:link w:val="5"/>
    <w:uiPriority w:val="9"/>
    <w:rPr>
      <w:rFonts w:ascii="Arial" w:eastAsia="Arial" w:hAnsi="Arial" w:cs="Arial"/>
      <w:color w:val="2F5496"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F5496" w:themeColor="accent1" w:themeShade="BF"/>
    </w:rPr>
  </w:style>
  <w:style w:type="paragraph" w:styleId="aa">
    <w:name w:val="Intense Quote"/>
    <w:basedOn w:val="a"/>
    <w:next w:val="a"/>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0"/>
    <w:link w:val="aa"/>
    <w:uiPriority w:val="30"/>
    <w:rPr>
      <w:i/>
      <w:iCs/>
      <w:color w:val="2F5496" w:themeColor="accent1" w:themeShade="BF"/>
    </w:rPr>
  </w:style>
  <w:style w:type="character" w:styleId="ac">
    <w:name w:val="Intense Reference"/>
    <w:basedOn w:val="a0"/>
    <w:uiPriority w:val="32"/>
    <w:qFormat/>
    <w:rPr>
      <w:b/>
      <w:bCs/>
      <w:smallCaps/>
      <w:color w:val="2F5496"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bar" w:pos="4844"/>
        <w:tab w:val="bar"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bar" w:pos="4844"/>
        <w:tab w:val="bar"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aff0">
    <w:name w:val="TOC Heading"/>
    <w:uiPriority w:val="39"/>
    <w:unhideWhenUsed/>
  </w:style>
  <w:style w:type="paragraph" w:styleId="aff1">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32</Pages>
  <Words>3330</Words>
  <Characters>18985</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Asus</cp:lastModifiedBy>
  <cp:revision>16</cp:revision>
  <dcterms:created xsi:type="dcterms:W3CDTF">2024-10-02T18:08:00Z</dcterms:created>
  <dcterms:modified xsi:type="dcterms:W3CDTF">2024-10-04T13:48:00Z</dcterms:modified>
</cp:coreProperties>
</file>