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A25" w:rsidRPr="00CA46E9" w:rsidRDefault="00105A25" w:rsidP="00105A25">
      <w:pPr>
        <w:jc w:val="center"/>
        <w:rPr>
          <w:rFonts w:ascii="Times New Roman" w:hAnsi="Times New Roman"/>
          <w:b/>
          <w:sz w:val="28"/>
          <w:szCs w:val="28"/>
        </w:rPr>
      </w:pPr>
      <w:r w:rsidRPr="00CA46E9">
        <w:rPr>
          <w:rFonts w:ascii="Times New Roman" w:hAnsi="Times New Roman"/>
          <w:b/>
          <w:sz w:val="28"/>
          <w:szCs w:val="28"/>
        </w:rPr>
        <w:t>Федеральное государственное бюджетное образовательное учреждение</w:t>
      </w:r>
    </w:p>
    <w:p w:rsidR="00105A25" w:rsidRPr="00CA46E9" w:rsidRDefault="00105A25" w:rsidP="00105A25">
      <w:pPr>
        <w:jc w:val="center"/>
        <w:rPr>
          <w:rFonts w:ascii="Times New Roman" w:hAnsi="Times New Roman"/>
          <w:b/>
          <w:sz w:val="28"/>
          <w:szCs w:val="28"/>
        </w:rPr>
      </w:pPr>
      <w:r w:rsidRPr="00CA46E9">
        <w:rPr>
          <w:rFonts w:ascii="Times New Roman" w:hAnsi="Times New Roman"/>
          <w:b/>
          <w:sz w:val="28"/>
          <w:szCs w:val="28"/>
        </w:rPr>
        <w:t xml:space="preserve"> высшего образования</w:t>
      </w:r>
    </w:p>
    <w:p w:rsidR="00105A25" w:rsidRPr="00CA46E9" w:rsidRDefault="00105A25" w:rsidP="00105A25">
      <w:pPr>
        <w:jc w:val="center"/>
        <w:rPr>
          <w:rFonts w:ascii="Times New Roman" w:hAnsi="Times New Roman"/>
          <w:b/>
          <w:sz w:val="28"/>
          <w:szCs w:val="28"/>
        </w:rPr>
      </w:pPr>
      <w:r w:rsidRPr="00CA46E9">
        <w:rPr>
          <w:rFonts w:ascii="Times New Roman" w:hAnsi="Times New Roman"/>
          <w:b/>
          <w:sz w:val="28"/>
          <w:szCs w:val="28"/>
        </w:rPr>
        <w:t>«Саратовский государственный технический университет</w:t>
      </w:r>
    </w:p>
    <w:p w:rsidR="00105A25" w:rsidRPr="00870C0C" w:rsidRDefault="00105A25" w:rsidP="00105A25">
      <w:pPr>
        <w:jc w:val="center"/>
        <w:rPr>
          <w:rFonts w:ascii="Times New Roman" w:hAnsi="Times New Roman"/>
          <w:b/>
          <w:sz w:val="28"/>
          <w:szCs w:val="28"/>
        </w:rPr>
      </w:pPr>
      <w:r w:rsidRPr="00CA46E9">
        <w:rPr>
          <w:rFonts w:ascii="Times New Roman" w:hAnsi="Times New Roman"/>
          <w:b/>
          <w:sz w:val="28"/>
          <w:szCs w:val="28"/>
        </w:rPr>
        <w:t xml:space="preserve"> имени Гагарина Ю.А.»</w:t>
      </w:r>
    </w:p>
    <w:p w:rsidR="00105A25" w:rsidRPr="00870C0C" w:rsidRDefault="00105A25" w:rsidP="00105A25">
      <w:pPr>
        <w:jc w:val="center"/>
        <w:rPr>
          <w:rFonts w:ascii="Times New Roman" w:hAnsi="Times New Roman"/>
          <w:b/>
          <w:sz w:val="28"/>
          <w:szCs w:val="28"/>
        </w:rPr>
      </w:pPr>
    </w:p>
    <w:p w:rsidR="00105A25" w:rsidRPr="008A03B8" w:rsidRDefault="00105A25" w:rsidP="00105A25">
      <w:pPr>
        <w:jc w:val="center"/>
        <w:rPr>
          <w:rFonts w:ascii="Times New Roman" w:hAnsi="Times New Roman"/>
          <w:spacing w:val="-20"/>
          <w:sz w:val="28"/>
          <w:szCs w:val="28"/>
        </w:rPr>
      </w:pPr>
      <w:r>
        <w:rPr>
          <w:rFonts w:ascii="Times New Roman" w:hAnsi="Times New Roman"/>
          <w:spacing w:val="-20"/>
          <w:sz w:val="28"/>
          <w:szCs w:val="28"/>
        </w:rPr>
        <w:t xml:space="preserve">Факультет </w:t>
      </w:r>
      <w:r w:rsidRPr="00371EB7">
        <w:rPr>
          <w:rFonts w:ascii="Times New Roman" w:hAnsi="Times New Roman"/>
          <w:spacing w:val="-20"/>
          <w:sz w:val="28"/>
          <w:szCs w:val="28"/>
          <w:u w:val="single"/>
        </w:rPr>
        <w:t>Международный факультет прикладных информационных технологий</w:t>
      </w:r>
    </w:p>
    <w:p w:rsidR="00105A25" w:rsidRPr="00870C0C" w:rsidRDefault="00105A25" w:rsidP="00105A25">
      <w:pPr>
        <w:jc w:val="both"/>
        <w:rPr>
          <w:rFonts w:ascii="Times New Roman" w:hAnsi="Times New Roman"/>
          <w:sz w:val="28"/>
          <w:szCs w:val="28"/>
        </w:rPr>
      </w:pPr>
    </w:p>
    <w:p w:rsidR="00105A25" w:rsidRPr="008A03B8" w:rsidRDefault="00105A25" w:rsidP="00105A25">
      <w:pPr>
        <w:jc w:val="center"/>
        <w:rPr>
          <w:rFonts w:ascii="Times New Roman" w:hAnsi="Times New Roman"/>
          <w:spacing w:val="-20"/>
          <w:sz w:val="28"/>
          <w:szCs w:val="28"/>
        </w:rPr>
      </w:pPr>
      <w:r>
        <w:rPr>
          <w:rFonts w:ascii="Times New Roman" w:hAnsi="Times New Roman"/>
          <w:spacing w:val="-20"/>
          <w:sz w:val="28"/>
          <w:szCs w:val="28"/>
        </w:rPr>
        <w:t>Направление</w:t>
      </w:r>
      <w:r w:rsidR="002C3929" w:rsidRPr="009D2253">
        <w:rPr>
          <w:rFonts w:ascii="Times New Roman" w:hAnsi="Times New Roman"/>
          <w:spacing w:val="-20"/>
          <w:sz w:val="28"/>
          <w:szCs w:val="28"/>
        </w:rPr>
        <w:t xml:space="preserve"> </w:t>
      </w:r>
      <w:r>
        <w:rPr>
          <w:rFonts w:ascii="Times New Roman" w:hAnsi="Times New Roman"/>
          <w:spacing w:val="-20"/>
          <w:sz w:val="28"/>
          <w:szCs w:val="28"/>
          <w:u w:val="single"/>
        </w:rPr>
        <w:t xml:space="preserve">09.04.03 </w:t>
      </w:r>
      <w:r w:rsidRPr="00371EB7">
        <w:rPr>
          <w:rFonts w:ascii="Times New Roman" w:hAnsi="Times New Roman"/>
          <w:spacing w:val="-20"/>
          <w:sz w:val="28"/>
          <w:szCs w:val="28"/>
          <w:u w:val="single"/>
        </w:rPr>
        <w:t>Прикладная информатика</w:t>
      </w:r>
    </w:p>
    <w:p w:rsidR="00105A25" w:rsidRPr="00870C0C" w:rsidRDefault="00105A25" w:rsidP="00105A25">
      <w:pPr>
        <w:jc w:val="both"/>
        <w:rPr>
          <w:rFonts w:ascii="Times New Roman" w:hAnsi="Times New Roman"/>
          <w:sz w:val="28"/>
          <w:szCs w:val="28"/>
        </w:rPr>
      </w:pPr>
    </w:p>
    <w:p w:rsidR="00105A25" w:rsidRPr="008A03B8" w:rsidRDefault="00105A25" w:rsidP="00105A25">
      <w:pPr>
        <w:jc w:val="center"/>
        <w:rPr>
          <w:rFonts w:ascii="Times New Roman" w:hAnsi="Times New Roman"/>
          <w:sz w:val="28"/>
          <w:szCs w:val="28"/>
        </w:rPr>
      </w:pPr>
      <w:r w:rsidRPr="00870C0C">
        <w:rPr>
          <w:rFonts w:ascii="Times New Roman" w:hAnsi="Times New Roman"/>
          <w:sz w:val="28"/>
          <w:szCs w:val="28"/>
        </w:rPr>
        <w:t xml:space="preserve">Кафедра </w:t>
      </w:r>
      <w:r w:rsidRPr="00371EB7">
        <w:rPr>
          <w:rFonts w:ascii="Times New Roman" w:hAnsi="Times New Roman"/>
          <w:sz w:val="28"/>
          <w:szCs w:val="28"/>
          <w:u w:val="single"/>
        </w:rPr>
        <w:t>Прикладная информатика и программная инженерия</w:t>
      </w:r>
    </w:p>
    <w:p w:rsidR="00105A25" w:rsidRPr="00C41FF2" w:rsidRDefault="00105A25" w:rsidP="00105A25">
      <w:pPr>
        <w:jc w:val="both"/>
        <w:rPr>
          <w:rFonts w:ascii="Times New Roman" w:hAnsi="Times New Roman"/>
          <w:sz w:val="28"/>
          <w:szCs w:val="28"/>
        </w:rPr>
      </w:pPr>
    </w:p>
    <w:p w:rsidR="00105A25" w:rsidRDefault="00105A25" w:rsidP="00105A2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ОТЧЕТ ПО НИР </w:t>
      </w:r>
    </w:p>
    <w:p w:rsidR="00105A25" w:rsidRPr="00C41FF2" w:rsidRDefault="00105A25" w:rsidP="00105A2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 тему</w:t>
      </w:r>
    </w:p>
    <w:p w:rsidR="00105A25" w:rsidRPr="00C41FF2" w:rsidRDefault="00105A25" w:rsidP="00105A25">
      <w:pPr>
        <w:jc w:val="center"/>
        <w:rPr>
          <w:rFonts w:ascii="Times New Roman" w:hAnsi="Times New Roman"/>
          <w:b/>
          <w:sz w:val="28"/>
          <w:szCs w:val="28"/>
        </w:rPr>
      </w:pPr>
    </w:p>
    <w:p w:rsidR="00105A25" w:rsidRPr="003B5608" w:rsidRDefault="00105A25" w:rsidP="00105A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РАЗРАБОТКА ПРОТОТИПА ОНТОЛОГИИ ДЛЯ ОПИСАНИЯ СТРУКТУРЫ РОССИЙСКИХ УНИВЕРСИТЕТОВ </w:t>
      </w:r>
    </w:p>
    <w:p w:rsidR="00105A25" w:rsidRPr="00C41FF2" w:rsidRDefault="00105A25" w:rsidP="00105A25">
      <w:pPr>
        <w:ind w:left="2835" w:firstLine="113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Выполнена</w:t>
      </w:r>
      <w:r w:rsidRPr="00C41FF2">
        <w:rPr>
          <w:rFonts w:ascii="Times New Roman" w:hAnsi="Times New Roman"/>
          <w:sz w:val="28"/>
          <w:szCs w:val="28"/>
        </w:rPr>
        <w:t xml:space="preserve"> студент</w:t>
      </w:r>
      <w:r>
        <w:rPr>
          <w:rFonts w:ascii="Times New Roman" w:hAnsi="Times New Roman"/>
          <w:sz w:val="28"/>
          <w:szCs w:val="28"/>
        </w:rPr>
        <w:t>ом</w:t>
      </w:r>
      <w:r w:rsidRPr="00C41FF2">
        <w:rPr>
          <w:rFonts w:ascii="Times New Roman" w:hAnsi="Times New Roman"/>
          <w:sz w:val="28"/>
          <w:szCs w:val="28"/>
        </w:rPr>
        <w:t xml:space="preserve"> группы </w:t>
      </w:r>
      <w:r>
        <w:rPr>
          <w:rFonts w:ascii="Times New Roman" w:hAnsi="Times New Roman"/>
          <w:sz w:val="28"/>
          <w:szCs w:val="28"/>
        </w:rPr>
        <w:t>м</w:t>
      </w:r>
      <w:r w:rsidRPr="00C41FF2">
        <w:rPr>
          <w:rFonts w:ascii="Times New Roman" w:hAnsi="Times New Roman"/>
          <w:sz w:val="28"/>
          <w:szCs w:val="28"/>
        </w:rPr>
        <w:t>ПИН</w:t>
      </w:r>
      <w:r w:rsidR="005D7AA4">
        <w:rPr>
          <w:rFonts w:ascii="Times New Roman" w:hAnsi="Times New Roman"/>
          <w:sz w:val="28"/>
          <w:szCs w:val="28"/>
        </w:rPr>
        <w:t>Ф2</w:t>
      </w:r>
      <w:bookmarkStart w:id="0" w:name="_GoBack"/>
      <w:bookmarkEnd w:id="0"/>
      <w:r w:rsidRPr="00C41FF2">
        <w:rPr>
          <w:rFonts w:ascii="Times New Roman" w:hAnsi="Times New Roman"/>
          <w:sz w:val="28"/>
          <w:szCs w:val="28"/>
        </w:rPr>
        <w:t xml:space="preserve">1 </w:t>
      </w:r>
    </w:p>
    <w:p w:rsidR="00105A25" w:rsidRDefault="00105A25" w:rsidP="00105A25">
      <w:pPr>
        <w:ind w:left="2835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Бескова Вероника Давидовна</w:t>
      </w:r>
    </w:p>
    <w:p w:rsidR="00105A25" w:rsidRPr="00C41FF2" w:rsidRDefault="00105A25" w:rsidP="00105A25">
      <w:pPr>
        <w:ind w:left="2835"/>
        <w:jc w:val="right"/>
        <w:rPr>
          <w:rFonts w:ascii="Times New Roman" w:hAnsi="Times New Roman"/>
          <w:sz w:val="28"/>
          <w:szCs w:val="28"/>
        </w:rPr>
      </w:pPr>
    </w:p>
    <w:p w:rsidR="00105A25" w:rsidRPr="00C41FF2" w:rsidRDefault="00105A25" w:rsidP="00105A25">
      <w:pPr>
        <w:ind w:left="340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Научный р</w:t>
      </w:r>
      <w:r w:rsidRPr="00C41FF2">
        <w:rPr>
          <w:rFonts w:ascii="Times New Roman" w:hAnsi="Times New Roman"/>
          <w:sz w:val="28"/>
          <w:szCs w:val="28"/>
        </w:rPr>
        <w:t xml:space="preserve">уководитель: </w:t>
      </w:r>
      <w:r>
        <w:rPr>
          <w:rFonts w:ascii="Times New Roman" w:hAnsi="Times New Roman"/>
          <w:sz w:val="28"/>
          <w:szCs w:val="28"/>
        </w:rPr>
        <w:t>д.ф</w:t>
      </w:r>
      <w:r w:rsidRPr="00C41FF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-м.</w:t>
      </w:r>
      <w:r w:rsidRPr="00C41FF2">
        <w:rPr>
          <w:rFonts w:ascii="Times New Roman" w:hAnsi="Times New Roman"/>
          <w:sz w:val="28"/>
          <w:szCs w:val="28"/>
        </w:rPr>
        <w:t xml:space="preserve">н., </w:t>
      </w:r>
      <w:r>
        <w:rPr>
          <w:rFonts w:ascii="Times New Roman" w:hAnsi="Times New Roman"/>
          <w:sz w:val="28"/>
          <w:szCs w:val="28"/>
        </w:rPr>
        <w:t>зав.</w:t>
      </w:r>
      <w:r w:rsidRPr="00C41FF2">
        <w:rPr>
          <w:rFonts w:ascii="Times New Roman" w:hAnsi="Times New Roman"/>
          <w:sz w:val="28"/>
          <w:szCs w:val="28"/>
        </w:rPr>
        <w:t xml:space="preserve"> кафедры </w:t>
      </w:r>
      <w:r>
        <w:rPr>
          <w:rFonts w:ascii="Times New Roman" w:hAnsi="Times New Roman"/>
          <w:sz w:val="28"/>
          <w:szCs w:val="28"/>
        </w:rPr>
        <w:t>ПИН</w:t>
      </w:r>
    </w:p>
    <w:p w:rsidR="00105A25" w:rsidRPr="00C41FF2" w:rsidRDefault="00105A25" w:rsidP="00105A25">
      <w:pPr>
        <w:ind w:left="340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Шульга Татьяна </w:t>
      </w:r>
      <w:proofErr w:type="spellStart"/>
      <w:r>
        <w:rPr>
          <w:rFonts w:ascii="Times New Roman" w:hAnsi="Times New Roman"/>
          <w:sz w:val="28"/>
          <w:szCs w:val="28"/>
        </w:rPr>
        <w:t>Эриковна</w:t>
      </w:r>
      <w:proofErr w:type="spellEnd"/>
    </w:p>
    <w:p w:rsidR="00105A25" w:rsidRDefault="00105A25" w:rsidP="00105A25">
      <w:pPr>
        <w:jc w:val="both"/>
        <w:rPr>
          <w:rFonts w:ascii="Times New Roman" w:hAnsi="Times New Roman"/>
          <w:sz w:val="28"/>
          <w:szCs w:val="28"/>
        </w:rPr>
      </w:pPr>
    </w:p>
    <w:p w:rsidR="00105A25" w:rsidRDefault="00105A25" w:rsidP="00105A25">
      <w:pPr>
        <w:jc w:val="center"/>
        <w:rPr>
          <w:rFonts w:ascii="Times New Roman" w:hAnsi="Times New Roman"/>
          <w:sz w:val="28"/>
          <w:szCs w:val="28"/>
        </w:rPr>
      </w:pPr>
    </w:p>
    <w:p w:rsidR="00105A25" w:rsidRPr="00105A25" w:rsidRDefault="00105A25" w:rsidP="00105A25">
      <w:pPr>
        <w:jc w:val="center"/>
        <w:rPr>
          <w:rFonts w:ascii="Times New Roman" w:hAnsi="Times New Roman"/>
          <w:sz w:val="28"/>
          <w:szCs w:val="28"/>
        </w:rPr>
      </w:pPr>
      <w:r w:rsidRPr="00870C0C">
        <w:rPr>
          <w:rFonts w:ascii="Times New Roman" w:hAnsi="Times New Roman"/>
          <w:sz w:val="28"/>
          <w:szCs w:val="28"/>
        </w:rPr>
        <w:t>Саратов 201</w:t>
      </w:r>
      <w:r>
        <w:rPr>
          <w:rFonts w:ascii="Times New Roman" w:hAnsi="Times New Roman"/>
          <w:sz w:val="28"/>
          <w:szCs w:val="28"/>
          <w:lang w:val="en-US"/>
        </w:rPr>
        <w:t>6</w:t>
      </w:r>
    </w:p>
    <w:p w:rsidR="00105A25" w:rsidRDefault="00105A25">
      <w:pPr>
        <w:rPr>
          <w:b/>
          <w:sz w:val="28"/>
        </w:rPr>
      </w:pPr>
      <w:r>
        <w:rPr>
          <w:b/>
          <w:sz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404524847"/>
        <w:docPartObj>
          <w:docPartGallery w:val="Table of Content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943A8D" w:rsidRDefault="00943A8D" w:rsidP="00943A8D">
          <w:pPr>
            <w:pStyle w:val="a8"/>
          </w:pPr>
          <w:r w:rsidRPr="003B5608">
            <w:rPr>
              <w:color w:val="auto"/>
            </w:rPr>
            <w:t>Содержание</w:t>
          </w:r>
        </w:p>
        <w:p w:rsidR="00865C01" w:rsidRDefault="00D80CB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943A8D">
            <w:instrText xml:space="preserve"> TOC \o "1-3" \h \z \u </w:instrText>
          </w:r>
          <w:r>
            <w:fldChar w:fldCharType="separate"/>
          </w:r>
          <w:hyperlink w:anchor="_Toc474071442" w:history="1">
            <w:r w:rsidR="00865C01" w:rsidRPr="006874F3">
              <w:rPr>
                <w:rStyle w:val="a7"/>
                <w:rFonts w:ascii="Arial" w:hAnsi="Arial" w:cs="Arial"/>
                <w:noProof/>
              </w:rPr>
              <w:t>Введение</w:t>
            </w:r>
            <w:r w:rsidR="00865C01">
              <w:rPr>
                <w:noProof/>
                <w:webHidden/>
              </w:rPr>
              <w:tab/>
            </w:r>
            <w:r w:rsidR="00865C01">
              <w:rPr>
                <w:noProof/>
                <w:webHidden/>
              </w:rPr>
              <w:fldChar w:fldCharType="begin"/>
            </w:r>
            <w:r w:rsidR="00865C01">
              <w:rPr>
                <w:noProof/>
                <w:webHidden/>
              </w:rPr>
              <w:instrText xml:space="preserve"> PAGEREF _Toc474071442 \h </w:instrText>
            </w:r>
            <w:r w:rsidR="00865C01">
              <w:rPr>
                <w:noProof/>
                <w:webHidden/>
              </w:rPr>
            </w:r>
            <w:r w:rsidR="00865C01">
              <w:rPr>
                <w:noProof/>
                <w:webHidden/>
              </w:rPr>
              <w:fldChar w:fldCharType="separate"/>
            </w:r>
            <w:r w:rsidR="00865C01">
              <w:rPr>
                <w:noProof/>
                <w:webHidden/>
              </w:rPr>
              <w:t>3</w:t>
            </w:r>
            <w:r w:rsidR="00865C01">
              <w:rPr>
                <w:noProof/>
                <w:webHidden/>
              </w:rPr>
              <w:fldChar w:fldCharType="end"/>
            </w:r>
          </w:hyperlink>
        </w:p>
        <w:p w:rsidR="00865C01" w:rsidRDefault="005D7AA4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74071443" w:history="1">
            <w:r w:rsidR="00865C01" w:rsidRPr="006874F3">
              <w:rPr>
                <w:rStyle w:val="a7"/>
                <w:rFonts w:ascii="Arial" w:hAnsi="Arial" w:cs="Arial"/>
                <w:noProof/>
                <w:lang w:val="en-US"/>
              </w:rPr>
              <w:t>1.</w:t>
            </w:r>
            <w:r w:rsidR="00865C01">
              <w:rPr>
                <w:noProof/>
              </w:rPr>
              <w:tab/>
            </w:r>
            <w:r w:rsidR="00865C01" w:rsidRPr="006874F3">
              <w:rPr>
                <w:rStyle w:val="a7"/>
                <w:rFonts w:ascii="Arial" w:hAnsi="Arial" w:cs="Arial"/>
                <w:noProof/>
              </w:rPr>
              <w:t>Анализ подходов к разработке веб-приложений на основе связанных данных</w:t>
            </w:r>
            <w:r w:rsidR="00865C01">
              <w:rPr>
                <w:noProof/>
                <w:webHidden/>
              </w:rPr>
              <w:tab/>
            </w:r>
            <w:r w:rsidR="00865C01">
              <w:rPr>
                <w:noProof/>
                <w:webHidden/>
              </w:rPr>
              <w:fldChar w:fldCharType="begin"/>
            </w:r>
            <w:r w:rsidR="00865C01">
              <w:rPr>
                <w:noProof/>
                <w:webHidden/>
              </w:rPr>
              <w:instrText xml:space="preserve"> PAGEREF _Toc474071443 \h </w:instrText>
            </w:r>
            <w:r w:rsidR="00865C01">
              <w:rPr>
                <w:noProof/>
                <w:webHidden/>
              </w:rPr>
            </w:r>
            <w:r w:rsidR="00865C01">
              <w:rPr>
                <w:noProof/>
                <w:webHidden/>
              </w:rPr>
              <w:fldChar w:fldCharType="separate"/>
            </w:r>
            <w:r w:rsidR="00865C01">
              <w:rPr>
                <w:noProof/>
                <w:webHidden/>
              </w:rPr>
              <w:t>4</w:t>
            </w:r>
            <w:r w:rsidR="00865C01">
              <w:rPr>
                <w:noProof/>
                <w:webHidden/>
              </w:rPr>
              <w:fldChar w:fldCharType="end"/>
            </w:r>
          </w:hyperlink>
        </w:p>
        <w:p w:rsidR="00865C01" w:rsidRDefault="005D7AA4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74071444" w:history="1">
            <w:r w:rsidR="00865C01" w:rsidRPr="006874F3">
              <w:rPr>
                <w:rStyle w:val="a7"/>
                <w:rFonts w:ascii="Arial" w:hAnsi="Arial" w:cs="Arial"/>
                <w:noProof/>
              </w:rPr>
              <w:t>1.1.</w:t>
            </w:r>
            <w:r w:rsidR="00865C01">
              <w:rPr>
                <w:noProof/>
              </w:rPr>
              <w:tab/>
            </w:r>
            <w:r w:rsidR="00865C01" w:rsidRPr="006874F3">
              <w:rPr>
                <w:rStyle w:val="a7"/>
                <w:rFonts w:ascii="Arial" w:hAnsi="Arial" w:cs="Arial"/>
                <w:noProof/>
              </w:rPr>
              <w:t>Наполнение онтологии данными</w:t>
            </w:r>
            <w:r w:rsidR="00865C01">
              <w:rPr>
                <w:noProof/>
                <w:webHidden/>
              </w:rPr>
              <w:tab/>
            </w:r>
            <w:r w:rsidR="00865C01">
              <w:rPr>
                <w:noProof/>
                <w:webHidden/>
              </w:rPr>
              <w:fldChar w:fldCharType="begin"/>
            </w:r>
            <w:r w:rsidR="00865C01">
              <w:rPr>
                <w:noProof/>
                <w:webHidden/>
              </w:rPr>
              <w:instrText xml:space="preserve"> PAGEREF _Toc474071444 \h </w:instrText>
            </w:r>
            <w:r w:rsidR="00865C01">
              <w:rPr>
                <w:noProof/>
                <w:webHidden/>
              </w:rPr>
            </w:r>
            <w:r w:rsidR="00865C01">
              <w:rPr>
                <w:noProof/>
                <w:webHidden/>
              </w:rPr>
              <w:fldChar w:fldCharType="separate"/>
            </w:r>
            <w:r w:rsidR="00865C01">
              <w:rPr>
                <w:noProof/>
                <w:webHidden/>
              </w:rPr>
              <w:t>4</w:t>
            </w:r>
            <w:r w:rsidR="00865C01">
              <w:rPr>
                <w:noProof/>
                <w:webHidden/>
              </w:rPr>
              <w:fldChar w:fldCharType="end"/>
            </w:r>
          </w:hyperlink>
        </w:p>
        <w:p w:rsidR="00865C01" w:rsidRDefault="005D7AA4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74071445" w:history="1">
            <w:r w:rsidR="00865C01" w:rsidRPr="006874F3">
              <w:rPr>
                <w:rStyle w:val="a7"/>
                <w:rFonts w:ascii="Arial" w:hAnsi="Arial" w:cs="Arial"/>
                <w:noProof/>
              </w:rPr>
              <w:t>1.2.</w:t>
            </w:r>
            <w:r w:rsidR="00865C01">
              <w:rPr>
                <w:noProof/>
              </w:rPr>
              <w:tab/>
            </w:r>
            <w:r w:rsidR="00865C01" w:rsidRPr="006874F3">
              <w:rPr>
                <w:rStyle w:val="a7"/>
                <w:rFonts w:ascii="Arial" w:hAnsi="Arial" w:cs="Arial"/>
                <w:noProof/>
              </w:rPr>
              <w:t>Подходы к публикации онтологии</w:t>
            </w:r>
            <w:r w:rsidR="00865C01">
              <w:rPr>
                <w:noProof/>
                <w:webHidden/>
              </w:rPr>
              <w:tab/>
            </w:r>
            <w:r w:rsidR="00865C01">
              <w:rPr>
                <w:noProof/>
                <w:webHidden/>
              </w:rPr>
              <w:fldChar w:fldCharType="begin"/>
            </w:r>
            <w:r w:rsidR="00865C01">
              <w:rPr>
                <w:noProof/>
                <w:webHidden/>
              </w:rPr>
              <w:instrText xml:space="preserve"> PAGEREF _Toc474071445 \h </w:instrText>
            </w:r>
            <w:r w:rsidR="00865C01">
              <w:rPr>
                <w:noProof/>
                <w:webHidden/>
              </w:rPr>
            </w:r>
            <w:r w:rsidR="00865C01">
              <w:rPr>
                <w:noProof/>
                <w:webHidden/>
              </w:rPr>
              <w:fldChar w:fldCharType="separate"/>
            </w:r>
            <w:r w:rsidR="00865C01">
              <w:rPr>
                <w:noProof/>
                <w:webHidden/>
              </w:rPr>
              <w:t>5</w:t>
            </w:r>
            <w:r w:rsidR="00865C01">
              <w:rPr>
                <w:noProof/>
                <w:webHidden/>
              </w:rPr>
              <w:fldChar w:fldCharType="end"/>
            </w:r>
          </w:hyperlink>
        </w:p>
        <w:p w:rsidR="00865C01" w:rsidRDefault="005D7AA4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74071446" w:history="1">
            <w:r w:rsidR="00865C01" w:rsidRPr="006874F3">
              <w:rPr>
                <w:rStyle w:val="a7"/>
                <w:rFonts w:ascii="Arial" w:hAnsi="Arial" w:cs="Arial"/>
                <w:noProof/>
              </w:rPr>
              <w:t>1.3.</w:t>
            </w:r>
            <w:r w:rsidR="00865C01">
              <w:rPr>
                <w:noProof/>
              </w:rPr>
              <w:tab/>
            </w:r>
            <w:r w:rsidR="00865C01" w:rsidRPr="006874F3">
              <w:rPr>
                <w:rStyle w:val="a7"/>
                <w:rFonts w:ascii="Arial" w:hAnsi="Arial" w:cs="Arial"/>
                <w:noProof/>
              </w:rPr>
              <w:t>Точки доступа</w:t>
            </w:r>
            <w:r w:rsidR="00865C01">
              <w:rPr>
                <w:noProof/>
                <w:webHidden/>
              </w:rPr>
              <w:tab/>
            </w:r>
            <w:r w:rsidR="00865C01">
              <w:rPr>
                <w:noProof/>
                <w:webHidden/>
              </w:rPr>
              <w:fldChar w:fldCharType="begin"/>
            </w:r>
            <w:r w:rsidR="00865C01">
              <w:rPr>
                <w:noProof/>
                <w:webHidden/>
              </w:rPr>
              <w:instrText xml:space="preserve"> PAGEREF _Toc474071446 \h </w:instrText>
            </w:r>
            <w:r w:rsidR="00865C01">
              <w:rPr>
                <w:noProof/>
                <w:webHidden/>
              </w:rPr>
            </w:r>
            <w:r w:rsidR="00865C01">
              <w:rPr>
                <w:noProof/>
                <w:webHidden/>
              </w:rPr>
              <w:fldChar w:fldCharType="separate"/>
            </w:r>
            <w:r w:rsidR="00865C01">
              <w:rPr>
                <w:noProof/>
                <w:webHidden/>
              </w:rPr>
              <w:t>7</w:t>
            </w:r>
            <w:r w:rsidR="00865C01">
              <w:rPr>
                <w:noProof/>
                <w:webHidden/>
              </w:rPr>
              <w:fldChar w:fldCharType="end"/>
            </w:r>
          </w:hyperlink>
        </w:p>
        <w:p w:rsidR="00865C01" w:rsidRDefault="005D7AA4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74071447" w:history="1">
            <w:r w:rsidR="00865C01" w:rsidRPr="006874F3">
              <w:rPr>
                <w:rStyle w:val="a7"/>
                <w:rFonts w:ascii="Arial" w:hAnsi="Arial" w:cs="Arial"/>
                <w:noProof/>
              </w:rPr>
              <w:t>1.4.</w:t>
            </w:r>
            <w:r w:rsidR="00865C01">
              <w:rPr>
                <w:noProof/>
              </w:rPr>
              <w:tab/>
            </w:r>
            <w:r w:rsidR="00865C01" w:rsidRPr="006874F3">
              <w:rPr>
                <w:rStyle w:val="a7"/>
                <w:rFonts w:ascii="Arial" w:hAnsi="Arial" w:cs="Arial"/>
                <w:noProof/>
              </w:rPr>
              <w:t>Языки запросов к онтологиям</w:t>
            </w:r>
            <w:r w:rsidR="00865C01">
              <w:rPr>
                <w:noProof/>
                <w:webHidden/>
              </w:rPr>
              <w:tab/>
            </w:r>
            <w:r w:rsidR="00865C01">
              <w:rPr>
                <w:noProof/>
                <w:webHidden/>
              </w:rPr>
              <w:fldChar w:fldCharType="begin"/>
            </w:r>
            <w:r w:rsidR="00865C01">
              <w:rPr>
                <w:noProof/>
                <w:webHidden/>
              </w:rPr>
              <w:instrText xml:space="preserve"> PAGEREF _Toc474071447 \h </w:instrText>
            </w:r>
            <w:r w:rsidR="00865C01">
              <w:rPr>
                <w:noProof/>
                <w:webHidden/>
              </w:rPr>
            </w:r>
            <w:r w:rsidR="00865C01">
              <w:rPr>
                <w:noProof/>
                <w:webHidden/>
              </w:rPr>
              <w:fldChar w:fldCharType="separate"/>
            </w:r>
            <w:r w:rsidR="00865C01">
              <w:rPr>
                <w:noProof/>
                <w:webHidden/>
              </w:rPr>
              <w:t>8</w:t>
            </w:r>
            <w:r w:rsidR="00865C01">
              <w:rPr>
                <w:noProof/>
                <w:webHidden/>
              </w:rPr>
              <w:fldChar w:fldCharType="end"/>
            </w:r>
          </w:hyperlink>
        </w:p>
        <w:p w:rsidR="00865C01" w:rsidRDefault="005D7AA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4071448" w:history="1">
            <w:r w:rsidR="00865C01" w:rsidRPr="006874F3">
              <w:rPr>
                <w:rStyle w:val="a7"/>
                <w:rFonts w:ascii="Arial" w:hAnsi="Arial" w:cs="Arial"/>
                <w:noProof/>
              </w:rPr>
              <w:t>2. Написание технического задания для системы «Научные специальности РФ»</w:t>
            </w:r>
            <w:r w:rsidR="00865C01">
              <w:rPr>
                <w:noProof/>
                <w:webHidden/>
              </w:rPr>
              <w:tab/>
            </w:r>
            <w:r w:rsidR="00865C01">
              <w:rPr>
                <w:noProof/>
                <w:webHidden/>
              </w:rPr>
              <w:fldChar w:fldCharType="begin"/>
            </w:r>
            <w:r w:rsidR="00865C01">
              <w:rPr>
                <w:noProof/>
                <w:webHidden/>
              </w:rPr>
              <w:instrText xml:space="preserve"> PAGEREF _Toc474071448 \h </w:instrText>
            </w:r>
            <w:r w:rsidR="00865C01">
              <w:rPr>
                <w:noProof/>
                <w:webHidden/>
              </w:rPr>
            </w:r>
            <w:r w:rsidR="00865C01">
              <w:rPr>
                <w:noProof/>
                <w:webHidden/>
              </w:rPr>
              <w:fldChar w:fldCharType="separate"/>
            </w:r>
            <w:r w:rsidR="00865C01">
              <w:rPr>
                <w:noProof/>
                <w:webHidden/>
              </w:rPr>
              <w:t>11</w:t>
            </w:r>
            <w:r w:rsidR="00865C01">
              <w:rPr>
                <w:noProof/>
                <w:webHidden/>
              </w:rPr>
              <w:fldChar w:fldCharType="end"/>
            </w:r>
          </w:hyperlink>
        </w:p>
        <w:p w:rsidR="00865C01" w:rsidRDefault="005D7AA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4071449" w:history="1">
            <w:r w:rsidR="00865C01" w:rsidRPr="006874F3">
              <w:rPr>
                <w:rStyle w:val="a7"/>
                <w:rFonts w:ascii="Arial" w:hAnsi="Arial" w:cs="Arial"/>
                <w:noProof/>
              </w:rPr>
              <w:t>2.1. Требования к функциям (задачам), выполняемым системой</w:t>
            </w:r>
            <w:r w:rsidR="00865C01">
              <w:rPr>
                <w:noProof/>
                <w:webHidden/>
              </w:rPr>
              <w:tab/>
            </w:r>
            <w:r w:rsidR="00865C01">
              <w:rPr>
                <w:noProof/>
                <w:webHidden/>
              </w:rPr>
              <w:fldChar w:fldCharType="begin"/>
            </w:r>
            <w:r w:rsidR="00865C01">
              <w:rPr>
                <w:noProof/>
                <w:webHidden/>
              </w:rPr>
              <w:instrText xml:space="preserve"> PAGEREF _Toc474071449 \h </w:instrText>
            </w:r>
            <w:r w:rsidR="00865C01">
              <w:rPr>
                <w:noProof/>
                <w:webHidden/>
              </w:rPr>
            </w:r>
            <w:r w:rsidR="00865C01">
              <w:rPr>
                <w:noProof/>
                <w:webHidden/>
              </w:rPr>
              <w:fldChar w:fldCharType="separate"/>
            </w:r>
            <w:r w:rsidR="00865C01">
              <w:rPr>
                <w:noProof/>
                <w:webHidden/>
              </w:rPr>
              <w:t>17</w:t>
            </w:r>
            <w:r w:rsidR="00865C01">
              <w:rPr>
                <w:noProof/>
                <w:webHidden/>
              </w:rPr>
              <w:fldChar w:fldCharType="end"/>
            </w:r>
          </w:hyperlink>
        </w:p>
        <w:p w:rsidR="00865C01" w:rsidRDefault="005D7AA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74071450" w:history="1">
            <w:r w:rsidR="00865C01" w:rsidRPr="006874F3">
              <w:rPr>
                <w:rStyle w:val="a7"/>
                <w:rFonts w:ascii="Arial" w:hAnsi="Arial" w:cs="Arial"/>
                <w:noProof/>
              </w:rPr>
              <w:t>3. Описание онтологии "Действующие диссертационные советы"</w:t>
            </w:r>
            <w:r w:rsidR="00865C01">
              <w:rPr>
                <w:noProof/>
                <w:webHidden/>
              </w:rPr>
              <w:tab/>
            </w:r>
            <w:r w:rsidR="00865C01">
              <w:rPr>
                <w:noProof/>
                <w:webHidden/>
              </w:rPr>
              <w:fldChar w:fldCharType="begin"/>
            </w:r>
            <w:r w:rsidR="00865C01">
              <w:rPr>
                <w:noProof/>
                <w:webHidden/>
              </w:rPr>
              <w:instrText xml:space="preserve"> PAGEREF _Toc474071450 \h </w:instrText>
            </w:r>
            <w:r w:rsidR="00865C01">
              <w:rPr>
                <w:noProof/>
                <w:webHidden/>
              </w:rPr>
            </w:r>
            <w:r w:rsidR="00865C01">
              <w:rPr>
                <w:noProof/>
                <w:webHidden/>
              </w:rPr>
              <w:fldChar w:fldCharType="separate"/>
            </w:r>
            <w:r w:rsidR="00865C01">
              <w:rPr>
                <w:noProof/>
                <w:webHidden/>
              </w:rPr>
              <w:t>17</w:t>
            </w:r>
            <w:r w:rsidR="00865C01">
              <w:rPr>
                <w:noProof/>
                <w:webHidden/>
              </w:rPr>
              <w:fldChar w:fldCharType="end"/>
            </w:r>
          </w:hyperlink>
        </w:p>
        <w:p w:rsidR="00865C01" w:rsidRDefault="005D7AA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4071451" w:history="1">
            <w:r w:rsidR="00865C01" w:rsidRPr="006874F3">
              <w:rPr>
                <w:rStyle w:val="a7"/>
                <w:rFonts w:ascii="Arial" w:hAnsi="Arial" w:cs="Arial"/>
                <w:noProof/>
              </w:rPr>
              <w:t>Заключение</w:t>
            </w:r>
            <w:r w:rsidR="00865C01">
              <w:rPr>
                <w:noProof/>
                <w:webHidden/>
              </w:rPr>
              <w:tab/>
            </w:r>
            <w:r w:rsidR="00865C01">
              <w:rPr>
                <w:noProof/>
                <w:webHidden/>
              </w:rPr>
              <w:fldChar w:fldCharType="begin"/>
            </w:r>
            <w:r w:rsidR="00865C01">
              <w:rPr>
                <w:noProof/>
                <w:webHidden/>
              </w:rPr>
              <w:instrText xml:space="preserve"> PAGEREF _Toc474071451 \h </w:instrText>
            </w:r>
            <w:r w:rsidR="00865C01">
              <w:rPr>
                <w:noProof/>
                <w:webHidden/>
              </w:rPr>
            </w:r>
            <w:r w:rsidR="00865C01">
              <w:rPr>
                <w:noProof/>
                <w:webHidden/>
              </w:rPr>
              <w:fldChar w:fldCharType="separate"/>
            </w:r>
            <w:r w:rsidR="00865C01">
              <w:rPr>
                <w:noProof/>
                <w:webHidden/>
              </w:rPr>
              <w:t>21</w:t>
            </w:r>
            <w:r w:rsidR="00865C01">
              <w:rPr>
                <w:noProof/>
                <w:webHidden/>
              </w:rPr>
              <w:fldChar w:fldCharType="end"/>
            </w:r>
          </w:hyperlink>
        </w:p>
        <w:p w:rsidR="00865C01" w:rsidRDefault="005D7AA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74071452" w:history="1">
            <w:r w:rsidR="00865C01" w:rsidRPr="006874F3">
              <w:rPr>
                <w:rStyle w:val="a7"/>
                <w:rFonts w:ascii="Arial" w:hAnsi="Arial" w:cs="Arial"/>
                <w:noProof/>
              </w:rPr>
              <w:t>Список литературы</w:t>
            </w:r>
            <w:r w:rsidR="00865C01">
              <w:rPr>
                <w:noProof/>
                <w:webHidden/>
              </w:rPr>
              <w:tab/>
            </w:r>
            <w:r w:rsidR="00865C01">
              <w:rPr>
                <w:noProof/>
                <w:webHidden/>
              </w:rPr>
              <w:fldChar w:fldCharType="begin"/>
            </w:r>
            <w:r w:rsidR="00865C01">
              <w:rPr>
                <w:noProof/>
                <w:webHidden/>
              </w:rPr>
              <w:instrText xml:space="preserve"> PAGEREF _Toc474071452 \h </w:instrText>
            </w:r>
            <w:r w:rsidR="00865C01">
              <w:rPr>
                <w:noProof/>
                <w:webHidden/>
              </w:rPr>
            </w:r>
            <w:r w:rsidR="00865C01">
              <w:rPr>
                <w:noProof/>
                <w:webHidden/>
              </w:rPr>
              <w:fldChar w:fldCharType="separate"/>
            </w:r>
            <w:r w:rsidR="00865C01">
              <w:rPr>
                <w:noProof/>
                <w:webHidden/>
              </w:rPr>
              <w:t>22</w:t>
            </w:r>
            <w:r w:rsidR="00865C01">
              <w:rPr>
                <w:noProof/>
                <w:webHidden/>
              </w:rPr>
              <w:fldChar w:fldCharType="end"/>
            </w:r>
          </w:hyperlink>
        </w:p>
        <w:p w:rsidR="00943A8D" w:rsidRDefault="00D80CB8" w:rsidP="00943A8D">
          <w:r>
            <w:fldChar w:fldCharType="end"/>
          </w:r>
        </w:p>
      </w:sdtContent>
    </w:sdt>
    <w:p w:rsidR="00943A8D" w:rsidRDefault="00943A8D">
      <w:pPr>
        <w:rPr>
          <w:b/>
          <w:sz w:val="28"/>
        </w:rPr>
      </w:pPr>
      <w:r>
        <w:rPr>
          <w:b/>
          <w:sz w:val="28"/>
        </w:rPr>
        <w:br w:type="page"/>
      </w:r>
    </w:p>
    <w:p w:rsidR="00943A8D" w:rsidRPr="00F44964" w:rsidRDefault="00943A8D" w:rsidP="00943A8D">
      <w:pPr>
        <w:pStyle w:val="1"/>
        <w:jc w:val="center"/>
        <w:rPr>
          <w:rFonts w:ascii="Arial" w:hAnsi="Arial" w:cs="Arial"/>
          <w:color w:val="auto"/>
        </w:rPr>
      </w:pPr>
      <w:bookmarkStart w:id="1" w:name="_Toc474071442"/>
      <w:r w:rsidRPr="00F44964">
        <w:rPr>
          <w:rFonts w:ascii="Arial" w:hAnsi="Arial" w:cs="Arial"/>
          <w:color w:val="auto"/>
        </w:rPr>
        <w:lastRenderedPageBreak/>
        <w:t>Введение</w:t>
      </w:r>
      <w:bookmarkEnd w:id="1"/>
    </w:p>
    <w:p w:rsidR="002C1990" w:rsidRPr="008E3E0F" w:rsidRDefault="002C1990" w:rsidP="002C19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C1990">
        <w:rPr>
          <w:rFonts w:ascii="Times New Roman" w:hAnsi="Times New Roman" w:cs="Times New Roman"/>
          <w:sz w:val="28"/>
        </w:rPr>
        <w:t xml:space="preserve">Целью данной работы является разработка </w:t>
      </w:r>
      <w:r w:rsidR="009E0392">
        <w:rPr>
          <w:rFonts w:ascii="Times New Roman" w:hAnsi="Times New Roman" w:cs="Times New Roman"/>
          <w:sz w:val="28"/>
        </w:rPr>
        <w:t xml:space="preserve">технического задания для системы </w:t>
      </w:r>
      <w:r w:rsidR="009E0392" w:rsidRPr="009E0392">
        <w:rPr>
          <w:rFonts w:ascii="Times New Roman" w:hAnsi="Times New Roman" w:cs="Times New Roman"/>
          <w:color w:val="000000" w:themeColor="text1"/>
          <w:sz w:val="28"/>
        </w:rPr>
        <w:t xml:space="preserve">«Научные </w:t>
      </w:r>
      <w:r w:rsidR="009E0392" w:rsidRPr="009E0392">
        <w:rPr>
          <w:rFonts w:ascii="Times New Roman" w:hAnsi="Times New Roman" w:cs="Times New Roman"/>
          <w:sz w:val="28"/>
        </w:rPr>
        <w:t>специальности РФ»</w:t>
      </w:r>
      <w:r w:rsidR="009E0392">
        <w:rPr>
          <w:rFonts w:ascii="Times New Roman" w:hAnsi="Times New Roman" w:cs="Times New Roman"/>
          <w:sz w:val="28"/>
        </w:rPr>
        <w:t xml:space="preserve"> и проведение анализа </w:t>
      </w:r>
      <w:r w:rsidR="009E0392" w:rsidRPr="009E0392">
        <w:rPr>
          <w:rFonts w:ascii="Times New Roman" w:hAnsi="Times New Roman" w:cs="Times New Roman"/>
          <w:sz w:val="28"/>
        </w:rPr>
        <w:t>походов к разработке веб-приложений на основе связанных данных</w:t>
      </w:r>
      <w:r w:rsidRPr="002C1990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</w:t>
      </w:r>
      <w:r w:rsidR="004C1D80">
        <w:rPr>
          <w:rFonts w:ascii="Times New Roman" w:hAnsi="Times New Roman" w:cs="Times New Roman"/>
          <w:sz w:val="28"/>
        </w:rPr>
        <w:t xml:space="preserve">еобходимо </w:t>
      </w:r>
      <w:r w:rsidR="004C1D80" w:rsidRPr="008E3E0F">
        <w:rPr>
          <w:rFonts w:ascii="Times New Roman" w:hAnsi="Times New Roman" w:cs="Times New Roman"/>
          <w:sz w:val="28"/>
        </w:rPr>
        <w:t>спроектирова</w:t>
      </w:r>
      <w:r w:rsidR="004C1D80">
        <w:rPr>
          <w:rFonts w:ascii="Times New Roman" w:hAnsi="Times New Roman" w:cs="Times New Roman"/>
          <w:sz w:val="28"/>
        </w:rPr>
        <w:t>ть</w:t>
      </w:r>
      <w:r w:rsidR="00C86AE8">
        <w:rPr>
          <w:rFonts w:ascii="Times New Roman" w:hAnsi="Times New Roman" w:cs="Times New Roman"/>
          <w:sz w:val="28"/>
        </w:rPr>
        <w:t xml:space="preserve"> </w:t>
      </w:r>
      <w:r w:rsidR="009E0392">
        <w:rPr>
          <w:rFonts w:ascii="Times New Roman" w:hAnsi="Times New Roman" w:cs="Times New Roman"/>
          <w:sz w:val="28"/>
        </w:rPr>
        <w:t>диаграммы прецедентов и последовательностей</w:t>
      </w:r>
      <w:r w:rsidR="004C1D80" w:rsidRPr="008E3E0F">
        <w:rPr>
          <w:rFonts w:ascii="Times New Roman" w:hAnsi="Times New Roman" w:cs="Times New Roman"/>
          <w:sz w:val="28"/>
        </w:rPr>
        <w:t xml:space="preserve">. </w:t>
      </w:r>
    </w:p>
    <w:p w:rsidR="00943A8D" w:rsidRDefault="00943A8D">
      <w:pPr>
        <w:rPr>
          <w:b/>
          <w:sz w:val="28"/>
        </w:rPr>
      </w:pPr>
      <w:r>
        <w:rPr>
          <w:b/>
          <w:sz w:val="28"/>
        </w:rPr>
        <w:br w:type="page"/>
      </w:r>
    </w:p>
    <w:p w:rsidR="00943A8D" w:rsidRPr="009D2253" w:rsidRDefault="009E0392" w:rsidP="0069787B">
      <w:pPr>
        <w:pStyle w:val="2"/>
        <w:numPr>
          <w:ilvl w:val="0"/>
          <w:numId w:val="16"/>
        </w:numPr>
        <w:spacing w:before="0" w:line="360" w:lineRule="auto"/>
        <w:contextualSpacing/>
        <w:jc w:val="center"/>
        <w:rPr>
          <w:rFonts w:ascii="Arial" w:hAnsi="Arial" w:cs="Arial"/>
          <w:color w:val="000000" w:themeColor="text1"/>
          <w:sz w:val="28"/>
          <w:szCs w:val="28"/>
        </w:rPr>
      </w:pPr>
      <w:bookmarkStart w:id="2" w:name="_Toc474071443"/>
      <w:r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Анализ </w:t>
      </w:r>
      <w:r w:rsidRPr="009E0392">
        <w:rPr>
          <w:rFonts w:ascii="Arial" w:hAnsi="Arial" w:cs="Arial"/>
          <w:color w:val="000000" w:themeColor="text1"/>
          <w:sz w:val="28"/>
          <w:szCs w:val="28"/>
        </w:rPr>
        <w:t>по</w:t>
      </w:r>
      <w:r>
        <w:rPr>
          <w:rFonts w:ascii="Arial" w:hAnsi="Arial" w:cs="Arial"/>
          <w:color w:val="000000" w:themeColor="text1"/>
          <w:sz w:val="28"/>
          <w:szCs w:val="28"/>
        </w:rPr>
        <w:t>д</w:t>
      </w:r>
      <w:r w:rsidRPr="009E0392">
        <w:rPr>
          <w:rFonts w:ascii="Arial" w:hAnsi="Arial" w:cs="Arial"/>
          <w:color w:val="000000" w:themeColor="text1"/>
          <w:sz w:val="28"/>
          <w:szCs w:val="28"/>
        </w:rPr>
        <w:t>ходов к разработке веб-приложений на основе связанных данных</w:t>
      </w:r>
      <w:bookmarkEnd w:id="2"/>
    </w:p>
    <w:p w:rsidR="005F6488" w:rsidRDefault="005F6488" w:rsidP="007F01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115">
        <w:rPr>
          <w:rFonts w:ascii="Times New Roman" w:hAnsi="Times New Roman" w:cs="Times New Roman"/>
          <w:sz w:val="28"/>
          <w:szCs w:val="28"/>
        </w:rPr>
        <w:t>Для того, чтобы создать веб-приложени</w:t>
      </w:r>
      <w:r w:rsidR="007F0115" w:rsidRPr="007F0115">
        <w:rPr>
          <w:rFonts w:ascii="Times New Roman" w:hAnsi="Times New Roman" w:cs="Times New Roman"/>
          <w:sz w:val="28"/>
          <w:szCs w:val="28"/>
        </w:rPr>
        <w:t xml:space="preserve">е на основе связанных данных, необходимо первым шагом разработать онтологию. Об этом было написано в предыдущей работе. После создания онтологии </w:t>
      </w:r>
      <w:r w:rsidR="007F0115">
        <w:rPr>
          <w:rFonts w:ascii="Times New Roman" w:hAnsi="Times New Roman" w:cs="Times New Roman"/>
          <w:sz w:val="28"/>
          <w:szCs w:val="28"/>
        </w:rPr>
        <w:t>необходимо наполнить ее данными.</w:t>
      </w:r>
    </w:p>
    <w:p w:rsidR="007F0115" w:rsidRPr="007F0115" w:rsidRDefault="007F0115" w:rsidP="007F0115">
      <w:pPr>
        <w:pStyle w:val="2"/>
        <w:numPr>
          <w:ilvl w:val="1"/>
          <w:numId w:val="16"/>
        </w:numPr>
        <w:spacing w:before="0" w:line="360" w:lineRule="auto"/>
        <w:contextualSpacing/>
        <w:jc w:val="center"/>
        <w:rPr>
          <w:rFonts w:ascii="Arial" w:hAnsi="Arial" w:cs="Arial"/>
          <w:color w:val="000000" w:themeColor="text1"/>
          <w:sz w:val="28"/>
          <w:szCs w:val="28"/>
        </w:rPr>
      </w:pPr>
      <w:bookmarkStart w:id="3" w:name="_Toc474071444"/>
      <w:r>
        <w:rPr>
          <w:rFonts w:ascii="Arial" w:hAnsi="Arial" w:cs="Arial"/>
          <w:color w:val="000000" w:themeColor="text1"/>
          <w:sz w:val="28"/>
          <w:szCs w:val="28"/>
        </w:rPr>
        <w:t>Наполнение онтологии данными</w:t>
      </w:r>
      <w:bookmarkEnd w:id="3"/>
    </w:p>
    <w:p w:rsidR="007F0115" w:rsidRDefault="007F0115" w:rsidP="007F01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CEB">
        <w:rPr>
          <w:rFonts w:ascii="Times New Roman" w:hAnsi="Times New Roman" w:cs="Times New Roman"/>
          <w:sz w:val="28"/>
          <w:szCs w:val="28"/>
        </w:rPr>
        <w:t>Наполнение онтологии экземплярами осуществляется при помощи специальных программ.</w:t>
      </w:r>
      <w:r>
        <w:rPr>
          <w:rFonts w:ascii="Times New Roman" w:hAnsi="Times New Roman" w:cs="Times New Roman"/>
          <w:sz w:val="28"/>
          <w:szCs w:val="28"/>
        </w:rPr>
        <w:t xml:space="preserve"> Для этого нужно произвести конвертацию данных в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RDF</w:t>
      </w:r>
      <w:r>
        <w:rPr>
          <w:rFonts w:ascii="Times New Roman" w:hAnsi="Times New Roman" w:cs="Times New Roman"/>
          <w:sz w:val="28"/>
          <w:szCs w:val="28"/>
        </w:rPr>
        <w:t>. Для данных целей разработано много различных программ. Рассмотрим одну из них.</w:t>
      </w:r>
    </w:p>
    <w:p w:rsidR="007F0115" w:rsidRPr="00800CEB" w:rsidRDefault="007F0115" w:rsidP="007F0115">
      <w:pPr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0CEB">
        <w:rPr>
          <w:rFonts w:ascii="Times New Roman" w:hAnsi="Times New Roman" w:cs="Times New Roman"/>
          <w:b/>
          <w:sz w:val="28"/>
          <w:szCs w:val="28"/>
          <w:lang w:val="en-US"/>
        </w:rPr>
        <w:t>OpenRefine</w:t>
      </w:r>
      <w:proofErr w:type="spellEnd"/>
      <w:r w:rsidRPr="00800CEB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800CEB">
        <w:rPr>
          <w:rFonts w:ascii="Times New Roman" w:hAnsi="Times New Roman" w:cs="Times New Roman"/>
          <w:sz w:val="28"/>
          <w:szCs w:val="28"/>
          <w:shd w:val="clear" w:color="auto" w:fill="FFFFFF"/>
        </w:rPr>
        <w:t>это инструмент с открытым исходным кодом, который предназначен для работы с неупорядоченной информацией.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 xml:space="preserve">Программный продукт </w:t>
      </w:r>
      <w:proofErr w:type="spellStart"/>
      <w:r w:rsidRPr="00800CEB">
        <w:rPr>
          <w:rFonts w:ascii="Times New Roman" w:hAnsi="Times New Roman" w:cs="Times New Roman"/>
          <w:sz w:val="28"/>
          <w:szCs w:val="28"/>
          <w:lang w:val="en-US"/>
        </w:rPr>
        <w:t>OpenRefine</w:t>
      </w:r>
      <w:proofErr w:type="spellEnd"/>
      <w:r w:rsidRPr="00800CEB">
        <w:rPr>
          <w:rFonts w:ascii="Times New Roman" w:hAnsi="Times New Roman" w:cs="Times New Roman"/>
          <w:sz w:val="28"/>
          <w:szCs w:val="28"/>
        </w:rPr>
        <w:t xml:space="preserve"> поддерживает фасеточный просмотр для демонстрации отдельных частей данных, структурируя их. Обычно фасет применяется к конкретному столбцу. Фасет обобщает имеющуюся информацию в отдельно взятом столбце, также даёт возможность фильтровать данные. Эта концепция позволяет легко управлять различными данными, что существенно ускоряет работу по их структурированию.</w:t>
      </w:r>
    </w:p>
    <w:p w:rsidR="007F0115" w:rsidRPr="00800CEB" w:rsidRDefault="007F0115" w:rsidP="007F0115">
      <w:pPr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EB">
        <w:rPr>
          <w:rFonts w:ascii="Times New Roman" w:hAnsi="Times New Roman" w:cs="Times New Roman"/>
          <w:sz w:val="28"/>
          <w:szCs w:val="28"/>
        </w:rPr>
        <w:t xml:space="preserve">Фильтрация – это нахождение значений, удовлетворяющих поставленным условиям. Программный продукт </w:t>
      </w:r>
      <w:proofErr w:type="spellStart"/>
      <w:r w:rsidRPr="00800CEB">
        <w:rPr>
          <w:rFonts w:ascii="Times New Roman" w:hAnsi="Times New Roman" w:cs="Times New Roman"/>
          <w:sz w:val="28"/>
          <w:szCs w:val="28"/>
          <w:lang w:val="en-US"/>
        </w:rPr>
        <w:t>OpenRefine</w:t>
      </w:r>
      <w:proofErr w:type="spellEnd"/>
      <w:r w:rsidRPr="00800CEB">
        <w:rPr>
          <w:rFonts w:ascii="Times New Roman" w:hAnsi="Times New Roman" w:cs="Times New Roman"/>
          <w:sz w:val="28"/>
          <w:szCs w:val="28"/>
        </w:rPr>
        <w:t xml:space="preserve"> основывается на механизме «Поиска», поддерживаются стандартные </w:t>
      </w:r>
      <w:proofErr w:type="gramStart"/>
      <w:r w:rsidRPr="00800CEB">
        <w:rPr>
          <w:rFonts w:ascii="Times New Roman" w:hAnsi="Times New Roman" w:cs="Times New Roman"/>
          <w:sz w:val="28"/>
          <w:szCs w:val="28"/>
        </w:rPr>
        <w:t>выражения</w:t>
      </w:r>
      <w:proofErr w:type="gramEnd"/>
      <w:r w:rsidRPr="00800CEB">
        <w:rPr>
          <w:rFonts w:ascii="Times New Roman" w:hAnsi="Times New Roman" w:cs="Times New Roman"/>
          <w:sz w:val="28"/>
          <w:szCs w:val="28"/>
        </w:rPr>
        <w:t xml:space="preserve"> а «^\w.*\d$». </w:t>
      </w:r>
    </w:p>
    <w:p w:rsidR="007F0115" w:rsidRPr="00800CEB" w:rsidRDefault="007F0115" w:rsidP="007F0115">
      <w:pPr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EB">
        <w:rPr>
          <w:rFonts w:ascii="Times New Roman" w:hAnsi="Times New Roman" w:cs="Times New Roman"/>
          <w:sz w:val="28"/>
          <w:szCs w:val="28"/>
        </w:rPr>
        <w:t xml:space="preserve">Структура </w:t>
      </w:r>
      <w:proofErr w:type="spellStart"/>
      <w:r w:rsidRPr="00800CEB">
        <w:rPr>
          <w:rFonts w:ascii="Times New Roman" w:hAnsi="Times New Roman" w:cs="Times New Roman"/>
          <w:sz w:val="28"/>
          <w:szCs w:val="28"/>
          <w:lang w:val="en-US"/>
        </w:rPr>
        <w:t>OpenRefine</w:t>
      </w:r>
      <w:proofErr w:type="spellEnd"/>
      <w:r w:rsidRPr="00800CEB">
        <w:rPr>
          <w:rFonts w:ascii="Times New Roman" w:hAnsi="Times New Roman" w:cs="Times New Roman"/>
          <w:sz w:val="28"/>
          <w:szCs w:val="28"/>
        </w:rPr>
        <w:t xml:space="preserve"> представлена на следующем </w:t>
      </w:r>
      <w:r w:rsidRPr="007F0115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7F0115">
        <w:rPr>
          <w:rFonts w:ascii="Times New Roman" w:hAnsi="Times New Roman" w:cs="Times New Roman"/>
          <w:sz w:val="28"/>
          <w:szCs w:val="28"/>
        </w:rPr>
        <w:t>.</w:t>
      </w:r>
    </w:p>
    <w:p w:rsidR="007F0115" w:rsidRDefault="007F0115" w:rsidP="007F0115">
      <w:pPr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E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19650" cy="2924175"/>
            <wp:effectExtent l="0" t="0" r="0" b="9525"/>
            <wp:docPr id="18" name="Рисунок 1" descr="http://static1.squarespace.com/static/5193ac7de4b0f3c8853ae813/t/5644e937e4b0f6f3328f8d83/1447356729681/?format=75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static1.squarespace.com/static/5193ac7de4b0f3c8853ae813/t/5644e937e4b0f6f3328f8d83/1447356729681/?format=750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115" w:rsidRPr="0051282F" w:rsidRDefault="007F0115" w:rsidP="007F0115">
      <w:pPr>
        <w:pStyle w:val="12"/>
        <w:jc w:val="center"/>
        <w:rPr>
          <w:sz w:val="28"/>
          <w:szCs w:val="28"/>
        </w:rPr>
      </w:pPr>
      <w:r w:rsidRPr="004B17C1">
        <w:rPr>
          <w:sz w:val="28"/>
          <w:szCs w:val="28"/>
        </w:rPr>
        <w:t xml:space="preserve">Рис. 1. </w:t>
      </w:r>
      <w:r>
        <w:rPr>
          <w:sz w:val="28"/>
          <w:szCs w:val="28"/>
        </w:rPr>
        <w:t xml:space="preserve">Структура программы </w:t>
      </w:r>
      <w:proofErr w:type="spellStart"/>
      <w:r>
        <w:rPr>
          <w:sz w:val="28"/>
          <w:szCs w:val="28"/>
          <w:lang w:val="en-US"/>
        </w:rPr>
        <w:t>OpenRefine</w:t>
      </w:r>
      <w:proofErr w:type="spellEnd"/>
    </w:p>
    <w:p w:rsidR="007F0115" w:rsidRPr="00800CEB" w:rsidRDefault="007F0115" w:rsidP="007F0115">
      <w:pPr>
        <w:spacing w:after="0" w:line="360" w:lineRule="auto"/>
        <w:ind w:firstLine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0CEB">
        <w:rPr>
          <w:rFonts w:ascii="Times New Roman" w:hAnsi="Times New Roman" w:cs="Times New Roman"/>
          <w:sz w:val="28"/>
          <w:szCs w:val="28"/>
          <w:lang w:val="en-US"/>
        </w:rPr>
        <w:t>OpenRefine</w:t>
      </w:r>
      <w:proofErr w:type="spellEnd"/>
      <w:r w:rsidRPr="00800CE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позволяет загрузить проект в форматах: </w:t>
      </w:r>
      <w:proofErr w:type="spellStart"/>
      <w:r w:rsidRPr="00800CE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Excel</w:t>
      </w:r>
      <w:proofErr w:type="spellEnd"/>
      <w:r w:rsidRPr="00800CE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, CSV, JSON, XLM. Программа предоставляет возможность настроить экспортируемый файл.</w:t>
      </w:r>
    </w:p>
    <w:p w:rsidR="007F0115" w:rsidRPr="00800CEB" w:rsidRDefault="007F0115" w:rsidP="007F0115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800CEB">
        <w:rPr>
          <w:rFonts w:ascii="Times New Roman" w:hAnsi="Times New Roman" w:cs="Times New Roman"/>
          <w:sz w:val="28"/>
          <w:szCs w:val="28"/>
          <w:lang w:val="en-US"/>
        </w:rPr>
        <w:t>OpenRefine</w:t>
      </w:r>
      <w:proofErr w:type="spellEnd"/>
      <w:r w:rsidRPr="00800C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имеет огромное количества пользователей. Программа </w:t>
      </w:r>
      <w:proofErr w:type="spellStart"/>
      <w:r w:rsidRPr="00800CE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OpenRefine</w:t>
      </w:r>
      <w:proofErr w:type="spellEnd"/>
      <w:r w:rsidRPr="00800C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похожа на электронные таблицы (может работать с форматами файлов электронных таблиц), тем не менее ведет себя, скорее, как база данных. Инструмент предназначен для работы с неупорядоченной информацией. </w:t>
      </w:r>
    </w:p>
    <w:p w:rsidR="005F7194" w:rsidRPr="0069787B" w:rsidRDefault="005F7194" w:rsidP="005F7194">
      <w:pPr>
        <w:pStyle w:val="2"/>
        <w:numPr>
          <w:ilvl w:val="1"/>
          <w:numId w:val="16"/>
        </w:numPr>
        <w:spacing w:before="0" w:line="360" w:lineRule="auto"/>
        <w:contextualSpacing/>
        <w:jc w:val="center"/>
        <w:rPr>
          <w:rFonts w:ascii="Arial" w:hAnsi="Arial" w:cs="Arial"/>
          <w:color w:val="000000" w:themeColor="text1"/>
          <w:sz w:val="28"/>
          <w:szCs w:val="28"/>
        </w:rPr>
      </w:pPr>
      <w:bookmarkStart w:id="4" w:name="_Toc474071445"/>
      <w:r>
        <w:rPr>
          <w:rFonts w:ascii="Arial" w:hAnsi="Arial" w:cs="Arial"/>
          <w:color w:val="000000" w:themeColor="text1"/>
          <w:sz w:val="28"/>
          <w:szCs w:val="28"/>
        </w:rPr>
        <w:t>Подходы к публикации онтологии</w:t>
      </w:r>
      <w:bookmarkEnd w:id="4"/>
    </w:p>
    <w:p w:rsidR="005F7194" w:rsidRPr="005F7194" w:rsidRDefault="005F7194" w:rsidP="005F71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онтология наполнена набором связанных знаний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OpenRefine</w:t>
      </w:r>
      <w:proofErr w:type="spellEnd"/>
      <w:r w:rsidRPr="005F71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необходимо произвести публикацию данной онтологии.</w:t>
      </w:r>
    </w:p>
    <w:p w:rsidR="009D2253" w:rsidRPr="00800CEB" w:rsidRDefault="005F7194" w:rsidP="004F4F67">
      <w:pPr>
        <w:pStyle w:val="a9"/>
        <w:shd w:val="clear" w:color="auto" w:fill="FFFFFF"/>
        <w:spacing w:before="120" w:beforeAutospacing="0" w:after="0" w:afterAutospacing="0" w:line="360" w:lineRule="auto"/>
        <w:ind w:firstLine="708"/>
        <w:contextualSpacing/>
        <w:jc w:val="both"/>
        <w:rPr>
          <w:sz w:val="28"/>
          <w:szCs w:val="28"/>
        </w:rPr>
      </w:pPr>
      <w:r w:rsidRPr="00800CEB">
        <w:rPr>
          <w:sz w:val="28"/>
          <w:szCs w:val="28"/>
        </w:rPr>
        <w:t xml:space="preserve">Для </w:t>
      </w:r>
      <w:r>
        <w:rPr>
          <w:sz w:val="28"/>
          <w:szCs w:val="28"/>
        </w:rPr>
        <w:t>этого</w:t>
      </w:r>
      <w:r w:rsidRPr="00800CEB">
        <w:rPr>
          <w:sz w:val="28"/>
          <w:szCs w:val="28"/>
        </w:rPr>
        <w:t xml:space="preserve"> часто используются такие системы как </w:t>
      </w:r>
      <w:proofErr w:type="gramStart"/>
      <w:r w:rsidRPr="00800CEB">
        <w:rPr>
          <w:sz w:val="28"/>
          <w:szCs w:val="28"/>
          <w:lang w:val="en-US"/>
        </w:rPr>
        <w:t>VIVO</w:t>
      </w:r>
      <w:r w:rsidRPr="00800CEB">
        <w:rPr>
          <w:sz w:val="28"/>
          <w:szCs w:val="28"/>
        </w:rPr>
        <w:t xml:space="preserve">,  </w:t>
      </w:r>
      <w:r w:rsidRPr="00800CEB">
        <w:rPr>
          <w:sz w:val="28"/>
          <w:szCs w:val="28"/>
          <w:lang w:val="en-US"/>
        </w:rPr>
        <w:t>CKAN</w:t>
      </w:r>
      <w:proofErr w:type="gramEnd"/>
      <w:r>
        <w:rPr>
          <w:sz w:val="28"/>
          <w:szCs w:val="28"/>
        </w:rPr>
        <w:t xml:space="preserve">, </w:t>
      </w:r>
      <w:proofErr w:type="spellStart"/>
      <w:r w:rsidRPr="00800CEB">
        <w:rPr>
          <w:sz w:val="28"/>
          <w:szCs w:val="28"/>
        </w:rPr>
        <w:t>ResearchGate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800CEB">
        <w:rPr>
          <w:sz w:val="28"/>
          <w:szCs w:val="28"/>
        </w:rPr>
        <w:t>Dataverse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800CEB">
        <w:rPr>
          <w:sz w:val="28"/>
          <w:szCs w:val="28"/>
        </w:rPr>
        <w:t>Ambra</w:t>
      </w:r>
      <w:proofErr w:type="spellEnd"/>
      <w:r w:rsidRPr="00800CEB">
        <w:rPr>
          <w:sz w:val="28"/>
          <w:szCs w:val="28"/>
        </w:rPr>
        <w:t>. Рассмотрим их более подробно.</w:t>
      </w:r>
    </w:p>
    <w:p w:rsidR="005F7194" w:rsidRPr="00800CEB" w:rsidRDefault="005F7194" w:rsidP="005F7194">
      <w:pPr>
        <w:spacing w:after="3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2C6">
        <w:rPr>
          <w:rFonts w:ascii="Times New Roman" w:eastAsia="Times New Roman" w:hAnsi="Times New Roman" w:cs="Times New Roman"/>
          <w:b/>
          <w:sz w:val="28"/>
          <w:szCs w:val="28"/>
        </w:rPr>
        <w:t>VIVO</w:t>
      </w:r>
      <w:r w:rsidRPr="00800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2253"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стек</w:t>
      </w:r>
      <w:r w:rsidR="009D2253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технологий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построения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междисциплинарной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сети</w:t>
      </w:r>
      <w:r w:rsidRPr="00800CE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D2253">
        <w:rPr>
          <w:rFonts w:ascii="Times New Roman" w:eastAsia="Times New Roman" w:hAnsi="Times New Roman" w:cs="Times New Roman"/>
          <w:sz w:val="28"/>
          <w:szCs w:val="28"/>
        </w:rPr>
        <w:t xml:space="preserve">Данный </w:t>
      </w:r>
      <w:r w:rsidR="009D2253">
        <w:rPr>
          <w:rFonts w:ascii="Times New Roman" w:hAnsi="Times New Roman" w:cs="Times New Roman"/>
          <w:sz w:val="28"/>
          <w:szCs w:val="28"/>
        </w:rPr>
        <w:t>п</w:t>
      </w:r>
      <w:r w:rsidRPr="00800CEB">
        <w:rPr>
          <w:rFonts w:ascii="Times New Roman" w:hAnsi="Times New Roman" w:cs="Times New Roman"/>
          <w:sz w:val="28"/>
          <w:szCs w:val="28"/>
        </w:rPr>
        <w:t>роект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выделяется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среди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других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из</w:t>
      </w:r>
      <w:r w:rsidRPr="00800CEB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800CEB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широкого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внедрения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научное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сообщество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семантических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Веб</w:t>
      </w:r>
      <w:r w:rsidRPr="00800CEB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800CEB">
        <w:rPr>
          <w:rFonts w:ascii="Times New Roman" w:hAnsi="Times New Roman" w:cs="Times New Roman"/>
          <w:sz w:val="28"/>
          <w:szCs w:val="28"/>
        </w:rPr>
        <w:t>технологий</w:t>
      </w:r>
      <w:r w:rsidRPr="00800CE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800CEB">
        <w:rPr>
          <w:rFonts w:ascii="Times New Roman" w:hAnsi="Times New Roman" w:cs="Times New Roman"/>
          <w:sz w:val="28"/>
          <w:szCs w:val="28"/>
        </w:rPr>
        <w:t>Первоначально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разработан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интеграции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внутри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Университета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CEB">
        <w:rPr>
          <w:rFonts w:ascii="Times New Roman" w:hAnsi="Times New Roman" w:cs="Times New Roman"/>
          <w:sz w:val="28"/>
          <w:szCs w:val="28"/>
        </w:rPr>
        <w:t>Корнелл</w:t>
      </w:r>
      <w:proofErr w:type="spellEnd"/>
      <w:r w:rsidR="009D2253"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в</w:t>
      </w:r>
      <w:r w:rsidRPr="00800CEB">
        <w:rPr>
          <w:rFonts w:ascii="Times New Roman" w:eastAsia="Times New Roman" w:hAnsi="Times New Roman" w:cs="Times New Roman"/>
          <w:sz w:val="28"/>
          <w:szCs w:val="28"/>
        </w:rPr>
        <w:t xml:space="preserve"> 2006 </w:t>
      </w:r>
      <w:r w:rsidRPr="00800CEB">
        <w:rPr>
          <w:rFonts w:ascii="Times New Roman" w:hAnsi="Times New Roman" w:cs="Times New Roman"/>
          <w:sz w:val="28"/>
          <w:szCs w:val="28"/>
        </w:rPr>
        <w:t>году</w:t>
      </w:r>
      <w:r w:rsidRPr="00800CE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800CEB">
        <w:rPr>
          <w:rFonts w:ascii="Times New Roman" w:hAnsi="Times New Roman" w:cs="Times New Roman"/>
          <w:sz w:val="28"/>
          <w:szCs w:val="28"/>
        </w:rPr>
        <w:t>Проект</w:t>
      </w:r>
      <w:r w:rsidRPr="00800CEB">
        <w:rPr>
          <w:rFonts w:ascii="Times New Roman" w:eastAsia="Times New Roman" w:hAnsi="Times New Roman" w:cs="Times New Roman"/>
          <w:sz w:val="28"/>
          <w:szCs w:val="28"/>
        </w:rPr>
        <w:t xml:space="preserve"> VIVO </w:t>
      </w:r>
      <w:r w:rsidRPr="00800CEB">
        <w:rPr>
          <w:rFonts w:ascii="Times New Roman" w:hAnsi="Times New Roman" w:cs="Times New Roman"/>
          <w:sz w:val="28"/>
          <w:szCs w:val="28"/>
        </w:rPr>
        <w:lastRenderedPageBreak/>
        <w:t>был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продлен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в</w:t>
      </w:r>
      <w:r w:rsidRPr="00800CEB">
        <w:rPr>
          <w:rFonts w:ascii="Times New Roman" w:eastAsia="Times New Roman" w:hAnsi="Times New Roman" w:cs="Times New Roman"/>
          <w:sz w:val="28"/>
          <w:szCs w:val="28"/>
        </w:rPr>
        <w:t xml:space="preserve"> 2009 </w:t>
      </w:r>
      <w:r w:rsidRPr="00800CEB">
        <w:rPr>
          <w:rFonts w:ascii="Times New Roman" w:hAnsi="Times New Roman" w:cs="Times New Roman"/>
          <w:sz w:val="28"/>
          <w:szCs w:val="28"/>
        </w:rPr>
        <w:t>году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поддержки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кросс</w:t>
      </w:r>
      <w:r w:rsidRPr="00800CEB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800CEB">
        <w:rPr>
          <w:rFonts w:ascii="Times New Roman" w:hAnsi="Times New Roman" w:cs="Times New Roman"/>
          <w:sz w:val="28"/>
          <w:szCs w:val="28"/>
        </w:rPr>
        <w:t>университетской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интеграции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данных</w:t>
      </w:r>
      <w:r w:rsidRPr="00800CE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F4F67" w:rsidRPr="004F4F67" w:rsidRDefault="005F7194" w:rsidP="004F4F67">
      <w:pPr>
        <w:spacing w:after="3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52C6">
        <w:rPr>
          <w:rFonts w:ascii="Times New Roman" w:eastAsia="Times New Roman" w:hAnsi="Times New Roman" w:cs="Times New Roman"/>
          <w:b/>
          <w:sz w:val="28"/>
          <w:szCs w:val="28"/>
        </w:rPr>
        <w:t>CKAN</w:t>
      </w:r>
      <w:r w:rsidRPr="00800C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4F67">
        <w:rPr>
          <w:rFonts w:ascii="Times New Roman" w:eastAsia="Times New Roman" w:hAnsi="Times New Roman" w:cs="Times New Roman"/>
          <w:sz w:val="28"/>
          <w:szCs w:val="28"/>
        </w:rPr>
        <w:t>предоставляет метаданные о данных в каталоге</w:t>
      </w:r>
      <w:r w:rsidRPr="00800CE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F4F67">
        <w:rPr>
          <w:rFonts w:ascii="Times New Roman" w:eastAsia="Times New Roman" w:hAnsi="Times New Roman" w:cs="Times New Roman"/>
          <w:sz w:val="28"/>
          <w:szCs w:val="28"/>
        </w:rPr>
        <w:t>позволяет публиковать</w:t>
      </w:r>
      <w:r w:rsidRPr="00800CE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F4F67">
        <w:rPr>
          <w:rFonts w:ascii="Times New Roman" w:eastAsia="Times New Roman" w:hAnsi="Times New Roman" w:cs="Times New Roman"/>
          <w:sz w:val="28"/>
          <w:szCs w:val="28"/>
        </w:rPr>
        <w:t>искать и использовать их</w:t>
      </w:r>
      <w:r w:rsidRPr="00800CEB">
        <w:rPr>
          <w:rFonts w:ascii="Times New Roman" w:eastAsia="Times New Roman" w:hAnsi="Times New Roman" w:cs="Times New Roman"/>
          <w:sz w:val="28"/>
          <w:szCs w:val="28"/>
        </w:rPr>
        <w:t xml:space="preserve">. CKAN </w:t>
      </w:r>
      <w:r w:rsidRPr="004F4F67">
        <w:rPr>
          <w:rFonts w:ascii="Times New Roman" w:eastAsia="Times New Roman" w:hAnsi="Times New Roman" w:cs="Times New Roman"/>
          <w:sz w:val="28"/>
          <w:szCs w:val="28"/>
        </w:rPr>
        <w:t>предоставляет пользователям и разработчикам средства для легкой публикации данных</w:t>
      </w:r>
      <w:r w:rsidRPr="00800CE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4F4F67">
        <w:rPr>
          <w:rFonts w:ascii="Times New Roman" w:eastAsia="Times New Roman" w:hAnsi="Times New Roman" w:cs="Times New Roman"/>
          <w:sz w:val="28"/>
          <w:szCs w:val="28"/>
        </w:rPr>
        <w:t>Опубликованная информация может быть изучена конечным потребителем посредством свободного поиска и поиска на основе различных атрибутов</w:t>
      </w:r>
      <w:r w:rsidRPr="00800CE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F4F67">
        <w:rPr>
          <w:rFonts w:ascii="Times New Roman" w:eastAsia="Times New Roman" w:hAnsi="Times New Roman" w:cs="Times New Roman"/>
          <w:sz w:val="28"/>
          <w:szCs w:val="28"/>
        </w:rPr>
        <w:t>групп, наборов и тегов</w:t>
      </w:r>
      <w:r w:rsidRPr="00800CE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F4F67" w:rsidRPr="004F4F67">
        <w:rPr>
          <w:rFonts w:ascii="Times New Roman" w:eastAsia="Times New Roman" w:hAnsi="Times New Roman" w:cs="Times New Roman"/>
          <w:sz w:val="28"/>
          <w:szCs w:val="28"/>
        </w:rPr>
        <w:t>Это система управления данными, которая делает их доступными за счет инструментов, упрощающих их публикацию, распространение, поиск и использование. CKAN ориентирован на тех, кто публикует данные (национальные и региональные правительства, компании и организации) и хочет сделать их открытыми и доступными. Публиковать и редактировать данные в CKAN можно разными способами:</w:t>
      </w:r>
    </w:p>
    <w:p w:rsidR="004F4F67" w:rsidRPr="004F4F67" w:rsidRDefault="004F4F67" w:rsidP="004F4F67">
      <w:pPr>
        <w:spacing w:after="3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4F67">
        <w:rPr>
          <w:rFonts w:ascii="Times New Roman" w:eastAsia="Times New Roman" w:hAnsi="Times New Roman" w:cs="Times New Roman"/>
          <w:sz w:val="28"/>
          <w:szCs w:val="28"/>
        </w:rPr>
        <w:t>напрямую через веб-интерфейс</w:t>
      </w:r>
    </w:p>
    <w:p w:rsidR="004F4F67" w:rsidRPr="004F4F67" w:rsidRDefault="004F4F67" w:rsidP="004F4F67">
      <w:pPr>
        <w:spacing w:after="3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4F67">
        <w:rPr>
          <w:rFonts w:ascii="Times New Roman" w:eastAsia="Times New Roman" w:hAnsi="Times New Roman" w:cs="Times New Roman"/>
          <w:sz w:val="28"/>
          <w:szCs w:val="28"/>
        </w:rPr>
        <w:t>используя JSON API</w:t>
      </w:r>
    </w:p>
    <w:p w:rsidR="004F4F67" w:rsidRPr="004F4F67" w:rsidRDefault="004F4F67" w:rsidP="004F4F67">
      <w:pPr>
        <w:spacing w:after="3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4F67">
        <w:rPr>
          <w:rFonts w:ascii="Times New Roman" w:eastAsia="Times New Roman" w:hAnsi="Times New Roman" w:cs="Times New Roman"/>
          <w:sz w:val="28"/>
          <w:szCs w:val="28"/>
        </w:rPr>
        <w:t>импортируя таблицы</w:t>
      </w:r>
    </w:p>
    <w:p w:rsidR="004F4F67" w:rsidRPr="004F4F67" w:rsidRDefault="004F4F67" w:rsidP="004F4F67">
      <w:pPr>
        <w:spacing w:after="3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4F67">
        <w:rPr>
          <w:rFonts w:ascii="Times New Roman" w:eastAsia="Times New Roman" w:hAnsi="Times New Roman" w:cs="Times New Roman"/>
          <w:sz w:val="28"/>
          <w:szCs w:val="28"/>
        </w:rPr>
        <w:t xml:space="preserve">CKAN обеспечивает возможность </w:t>
      </w:r>
      <w:proofErr w:type="gramStart"/>
      <w:r w:rsidRPr="004F4F67">
        <w:rPr>
          <w:rFonts w:ascii="Times New Roman" w:eastAsia="Times New Roman" w:hAnsi="Times New Roman" w:cs="Times New Roman"/>
          <w:sz w:val="28"/>
          <w:szCs w:val="28"/>
        </w:rPr>
        <w:t>поиска по ключевым словам</w:t>
      </w:r>
      <w:proofErr w:type="gramEnd"/>
      <w:r w:rsidRPr="004F4F67">
        <w:rPr>
          <w:rFonts w:ascii="Times New Roman" w:eastAsia="Times New Roman" w:hAnsi="Times New Roman" w:cs="Times New Roman"/>
          <w:sz w:val="28"/>
          <w:szCs w:val="28"/>
        </w:rPr>
        <w:t xml:space="preserve"> и тегам. Пользователи могут видеть похожие данные, все доступные данные, формат данных и их лицензию. Для поиска можно использовать все </w:t>
      </w:r>
      <w:hyperlink r:id="rId7" w:history="1">
        <w:r w:rsidRPr="004F4F67">
          <w:rPr>
            <w:rFonts w:ascii="Times New Roman" w:eastAsia="Times New Roman" w:hAnsi="Times New Roman" w:cs="Times New Roman"/>
            <w:sz w:val="28"/>
            <w:szCs w:val="28"/>
          </w:rPr>
          <w:t>метаданные</w:t>
        </w:r>
      </w:hyperlink>
      <w:r w:rsidRPr="004F4F67">
        <w:rPr>
          <w:rFonts w:ascii="Times New Roman" w:eastAsia="Times New Roman" w:hAnsi="Times New Roman" w:cs="Times New Roman"/>
          <w:sz w:val="28"/>
          <w:szCs w:val="28"/>
        </w:rPr>
        <w:t xml:space="preserve"> — от заголовка </w:t>
      </w:r>
      <w:proofErr w:type="gramStart"/>
      <w:r w:rsidRPr="004F4F67">
        <w:rPr>
          <w:rFonts w:ascii="Times New Roman" w:eastAsia="Times New Roman" w:hAnsi="Times New Roman" w:cs="Times New Roman"/>
          <w:sz w:val="28"/>
          <w:szCs w:val="28"/>
        </w:rPr>
        <w:t>до имени</w:t>
      </w:r>
      <w:proofErr w:type="gramEnd"/>
      <w:r w:rsidRPr="004F4F67">
        <w:rPr>
          <w:rFonts w:ascii="Times New Roman" w:eastAsia="Times New Roman" w:hAnsi="Times New Roman" w:cs="Times New Roman"/>
          <w:sz w:val="28"/>
          <w:szCs w:val="28"/>
        </w:rPr>
        <w:t xml:space="preserve"> опубликовавшего данные.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Интерфейс системы представлен на рисунке 2.</w:t>
      </w:r>
    </w:p>
    <w:p w:rsidR="005F7194" w:rsidRDefault="004F4F67" w:rsidP="004F4F67">
      <w:pPr>
        <w:spacing w:after="3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05500" cy="1857375"/>
            <wp:effectExtent l="0" t="0" r="0" b="0"/>
            <wp:docPr id="1" name="Рисунок 1" descr="Интерфейс CK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терфейс CK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F67" w:rsidRPr="00800CEB" w:rsidRDefault="004F4F67" w:rsidP="004F4F67">
      <w:pPr>
        <w:pStyle w:val="12"/>
        <w:jc w:val="center"/>
        <w:rPr>
          <w:sz w:val="28"/>
          <w:szCs w:val="28"/>
        </w:rPr>
      </w:pPr>
      <w:r>
        <w:rPr>
          <w:sz w:val="28"/>
          <w:szCs w:val="28"/>
        </w:rPr>
        <w:t>Рис. 2</w:t>
      </w:r>
      <w:r w:rsidRPr="004B17C1">
        <w:rPr>
          <w:sz w:val="28"/>
          <w:szCs w:val="28"/>
        </w:rPr>
        <w:t xml:space="preserve">. </w:t>
      </w:r>
      <w:r>
        <w:rPr>
          <w:sz w:val="28"/>
          <w:szCs w:val="28"/>
        </w:rPr>
        <w:t>Интерфейс</w:t>
      </w:r>
      <w:r w:rsidRPr="004B17C1">
        <w:rPr>
          <w:sz w:val="28"/>
          <w:szCs w:val="28"/>
        </w:rPr>
        <w:t xml:space="preserve"> системы «</w:t>
      </w:r>
      <w:r w:rsidRPr="004F4F67">
        <w:rPr>
          <w:sz w:val="28"/>
          <w:szCs w:val="28"/>
        </w:rPr>
        <w:t>CKAN</w:t>
      </w:r>
      <w:r w:rsidRPr="004B17C1">
        <w:rPr>
          <w:sz w:val="28"/>
          <w:szCs w:val="28"/>
        </w:rPr>
        <w:t>»</w:t>
      </w:r>
    </w:p>
    <w:p w:rsidR="005F7194" w:rsidRPr="00800CEB" w:rsidRDefault="005F7194" w:rsidP="005F7194">
      <w:pPr>
        <w:spacing w:after="3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52C6">
        <w:rPr>
          <w:rFonts w:ascii="Times New Roman" w:eastAsia="Times New Roman" w:hAnsi="Times New Roman" w:cs="Times New Roman"/>
          <w:b/>
          <w:sz w:val="28"/>
          <w:szCs w:val="28"/>
        </w:rPr>
        <w:t>ResearchGate</w:t>
      </w:r>
      <w:proofErr w:type="spellEnd"/>
      <w:r w:rsidRPr="00800CEB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800CEB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международног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Pr="00800CEB">
        <w:rPr>
          <w:rFonts w:ascii="Times New Roman" w:hAnsi="Times New Roman" w:cs="Times New Roman"/>
          <w:sz w:val="28"/>
          <w:szCs w:val="28"/>
        </w:rPr>
        <w:t>сообщества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исследователей</w:t>
      </w:r>
      <w:r w:rsidRPr="00800CE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800CEB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поддерживает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широкое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распространение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lastRenderedPageBreak/>
        <w:t>публикаций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формате</w:t>
      </w:r>
      <w:r w:rsidRPr="00800CEB">
        <w:rPr>
          <w:rFonts w:ascii="Times New Roman" w:eastAsia="Times New Roman" w:hAnsi="Times New Roman" w:cs="Times New Roman"/>
          <w:sz w:val="28"/>
          <w:szCs w:val="28"/>
        </w:rPr>
        <w:t xml:space="preserve"> PDF, </w:t>
      </w:r>
      <w:r w:rsidRPr="00800CEB">
        <w:rPr>
          <w:rFonts w:ascii="Times New Roman" w:hAnsi="Times New Roman" w:cs="Times New Roman"/>
          <w:sz w:val="28"/>
          <w:szCs w:val="28"/>
        </w:rPr>
        <w:t>предоставляя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доступ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чем</w:t>
      </w:r>
      <w:r w:rsidRPr="00800CEB">
        <w:rPr>
          <w:rFonts w:ascii="Times New Roman" w:eastAsia="Times New Roman" w:hAnsi="Times New Roman" w:cs="Times New Roman"/>
          <w:sz w:val="28"/>
          <w:szCs w:val="28"/>
        </w:rPr>
        <w:t xml:space="preserve"> 2 000 000 </w:t>
      </w:r>
      <w:r w:rsidRPr="00800CEB">
        <w:rPr>
          <w:rFonts w:ascii="Times New Roman" w:hAnsi="Times New Roman" w:cs="Times New Roman"/>
          <w:sz w:val="28"/>
          <w:szCs w:val="28"/>
        </w:rPr>
        <w:t>пользователям</w:t>
      </w:r>
      <w:r w:rsidRPr="00800CE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452C6">
        <w:rPr>
          <w:rFonts w:ascii="Times New Roman" w:eastAsia="Times New Roman" w:hAnsi="Times New Roman" w:cs="Times New Roman"/>
          <w:sz w:val="28"/>
          <w:szCs w:val="28"/>
        </w:rPr>
        <w:t xml:space="preserve">Является бесплатной </w:t>
      </w:r>
      <w:hyperlink r:id="rId9" w:tooltip="Социальная сеть" w:history="1">
        <w:r w:rsidR="004452C6" w:rsidRPr="004452C6">
          <w:rPr>
            <w:rFonts w:ascii="Times New Roman" w:eastAsia="Times New Roman" w:hAnsi="Times New Roman" w:cs="Times New Roman"/>
            <w:sz w:val="28"/>
            <w:szCs w:val="28"/>
          </w:rPr>
          <w:t>социальн</w:t>
        </w:r>
        <w:r w:rsidR="004452C6">
          <w:rPr>
            <w:rFonts w:ascii="Times New Roman" w:eastAsia="Times New Roman" w:hAnsi="Times New Roman" w:cs="Times New Roman"/>
            <w:sz w:val="28"/>
            <w:szCs w:val="28"/>
          </w:rPr>
          <w:t>ой</w:t>
        </w:r>
        <w:r w:rsidR="004452C6" w:rsidRPr="004452C6">
          <w:rPr>
            <w:rFonts w:ascii="Times New Roman" w:eastAsia="Times New Roman" w:hAnsi="Times New Roman" w:cs="Times New Roman"/>
            <w:sz w:val="28"/>
            <w:szCs w:val="28"/>
          </w:rPr>
          <w:t xml:space="preserve"> сеть</w:t>
        </w:r>
      </w:hyperlink>
      <w:r w:rsidR="004452C6">
        <w:rPr>
          <w:rFonts w:ascii="Times New Roman" w:eastAsia="Times New Roman" w:hAnsi="Times New Roman" w:cs="Times New Roman"/>
          <w:sz w:val="28"/>
          <w:szCs w:val="28"/>
        </w:rPr>
        <w:t xml:space="preserve">ю </w:t>
      </w:r>
      <w:r w:rsidR="004452C6" w:rsidRPr="004452C6">
        <w:rPr>
          <w:rFonts w:ascii="Times New Roman" w:eastAsia="Times New Roman" w:hAnsi="Times New Roman" w:cs="Times New Roman"/>
          <w:sz w:val="28"/>
          <w:szCs w:val="28"/>
        </w:rPr>
        <w:t>и средство</w:t>
      </w:r>
      <w:r w:rsidR="004452C6">
        <w:rPr>
          <w:rFonts w:ascii="Times New Roman" w:eastAsia="Times New Roman" w:hAnsi="Times New Roman" w:cs="Times New Roman"/>
          <w:sz w:val="28"/>
          <w:szCs w:val="28"/>
        </w:rPr>
        <w:t>м</w:t>
      </w:r>
      <w:r w:rsidR="004452C6" w:rsidRPr="004452C6">
        <w:rPr>
          <w:rFonts w:ascii="Times New Roman" w:eastAsia="Times New Roman" w:hAnsi="Times New Roman" w:cs="Times New Roman"/>
          <w:sz w:val="28"/>
          <w:szCs w:val="28"/>
        </w:rPr>
        <w:t xml:space="preserve"> сотрудничества учёных всех научных дисциплин. Она предоставляет такие сетевые приложения, как</w:t>
      </w:r>
      <w:r w:rsidR="004452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0" w:tooltip="Семантический поиск" w:history="1">
        <w:r w:rsidR="004452C6" w:rsidRPr="004452C6">
          <w:rPr>
            <w:rFonts w:ascii="Times New Roman" w:eastAsia="Times New Roman" w:hAnsi="Times New Roman" w:cs="Times New Roman"/>
            <w:sz w:val="28"/>
            <w:szCs w:val="28"/>
          </w:rPr>
          <w:t>семантический поиск</w:t>
        </w:r>
      </w:hyperlink>
      <w:r w:rsidR="004452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452C6" w:rsidRPr="004452C6">
        <w:rPr>
          <w:rFonts w:ascii="Times New Roman" w:eastAsia="Times New Roman" w:hAnsi="Times New Roman" w:cs="Times New Roman"/>
          <w:sz w:val="28"/>
          <w:szCs w:val="28"/>
        </w:rPr>
        <w:t>(поиск по аннотации),</w:t>
      </w:r>
      <w:r w:rsidR="004452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1" w:tooltip="Совместное использование файлов" w:history="1">
        <w:r w:rsidR="004452C6" w:rsidRPr="004452C6">
          <w:rPr>
            <w:rFonts w:ascii="Times New Roman" w:eastAsia="Times New Roman" w:hAnsi="Times New Roman" w:cs="Times New Roman"/>
            <w:sz w:val="28"/>
            <w:szCs w:val="28"/>
          </w:rPr>
          <w:t>совместное использование файлов</w:t>
        </w:r>
      </w:hyperlink>
      <w:r w:rsidR="004452C6" w:rsidRPr="004452C6">
        <w:rPr>
          <w:rFonts w:ascii="Times New Roman" w:eastAsia="Times New Roman" w:hAnsi="Times New Roman" w:cs="Times New Roman"/>
          <w:sz w:val="28"/>
          <w:szCs w:val="28"/>
        </w:rPr>
        <w:t xml:space="preserve">, обмен базой публикаций, форумы, методологические дискуссии и так далее. Участники могут создавать свой персональный блог внутри сети. Одной из отличительных особенностей </w:t>
      </w:r>
      <w:proofErr w:type="spellStart"/>
      <w:r w:rsidR="004452C6" w:rsidRPr="004452C6">
        <w:rPr>
          <w:rFonts w:ascii="Times New Roman" w:eastAsia="Times New Roman" w:hAnsi="Times New Roman" w:cs="Times New Roman"/>
          <w:sz w:val="28"/>
          <w:szCs w:val="28"/>
        </w:rPr>
        <w:t>ResearchGate</w:t>
      </w:r>
      <w:proofErr w:type="spellEnd"/>
      <w:r w:rsidR="004452C6" w:rsidRPr="004452C6">
        <w:rPr>
          <w:rFonts w:ascii="Times New Roman" w:eastAsia="Times New Roman" w:hAnsi="Times New Roman" w:cs="Times New Roman"/>
          <w:sz w:val="28"/>
          <w:szCs w:val="28"/>
        </w:rPr>
        <w:t xml:space="preserve"> является разработанный ею механизм семантического поиска, который индексирует как внутренние ресурсы, так и главные публичные базы статей, включая</w:t>
      </w:r>
      <w:r w:rsidR="004452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2" w:tooltip="PubMed" w:history="1">
        <w:proofErr w:type="spellStart"/>
        <w:r w:rsidR="004452C6" w:rsidRPr="004452C6">
          <w:rPr>
            <w:rFonts w:ascii="Times New Roman" w:eastAsia="Times New Roman" w:hAnsi="Times New Roman" w:cs="Times New Roman"/>
            <w:sz w:val="28"/>
            <w:szCs w:val="28"/>
          </w:rPr>
          <w:t>PubMed</w:t>
        </w:r>
        <w:proofErr w:type="spellEnd"/>
      </w:hyperlink>
      <w:r w:rsidR="004452C6" w:rsidRPr="004452C6">
        <w:rPr>
          <w:rFonts w:ascii="Times New Roman" w:eastAsia="Times New Roman" w:hAnsi="Times New Roman" w:cs="Times New Roman"/>
          <w:sz w:val="28"/>
          <w:szCs w:val="28"/>
        </w:rPr>
        <w:t>,</w:t>
      </w:r>
      <w:r w:rsidR="004452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3" w:tooltip="CiteSeer" w:history="1">
        <w:proofErr w:type="spellStart"/>
        <w:r w:rsidR="004452C6" w:rsidRPr="004452C6">
          <w:rPr>
            <w:rFonts w:ascii="Times New Roman" w:eastAsia="Times New Roman" w:hAnsi="Times New Roman" w:cs="Times New Roman"/>
            <w:sz w:val="28"/>
            <w:szCs w:val="28"/>
          </w:rPr>
          <w:t>CiteSeer</w:t>
        </w:r>
        <w:proofErr w:type="spellEnd"/>
      </w:hyperlink>
      <w:r w:rsidR="004452C6" w:rsidRPr="004452C6">
        <w:rPr>
          <w:rFonts w:ascii="Times New Roman" w:eastAsia="Times New Roman" w:hAnsi="Times New Roman" w:cs="Times New Roman"/>
          <w:sz w:val="28"/>
          <w:szCs w:val="28"/>
        </w:rPr>
        <w:t>,</w:t>
      </w:r>
      <w:r w:rsidR="004452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4" w:tooltip="ArXiv" w:history="1">
        <w:proofErr w:type="spellStart"/>
        <w:r w:rsidR="004452C6" w:rsidRPr="004452C6">
          <w:rPr>
            <w:rFonts w:ascii="Times New Roman" w:eastAsia="Times New Roman" w:hAnsi="Times New Roman" w:cs="Times New Roman"/>
            <w:sz w:val="28"/>
            <w:szCs w:val="28"/>
          </w:rPr>
          <w:t>arXiv</w:t>
        </w:r>
        <w:proofErr w:type="spellEnd"/>
      </w:hyperlink>
      <w:r w:rsidR="004452C6" w:rsidRPr="004452C6">
        <w:rPr>
          <w:rFonts w:ascii="Times New Roman" w:eastAsia="Times New Roman" w:hAnsi="Times New Roman" w:cs="Times New Roman"/>
          <w:sz w:val="28"/>
          <w:szCs w:val="28"/>
        </w:rPr>
        <w:t>, Библиотеку NASA. Этот поисковый механизм разрабатывался специально для анализа аннотаций статей целиком (а не только ключевых слов), что, по идее, должно повысить точность результатов.</w:t>
      </w:r>
    </w:p>
    <w:p w:rsidR="005F7194" w:rsidRPr="00800CEB" w:rsidRDefault="005F7194" w:rsidP="005F7194">
      <w:pPr>
        <w:spacing w:after="3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52C6">
        <w:rPr>
          <w:rFonts w:ascii="Times New Roman" w:eastAsia="Times New Roman" w:hAnsi="Times New Roman" w:cs="Times New Roman"/>
          <w:b/>
          <w:sz w:val="28"/>
          <w:szCs w:val="28"/>
        </w:rPr>
        <w:t>Dataverse</w:t>
      </w:r>
      <w:proofErr w:type="spellEnd"/>
      <w:r w:rsidRPr="00800CEB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800CEB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проект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Университета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Гарварда</w:t>
      </w:r>
      <w:r w:rsidRPr="00800CE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800CEB">
        <w:rPr>
          <w:rFonts w:ascii="Times New Roman" w:hAnsi="Times New Roman" w:cs="Times New Roman"/>
          <w:sz w:val="28"/>
          <w:szCs w:val="28"/>
        </w:rPr>
        <w:t>представляющий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Веб</w:t>
      </w:r>
      <w:r w:rsidRPr="00800CEB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800CEB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52C6">
        <w:rPr>
          <w:rFonts w:ascii="Times New Roman" w:hAnsi="Times New Roman" w:cs="Times New Roman"/>
          <w:sz w:val="28"/>
          <w:szCs w:val="28"/>
        </w:rPr>
        <w:t>публикаци</w:t>
      </w:r>
      <w:r w:rsidRPr="00800CE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00CEB">
        <w:rPr>
          <w:rFonts w:ascii="Times New Roman" w:hAnsi="Times New Roman" w:cs="Times New Roman"/>
          <w:sz w:val="28"/>
          <w:szCs w:val="28"/>
        </w:rPr>
        <w:t>анализа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исследовательских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результатов</w:t>
      </w:r>
      <w:r w:rsidRPr="00800CE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800CEB">
        <w:rPr>
          <w:rFonts w:ascii="Times New Roman" w:hAnsi="Times New Roman" w:cs="Times New Roman"/>
          <w:sz w:val="28"/>
          <w:szCs w:val="28"/>
        </w:rPr>
        <w:t>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базируется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пользовательских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решениях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данных</w:t>
      </w:r>
      <w:r w:rsidRPr="00800CEB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:rsidR="005F7194" w:rsidRPr="006E43A1" w:rsidRDefault="005F7194" w:rsidP="005F7194">
      <w:pPr>
        <w:spacing w:after="3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52C6">
        <w:rPr>
          <w:rFonts w:ascii="Times New Roman" w:eastAsia="Times New Roman" w:hAnsi="Times New Roman" w:cs="Times New Roman"/>
          <w:b/>
          <w:sz w:val="28"/>
          <w:szCs w:val="28"/>
        </w:rPr>
        <w:t>Ambra</w:t>
      </w:r>
      <w:proofErr w:type="spellEnd"/>
      <w:r w:rsidRPr="004452C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800CEB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800CEB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публикации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научных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статей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журналов</w:t>
      </w:r>
      <w:r w:rsidRPr="00800CE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800CEB">
        <w:rPr>
          <w:rFonts w:ascii="Times New Roman" w:hAnsi="Times New Roman" w:cs="Times New Roman"/>
          <w:sz w:val="28"/>
          <w:szCs w:val="28"/>
        </w:rPr>
        <w:t>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поддерживает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пост публикационную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аннотацию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соотнесения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публикаций</w:t>
      </w:r>
      <w:r w:rsidRPr="00800CE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4F4F67">
        <w:rPr>
          <w:rFonts w:ascii="Times New Roman" w:hAnsi="Times New Roman" w:cs="Times New Roman"/>
          <w:sz w:val="28"/>
          <w:szCs w:val="28"/>
        </w:rPr>
        <w:t>Cистема</w:t>
      </w:r>
      <w:proofErr w:type="spellEnd"/>
      <w:r w:rsidR="004F4F67">
        <w:rPr>
          <w:rFonts w:ascii="Times New Roman" w:hAnsi="Times New Roman" w:cs="Times New Roman"/>
          <w:sz w:val="28"/>
          <w:szCs w:val="28"/>
        </w:rPr>
        <w:t xml:space="preserve"> для элек</w:t>
      </w:r>
      <w:r w:rsidR="004F4F67" w:rsidRPr="004F4F67">
        <w:rPr>
          <w:rFonts w:ascii="Times New Roman" w:hAnsi="Times New Roman" w:cs="Times New Roman"/>
          <w:sz w:val="28"/>
          <w:szCs w:val="28"/>
        </w:rPr>
        <w:t xml:space="preserve">тронного издательства, разработанная </w:t>
      </w:r>
      <w:r w:rsidR="004F4F67">
        <w:rPr>
          <w:rFonts w:ascii="Times New Roman" w:hAnsi="Times New Roman" w:cs="Times New Roman"/>
          <w:sz w:val="28"/>
          <w:szCs w:val="28"/>
        </w:rPr>
        <w:t>некоммерче</w:t>
      </w:r>
      <w:r w:rsidR="004F4F67" w:rsidRPr="004F4F67">
        <w:rPr>
          <w:rFonts w:ascii="Times New Roman" w:hAnsi="Times New Roman" w:cs="Times New Roman"/>
          <w:sz w:val="28"/>
          <w:szCs w:val="28"/>
        </w:rPr>
        <w:t xml:space="preserve">ской организацией </w:t>
      </w:r>
      <w:proofErr w:type="spellStart"/>
      <w:r w:rsidR="004F4F67" w:rsidRPr="004F4F67">
        <w:rPr>
          <w:rFonts w:ascii="Times New Roman" w:hAnsi="Times New Roman" w:cs="Times New Roman"/>
          <w:sz w:val="28"/>
          <w:szCs w:val="28"/>
        </w:rPr>
        <w:t>Topaz</w:t>
      </w:r>
      <w:proofErr w:type="spellEnd"/>
      <w:r w:rsidR="004F4F67" w:rsidRPr="004F4F67">
        <w:rPr>
          <w:rFonts w:ascii="Times New Roman" w:hAnsi="Times New Roman" w:cs="Times New Roman"/>
          <w:sz w:val="28"/>
          <w:szCs w:val="28"/>
        </w:rPr>
        <w:t xml:space="preserve"> на базе одноименн</w:t>
      </w:r>
      <w:r w:rsidR="004F4F67">
        <w:rPr>
          <w:rFonts w:ascii="Times New Roman" w:hAnsi="Times New Roman" w:cs="Times New Roman"/>
          <w:sz w:val="28"/>
          <w:szCs w:val="28"/>
        </w:rPr>
        <w:t>ой платформы и связанная с Пуб</w:t>
      </w:r>
      <w:r w:rsidR="004F4F67" w:rsidRPr="004F4F67">
        <w:rPr>
          <w:rFonts w:ascii="Times New Roman" w:hAnsi="Times New Roman" w:cs="Times New Roman"/>
          <w:sz w:val="28"/>
          <w:szCs w:val="28"/>
        </w:rPr>
        <w:t>личной научной библиотекой (</w:t>
      </w:r>
      <w:proofErr w:type="spellStart"/>
      <w:r w:rsidR="004F4F67" w:rsidRPr="004F4F6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4F4F67" w:rsidRPr="004F4F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4F67" w:rsidRPr="004F4F67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="004F4F67" w:rsidRPr="004F4F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4F67" w:rsidRPr="004F4F6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4F4F67" w:rsidRPr="004F4F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4F67" w:rsidRPr="004F4F67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="004F4F67" w:rsidRPr="004F4F67">
        <w:rPr>
          <w:rFonts w:ascii="Times New Roman" w:hAnsi="Times New Roman" w:cs="Times New Roman"/>
          <w:sz w:val="28"/>
          <w:szCs w:val="28"/>
        </w:rPr>
        <w:t xml:space="preserve">, PLOS, </w:t>
      </w:r>
      <w:r w:rsidR="004F4F67">
        <w:rPr>
          <w:rFonts w:ascii="Times New Roman" w:hAnsi="Times New Roman" w:cs="Times New Roman"/>
          <w:sz w:val="28"/>
          <w:szCs w:val="28"/>
        </w:rPr>
        <w:t xml:space="preserve">www.plos.org). </w:t>
      </w:r>
      <w:proofErr w:type="spellStart"/>
      <w:r w:rsidR="004F4F67">
        <w:rPr>
          <w:rFonts w:ascii="Times New Roman" w:hAnsi="Times New Roman" w:cs="Times New Roman"/>
          <w:sz w:val="28"/>
          <w:szCs w:val="28"/>
        </w:rPr>
        <w:t>Ambra</w:t>
      </w:r>
      <w:proofErr w:type="spellEnd"/>
      <w:r w:rsidR="004F4F67">
        <w:rPr>
          <w:rFonts w:ascii="Times New Roman" w:hAnsi="Times New Roman" w:cs="Times New Roman"/>
          <w:sz w:val="28"/>
          <w:szCs w:val="28"/>
        </w:rPr>
        <w:t xml:space="preserve"> – это веб-</w:t>
      </w:r>
      <w:r w:rsidR="004F4F67" w:rsidRPr="004F4F67">
        <w:rPr>
          <w:rFonts w:ascii="Times New Roman" w:hAnsi="Times New Roman" w:cs="Times New Roman"/>
          <w:sz w:val="28"/>
          <w:szCs w:val="28"/>
        </w:rPr>
        <w:t>приложение, имеющее сервис-ориентированную архитектуру, для</w:t>
      </w:r>
      <w:r w:rsidR="004F4F67">
        <w:rPr>
          <w:rFonts w:ascii="Times New Roman" w:hAnsi="Times New Roman" w:cs="Times New Roman"/>
          <w:sz w:val="28"/>
          <w:szCs w:val="28"/>
        </w:rPr>
        <w:t xml:space="preserve"> публикации материалов исследо</w:t>
      </w:r>
      <w:r w:rsidR="004F4F67" w:rsidRPr="004F4F67">
        <w:rPr>
          <w:rFonts w:ascii="Times New Roman" w:hAnsi="Times New Roman" w:cs="Times New Roman"/>
          <w:sz w:val="28"/>
          <w:szCs w:val="28"/>
        </w:rPr>
        <w:t>ваний во всех областях науки и призванное помочь «оживить» опуб</w:t>
      </w:r>
      <w:r w:rsidR="004F4F67">
        <w:rPr>
          <w:rFonts w:ascii="Times New Roman" w:hAnsi="Times New Roman" w:cs="Times New Roman"/>
          <w:sz w:val="28"/>
          <w:szCs w:val="28"/>
        </w:rPr>
        <w:t xml:space="preserve">ликованные научные статьи. </w:t>
      </w:r>
      <w:proofErr w:type="spellStart"/>
      <w:r w:rsidR="004F4F67">
        <w:rPr>
          <w:rFonts w:ascii="Times New Roman" w:hAnsi="Times New Roman" w:cs="Times New Roman"/>
          <w:sz w:val="28"/>
          <w:szCs w:val="28"/>
        </w:rPr>
        <w:t>Cи</w:t>
      </w:r>
      <w:r w:rsidR="004F4F67" w:rsidRPr="004F4F67">
        <w:rPr>
          <w:rFonts w:ascii="Times New Roman" w:hAnsi="Times New Roman" w:cs="Times New Roman"/>
          <w:sz w:val="28"/>
          <w:szCs w:val="28"/>
        </w:rPr>
        <w:t>стема</w:t>
      </w:r>
      <w:proofErr w:type="spellEnd"/>
      <w:r w:rsidR="004F4F67" w:rsidRPr="004F4F67">
        <w:rPr>
          <w:rFonts w:ascii="Times New Roman" w:hAnsi="Times New Roman" w:cs="Times New Roman"/>
          <w:sz w:val="28"/>
          <w:szCs w:val="28"/>
        </w:rPr>
        <w:t xml:space="preserve"> позволяет п</w:t>
      </w:r>
      <w:r w:rsidR="004F4F67">
        <w:rPr>
          <w:rFonts w:ascii="Times New Roman" w:hAnsi="Times New Roman" w:cs="Times New Roman"/>
          <w:sz w:val="28"/>
          <w:szCs w:val="28"/>
        </w:rPr>
        <w:t>ользователям оценивать, анноти</w:t>
      </w:r>
      <w:r w:rsidR="004F4F67" w:rsidRPr="004F4F67">
        <w:rPr>
          <w:rFonts w:ascii="Times New Roman" w:hAnsi="Times New Roman" w:cs="Times New Roman"/>
          <w:sz w:val="28"/>
          <w:szCs w:val="28"/>
        </w:rPr>
        <w:t>ровать и комментировать публикации, что</w:t>
      </w:r>
      <w:r w:rsidR="004F4F67">
        <w:rPr>
          <w:rFonts w:ascii="Times New Roman" w:hAnsi="Times New Roman" w:cs="Times New Roman"/>
          <w:sz w:val="28"/>
          <w:szCs w:val="28"/>
        </w:rPr>
        <w:t xml:space="preserve"> дает воз</w:t>
      </w:r>
      <w:r w:rsidR="004F4F67" w:rsidRPr="004F4F67">
        <w:rPr>
          <w:rFonts w:ascii="Times New Roman" w:hAnsi="Times New Roman" w:cs="Times New Roman"/>
          <w:sz w:val="28"/>
          <w:szCs w:val="28"/>
        </w:rPr>
        <w:t>можность сообще</w:t>
      </w:r>
      <w:r w:rsidR="004F4F67">
        <w:rPr>
          <w:rFonts w:ascii="Times New Roman" w:hAnsi="Times New Roman" w:cs="Times New Roman"/>
          <w:sz w:val="28"/>
          <w:szCs w:val="28"/>
        </w:rPr>
        <w:t>ству авторов и читателей опера</w:t>
      </w:r>
      <w:r w:rsidR="004F4F67" w:rsidRPr="004F4F67">
        <w:rPr>
          <w:rFonts w:ascii="Times New Roman" w:hAnsi="Times New Roman" w:cs="Times New Roman"/>
          <w:sz w:val="28"/>
          <w:szCs w:val="28"/>
        </w:rPr>
        <w:t>тивно обмениват</w:t>
      </w:r>
      <w:r w:rsidR="004F4F67">
        <w:rPr>
          <w:rFonts w:ascii="Times New Roman" w:hAnsi="Times New Roman" w:cs="Times New Roman"/>
          <w:sz w:val="28"/>
          <w:szCs w:val="28"/>
        </w:rPr>
        <w:t>ься новыми научными идеями. Си</w:t>
      </w:r>
      <w:r w:rsidR="004F4F67" w:rsidRPr="004F4F67">
        <w:rPr>
          <w:rFonts w:ascii="Times New Roman" w:hAnsi="Times New Roman" w:cs="Times New Roman"/>
          <w:sz w:val="28"/>
          <w:szCs w:val="28"/>
        </w:rPr>
        <w:t xml:space="preserve">стема </w:t>
      </w:r>
      <w:proofErr w:type="spellStart"/>
      <w:r w:rsidR="004F4F67" w:rsidRPr="004F4F67">
        <w:rPr>
          <w:rFonts w:ascii="Times New Roman" w:hAnsi="Times New Roman" w:cs="Times New Roman"/>
          <w:sz w:val="28"/>
          <w:szCs w:val="28"/>
        </w:rPr>
        <w:t>Ambra</w:t>
      </w:r>
      <w:proofErr w:type="spellEnd"/>
      <w:r w:rsidR="004F4F67" w:rsidRPr="004F4F67">
        <w:rPr>
          <w:rFonts w:ascii="Times New Roman" w:hAnsi="Times New Roman" w:cs="Times New Roman"/>
          <w:sz w:val="28"/>
          <w:szCs w:val="28"/>
        </w:rPr>
        <w:t xml:space="preserve"> такж</w:t>
      </w:r>
      <w:r w:rsidR="004F4F67">
        <w:rPr>
          <w:rFonts w:ascii="Times New Roman" w:hAnsi="Times New Roman" w:cs="Times New Roman"/>
          <w:sz w:val="28"/>
          <w:szCs w:val="28"/>
        </w:rPr>
        <w:t>е используется в качестве плат</w:t>
      </w:r>
      <w:r w:rsidR="004F4F67" w:rsidRPr="004F4F67">
        <w:rPr>
          <w:rFonts w:ascii="Times New Roman" w:hAnsi="Times New Roman" w:cs="Times New Roman"/>
          <w:sz w:val="28"/>
          <w:szCs w:val="28"/>
        </w:rPr>
        <w:t>формы для размещения ряда журналов PLOS. Информацио</w:t>
      </w:r>
      <w:r w:rsidR="004F4F67">
        <w:rPr>
          <w:rFonts w:ascii="Times New Roman" w:hAnsi="Times New Roman" w:cs="Times New Roman"/>
          <w:sz w:val="28"/>
          <w:szCs w:val="28"/>
        </w:rPr>
        <w:t xml:space="preserve">нная модель системы </w:t>
      </w:r>
      <w:proofErr w:type="spellStart"/>
      <w:r w:rsidR="004F4F67">
        <w:rPr>
          <w:rFonts w:ascii="Times New Roman" w:hAnsi="Times New Roman" w:cs="Times New Roman"/>
          <w:sz w:val="28"/>
          <w:szCs w:val="28"/>
        </w:rPr>
        <w:t>Ambra</w:t>
      </w:r>
      <w:proofErr w:type="spellEnd"/>
      <w:r w:rsidR="004F4F67">
        <w:rPr>
          <w:rFonts w:ascii="Times New Roman" w:hAnsi="Times New Roman" w:cs="Times New Roman"/>
          <w:sz w:val="28"/>
          <w:szCs w:val="28"/>
        </w:rPr>
        <w:t xml:space="preserve"> осно</w:t>
      </w:r>
      <w:r w:rsidR="004F4F67" w:rsidRPr="004F4F67">
        <w:rPr>
          <w:rFonts w:ascii="Times New Roman" w:hAnsi="Times New Roman" w:cs="Times New Roman"/>
          <w:sz w:val="28"/>
          <w:szCs w:val="28"/>
        </w:rPr>
        <w:t xml:space="preserve">вана на платформе </w:t>
      </w:r>
      <w:proofErr w:type="spellStart"/>
      <w:r w:rsidR="004F4F67" w:rsidRPr="004F4F67">
        <w:rPr>
          <w:rFonts w:ascii="Times New Roman" w:hAnsi="Times New Roman" w:cs="Times New Roman"/>
          <w:sz w:val="28"/>
          <w:szCs w:val="28"/>
        </w:rPr>
        <w:t>Topaz</w:t>
      </w:r>
      <w:proofErr w:type="spellEnd"/>
      <w:r w:rsidR="004F4F67" w:rsidRPr="006E43A1">
        <w:rPr>
          <w:rFonts w:ascii="Times New Roman" w:hAnsi="Times New Roman" w:cs="Times New Roman"/>
          <w:sz w:val="28"/>
          <w:szCs w:val="28"/>
        </w:rPr>
        <w:t>.</w:t>
      </w:r>
    </w:p>
    <w:p w:rsidR="006E43A1" w:rsidRDefault="006E43A1" w:rsidP="006E43A1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 Сравнение систем публикации данных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87"/>
        <w:gridCol w:w="1857"/>
        <w:gridCol w:w="2031"/>
        <w:gridCol w:w="1900"/>
        <w:gridCol w:w="1896"/>
      </w:tblGrid>
      <w:tr w:rsidR="006E43A1" w:rsidTr="00D01DCB">
        <w:tc>
          <w:tcPr>
            <w:tcW w:w="1914" w:type="dxa"/>
          </w:tcPr>
          <w:p w:rsidR="006E43A1" w:rsidRDefault="006E43A1" w:rsidP="00D01DCB">
            <w:pPr>
              <w:pStyle w:val="a9"/>
              <w:spacing w:before="120" w:beforeAutospacing="0" w:after="0" w:afterAutospacing="0"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914" w:type="dxa"/>
          </w:tcPr>
          <w:p w:rsidR="006E43A1" w:rsidRDefault="006E43A1" w:rsidP="00D01DCB">
            <w:pPr>
              <w:pStyle w:val="a9"/>
              <w:spacing w:before="120" w:beforeAutospacing="0" w:after="0" w:afterAutospacing="0"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Широкое внедрение в научное сообщество</w:t>
            </w:r>
          </w:p>
        </w:tc>
        <w:tc>
          <w:tcPr>
            <w:tcW w:w="1914" w:type="dxa"/>
          </w:tcPr>
          <w:p w:rsidR="006E43A1" w:rsidRDefault="006E43A1" w:rsidP="00D01DCB">
            <w:pPr>
              <w:pStyle w:val="a9"/>
              <w:spacing w:before="120" w:beforeAutospacing="0" w:after="0" w:afterAutospacing="0"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Использование веб-технологий</w:t>
            </w:r>
          </w:p>
        </w:tc>
        <w:tc>
          <w:tcPr>
            <w:tcW w:w="1914" w:type="dxa"/>
          </w:tcPr>
          <w:p w:rsidR="006E43A1" w:rsidRDefault="006E43A1" w:rsidP="00D01DCB">
            <w:pPr>
              <w:pStyle w:val="a9"/>
              <w:spacing w:before="120" w:beforeAutospacing="0" w:after="0" w:afterAutospacing="0"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Представляет собой метаданные</w:t>
            </w:r>
          </w:p>
        </w:tc>
        <w:tc>
          <w:tcPr>
            <w:tcW w:w="1915" w:type="dxa"/>
          </w:tcPr>
          <w:p w:rsidR="006E43A1" w:rsidRDefault="006E43A1" w:rsidP="00D01DCB">
            <w:pPr>
              <w:pStyle w:val="a9"/>
              <w:spacing w:before="120" w:beforeAutospacing="0" w:after="0" w:afterAutospacing="0"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Разработана на базе одного университета</w:t>
            </w:r>
          </w:p>
        </w:tc>
      </w:tr>
      <w:tr w:rsidR="006E43A1" w:rsidTr="00D01DCB">
        <w:tc>
          <w:tcPr>
            <w:tcW w:w="1914" w:type="dxa"/>
          </w:tcPr>
          <w:p w:rsidR="006E43A1" w:rsidRDefault="006E43A1" w:rsidP="00D01DCB">
            <w:pPr>
              <w:pStyle w:val="a9"/>
              <w:spacing w:before="120" w:beforeAutospacing="0" w:after="0" w:afterAutospacing="0" w:line="360" w:lineRule="auto"/>
              <w:contextualSpacing/>
              <w:jc w:val="both"/>
              <w:rPr>
                <w:sz w:val="28"/>
                <w:szCs w:val="28"/>
              </w:rPr>
            </w:pPr>
            <w:r w:rsidRPr="00800CEB">
              <w:rPr>
                <w:sz w:val="28"/>
                <w:szCs w:val="28"/>
                <w:lang w:val="en-US"/>
              </w:rPr>
              <w:t>VIVO</w:t>
            </w:r>
          </w:p>
        </w:tc>
        <w:tc>
          <w:tcPr>
            <w:tcW w:w="1914" w:type="dxa"/>
          </w:tcPr>
          <w:p w:rsidR="006E43A1" w:rsidRDefault="006E43A1" w:rsidP="00D01DCB">
            <w:pPr>
              <w:pStyle w:val="a9"/>
              <w:spacing w:before="120" w:beforeAutospacing="0" w:after="0" w:afterAutospacing="0"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914" w:type="dxa"/>
          </w:tcPr>
          <w:p w:rsidR="006E43A1" w:rsidRDefault="006E43A1" w:rsidP="00D01DCB">
            <w:pPr>
              <w:pStyle w:val="a9"/>
              <w:spacing w:before="120" w:beforeAutospacing="0" w:after="0" w:afterAutospacing="0"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914" w:type="dxa"/>
          </w:tcPr>
          <w:p w:rsidR="006E43A1" w:rsidRDefault="006E43A1" w:rsidP="00D01DCB">
            <w:pPr>
              <w:pStyle w:val="a9"/>
              <w:spacing w:before="120" w:beforeAutospacing="0" w:after="0" w:afterAutospacing="0"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15" w:type="dxa"/>
          </w:tcPr>
          <w:p w:rsidR="006E43A1" w:rsidRDefault="006E43A1" w:rsidP="00D01DCB">
            <w:pPr>
              <w:pStyle w:val="a9"/>
              <w:spacing w:before="120" w:beforeAutospacing="0" w:after="0" w:afterAutospacing="0"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E43A1" w:rsidTr="00D01DCB">
        <w:tc>
          <w:tcPr>
            <w:tcW w:w="1914" w:type="dxa"/>
          </w:tcPr>
          <w:p w:rsidR="006E43A1" w:rsidRDefault="006E43A1" w:rsidP="00D01DCB">
            <w:pPr>
              <w:pStyle w:val="a9"/>
              <w:spacing w:before="120" w:beforeAutospacing="0" w:after="0" w:afterAutospacing="0" w:line="360" w:lineRule="auto"/>
              <w:contextualSpacing/>
              <w:jc w:val="both"/>
              <w:rPr>
                <w:sz w:val="28"/>
                <w:szCs w:val="28"/>
              </w:rPr>
            </w:pPr>
            <w:r w:rsidRPr="00800CEB">
              <w:rPr>
                <w:sz w:val="28"/>
                <w:szCs w:val="28"/>
                <w:lang w:val="en-US"/>
              </w:rPr>
              <w:t>CKAN</w:t>
            </w:r>
          </w:p>
        </w:tc>
        <w:tc>
          <w:tcPr>
            <w:tcW w:w="1914" w:type="dxa"/>
          </w:tcPr>
          <w:p w:rsidR="006E43A1" w:rsidRDefault="006E43A1" w:rsidP="00D01DCB">
            <w:pPr>
              <w:pStyle w:val="a9"/>
              <w:spacing w:before="120" w:beforeAutospacing="0" w:after="0" w:afterAutospacing="0"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14" w:type="dxa"/>
          </w:tcPr>
          <w:p w:rsidR="006E43A1" w:rsidRDefault="006E43A1" w:rsidP="00D01DCB">
            <w:pPr>
              <w:pStyle w:val="a9"/>
              <w:spacing w:before="120" w:beforeAutospacing="0" w:after="0" w:afterAutospacing="0"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914" w:type="dxa"/>
          </w:tcPr>
          <w:p w:rsidR="006E43A1" w:rsidRDefault="006E43A1" w:rsidP="00D01DCB">
            <w:pPr>
              <w:pStyle w:val="a9"/>
              <w:spacing w:before="120" w:beforeAutospacing="0" w:after="0" w:afterAutospacing="0"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915" w:type="dxa"/>
          </w:tcPr>
          <w:p w:rsidR="006E43A1" w:rsidRDefault="006E43A1" w:rsidP="00D01DCB">
            <w:pPr>
              <w:pStyle w:val="a9"/>
              <w:spacing w:before="120" w:beforeAutospacing="0" w:after="0" w:afterAutospacing="0"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E43A1" w:rsidTr="00D01DCB">
        <w:tc>
          <w:tcPr>
            <w:tcW w:w="1914" w:type="dxa"/>
          </w:tcPr>
          <w:p w:rsidR="006E43A1" w:rsidRDefault="006E43A1" w:rsidP="00D01DCB">
            <w:pPr>
              <w:pStyle w:val="a9"/>
              <w:spacing w:before="120" w:beforeAutospacing="0" w:after="0" w:afterAutospacing="0" w:line="360" w:lineRule="auto"/>
              <w:contextualSpacing/>
              <w:jc w:val="both"/>
              <w:rPr>
                <w:sz w:val="28"/>
                <w:szCs w:val="28"/>
              </w:rPr>
            </w:pPr>
            <w:proofErr w:type="spellStart"/>
            <w:r w:rsidRPr="00800CEB">
              <w:rPr>
                <w:sz w:val="28"/>
                <w:szCs w:val="28"/>
              </w:rPr>
              <w:t>ResearchGate</w:t>
            </w:r>
            <w:proofErr w:type="spellEnd"/>
          </w:p>
        </w:tc>
        <w:tc>
          <w:tcPr>
            <w:tcW w:w="1914" w:type="dxa"/>
          </w:tcPr>
          <w:p w:rsidR="006E43A1" w:rsidRDefault="006E43A1" w:rsidP="00D01DCB">
            <w:pPr>
              <w:pStyle w:val="a9"/>
              <w:spacing w:before="120" w:beforeAutospacing="0" w:after="0" w:afterAutospacing="0"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914" w:type="dxa"/>
          </w:tcPr>
          <w:p w:rsidR="006E43A1" w:rsidRDefault="006E43A1" w:rsidP="00D01DCB">
            <w:pPr>
              <w:pStyle w:val="a9"/>
              <w:spacing w:before="120" w:beforeAutospacing="0" w:after="0" w:afterAutospacing="0"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914" w:type="dxa"/>
          </w:tcPr>
          <w:p w:rsidR="006E43A1" w:rsidRDefault="006E43A1" w:rsidP="00D01DCB">
            <w:pPr>
              <w:pStyle w:val="a9"/>
              <w:spacing w:before="120" w:beforeAutospacing="0" w:after="0" w:afterAutospacing="0"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15" w:type="dxa"/>
          </w:tcPr>
          <w:p w:rsidR="006E43A1" w:rsidRDefault="006E43A1" w:rsidP="00D01DCB">
            <w:pPr>
              <w:pStyle w:val="a9"/>
              <w:spacing w:before="120" w:beforeAutospacing="0" w:after="0" w:afterAutospacing="0"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E43A1" w:rsidTr="00D01DCB">
        <w:tc>
          <w:tcPr>
            <w:tcW w:w="1914" w:type="dxa"/>
          </w:tcPr>
          <w:p w:rsidR="006E43A1" w:rsidRDefault="006E43A1" w:rsidP="00D01DCB">
            <w:pPr>
              <w:pStyle w:val="a9"/>
              <w:spacing w:before="120" w:beforeAutospacing="0" w:after="0" w:afterAutospacing="0" w:line="360" w:lineRule="auto"/>
              <w:contextualSpacing/>
              <w:jc w:val="both"/>
              <w:rPr>
                <w:sz w:val="28"/>
                <w:szCs w:val="28"/>
              </w:rPr>
            </w:pPr>
            <w:proofErr w:type="spellStart"/>
            <w:r w:rsidRPr="00800CEB">
              <w:rPr>
                <w:sz w:val="28"/>
                <w:szCs w:val="28"/>
              </w:rPr>
              <w:t>Dataverse</w:t>
            </w:r>
            <w:proofErr w:type="spellEnd"/>
          </w:p>
        </w:tc>
        <w:tc>
          <w:tcPr>
            <w:tcW w:w="1914" w:type="dxa"/>
          </w:tcPr>
          <w:p w:rsidR="006E43A1" w:rsidRPr="004F4F67" w:rsidRDefault="006E43A1" w:rsidP="00D01DCB">
            <w:pPr>
              <w:pStyle w:val="a9"/>
              <w:spacing w:before="120" w:beforeAutospacing="0" w:after="0" w:afterAutospacing="0"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14" w:type="dxa"/>
          </w:tcPr>
          <w:p w:rsidR="006E43A1" w:rsidRDefault="006E43A1" w:rsidP="00D01DCB">
            <w:pPr>
              <w:pStyle w:val="a9"/>
              <w:spacing w:before="120" w:beforeAutospacing="0" w:after="0" w:afterAutospacing="0"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914" w:type="dxa"/>
          </w:tcPr>
          <w:p w:rsidR="006E43A1" w:rsidRDefault="006E43A1" w:rsidP="00D01DCB">
            <w:pPr>
              <w:pStyle w:val="a9"/>
              <w:spacing w:before="120" w:beforeAutospacing="0" w:after="0" w:afterAutospacing="0"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15" w:type="dxa"/>
          </w:tcPr>
          <w:p w:rsidR="006E43A1" w:rsidRDefault="006E43A1" w:rsidP="00D01DCB">
            <w:pPr>
              <w:pStyle w:val="a9"/>
              <w:spacing w:before="120" w:beforeAutospacing="0" w:after="0" w:afterAutospacing="0"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6E43A1" w:rsidTr="00D01DCB">
        <w:tc>
          <w:tcPr>
            <w:tcW w:w="1914" w:type="dxa"/>
          </w:tcPr>
          <w:p w:rsidR="006E43A1" w:rsidRPr="00800CEB" w:rsidRDefault="006E43A1" w:rsidP="00D01DCB">
            <w:pPr>
              <w:pStyle w:val="a9"/>
              <w:spacing w:before="120" w:beforeAutospacing="0" w:after="0" w:afterAutospacing="0" w:line="360" w:lineRule="auto"/>
              <w:contextualSpacing/>
              <w:jc w:val="both"/>
              <w:rPr>
                <w:sz w:val="28"/>
                <w:szCs w:val="28"/>
              </w:rPr>
            </w:pPr>
            <w:proofErr w:type="spellStart"/>
            <w:r w:rsidRPr="00800CEB">
              <w:rPr>
                <w:sz w:val="28"/>
                <w:szCs w:val="28"/>
              </w:rPr>
              <w:t>Ambra</w:t>
            </w:r>
            <w:proofErr w:type="spellEnd"/>
          </w:p>
        </w:tc>
        <w:tc>
          <w:tcPr>
            <w:tcW w:w="1914" w:type="dxa"/>
          </w:tcPr>
          <w:p w:rsidR="006E43A1" w:rsidRPr="004452C6" w:rsidRDefault="006E43A1" w:rsidP="00D01DCB">
            <w:pPr>
              <w:pStyle w:val="a9"/>
              <w:spacing w:before="120" w:beforeAutospacing="0" w:after="0" w:afterAutospacing="0"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14" w:type="dxa"/>
          </w:tcPr>
          <w:p w:rsidR="006E43A1" w:rsidRDefault="006E43A1" w:rsidP="00D01DCB">
            <w:pPr>
              <w:pStyle w:val="a9"/>
              <w:spacing w:before="120" w:beforeAutospacing="0" w:after="0" w:afterAutospacing="0"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914" w:type="dxa"/>
          </w:tcPr>
          <w:p w:rsidR="006E43A1" w:rsidRDefault="006E43A1" w:rsidP="00D01DCB">
            <w:pPr>
              <w:pStyle w:val="a9"/>
              <w:spacing w:before="120" w:beforeAutospacing="0" w:after="0" w:afterAutospacing="0"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15" w:type="dxa"/>
          </w:tcPr>
          <w:p w:rsidR="006E43A1" w:rsidRDefault="006E43A1" w:rsidP="00D01DCB">
            <w:pPr>
              <w:pStyle w:val="a9"/>
              <w:spacing w:before="120" w:beforeAutospacing="0" w:after="0" w:afterAutospacing="0"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6E43A1" w:rsidRDefault="006E43A1" w:rsidP="006E43A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F7194" w:rsidRPr="00800CEB" w:rsidRDefault="005F7194" w:rsidP="0073477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0CEB">
        <w:rPr>
          <w:rFonts w:ascii="Times New Roman" w:hAnsi="Times New Roman" w:cs="Times New Roman"/>
          <w:sz w:val="28"/>
          <w:szCs w:val="28"/>
        </w:rPr>
        <w:t>Хотя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системы</w:t>
      </w:r>
      <w:r w:rsidRPr="00800CE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800CEB">
        <w:rPr>
          <w:rFonts w:ascii="Times New Roman" w:hAnsi="Times New Roman" w:cs="Times New Roman"/>
          <w:sz w:val="28"/>
          <w:szCs w:val="28"/>
        </w:rPr>
        <w:t>публикующие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открытые</w:t>
      </w:r>
      <w:r w:rsidR="00734774"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данные</w:t>
      </w:r>
      <w:r w:rsidR="00734774"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из</w:t>
      </w:r>
      <w:r w:rsidR="00734774"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различных</w:t>
      </w:r>
      <w:r w:rsidR="00734774"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источников</w:t>
      </w:r>
      <w:r w:rsidRPr="00800CE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800CEB">
        <w:rPr>
          <w:rFonts w:ascii="Times New Roman" w:hAnsi="Times New Roman" w:cs="Times New Roman"/>
          <w:sz w:val="28"/>
          <w:szCs w:val="28"/>
        </w:rPr>
        <w:t>уже</w:t>
      </w:r>
      <w:r w:rsidR="00734774"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существуют</w:t>
      </w:r>
      <w:r w:rsidRPr="00800CE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800CEB">
        <w:rPr>
          <w:rFonts w:ascii="Times New Roman" w:hAnsi="Times New Roman" w:cs="Times New Roman"/>
          <w:sz w:val="28"/>
          <w:szCs w:val="28"/>
        </w:rPr>
        <w:t>отсутствуют</w:t>
      </w:r>
      <w:r w:rsidR="00734774"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единая</w:t>
      </w:r>
      <w:r w:rsidR="00734774"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платформа</w:t>
      </w:r>
      <w:r w:rsidR="00734774"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и</w:t>
      </w:r>
      <w:r w:rsidR="00734774"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методология</w:t>
      </w:r>
      <w:r w:rsidRPr="00800CE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800CEB">
        <w:rPr>
          <w:rFonts w:ascii="Times New Roman" w:hAnsi="Times New Roman" w:cs="Times New Roman"/>
          <w:sz w:val="28"/>
          <w:szCs w:val="28"/>
        </w:rPr>
        <w:t>которые</w:t>
      </w:r>
      <w:r w:rsidR="00734774"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могут</w:t>
      </w:r>
      <w:r w:rsidR="00734774"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применяться</w:t>
      </w:r>
      <w:r w:rsidR="00734774"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в</w:t>
      </w:r>
      <w:r w:rsidR="00734774"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любом</w:t>
      </w:r>
      <w:r w:rsidR="00734774"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университете</w:t>
      </w:r>
      <w:r w:rsidR="00734774"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или</w:t>
      </w:r>
      <w:r w:rsidR="00734774"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исследовательском</w:t>
      </w:r>
      <w:r w:rsidR="00734774"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центре</w:t>
      </w:r>
      <w:r w:rsidR="00734774"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для</w:t>
      </w:r>
      <w:r w:rsidR="00734774"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публикации</w:t>
      </w:r>
      <w:r w:rsidR="00734774"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результатов</w:t>
      </w:r>
      <w:r w:rsidR="00734774"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исследований</w:t>
      </w:r>
      <w:r w:rsidRPr="00800CE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F7194" w:rsidRPr="00800CEB" w:rsidRDefault="005F7194" w:rsidP="00734774">
      <w:pPr>
        <w:spacing w:after="0" w:line="360" w:lineRule="auto"/>
        <w:ind w:firstLine="709"/>
        <w:jc w:val="both"/>
        <w:rPr>
          <w:sz w:val="28"/>
          <w:szCs w:val="28"/>
        </w:rPr>
      </w:pPr>
      <w:r w:rsidRPr="00800CEB">
        <w:rPr>
          <w:rFonts w:ascii="Times New Roman" w:hAnsi="Times New Roman" w:cs="Times New Roman"/>
          <w:sz w:val="28"/>
          <w:szCs w:val="28"/>
        </w:rPr>
        <w:t>Все</w:t>
      </w:r>
      <w:r w:rsidR="00734774"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вышеописанные</w:t>
      </w:r>
      <w:r w:rsidR="00734774"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системы</w:t>
      </w:r>
      <w:r w:rsidR="00734774"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успешно</w:t>
      </w:r>
      <w:r w:rsidR="00734774"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используются</w:t>
      </w:r>
      <w:r w:rsidRPr="00800CE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800CEB">
        <w:rPr>
          <w:rFonts w:ascii="Times New Roman" w:hAnsi="Times New Roman" w:cs="Times New Roman"/>
          <w:sz w:val="28"/>
          <w:szCs w:val="28"/>
        </w:rPr>
        <w:t>однако</w:t>
      </w:r>
      <w:r w:rsidR="00734774"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их</w:t>
      </w:r>
      <w:r w:rsidR="00734774"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ключевая</w:t>
      </w:r>
      <w:r w:rsidR="00734774"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проблема</w:t>
      </w:r>
      <w:r w:rsidR="00734774"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заключаются</w:t>
      </w:r>
      <w:r w:rsidR="00734774"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в</w:t>
      </w:r>
      <w:r w:rsidR="00734774"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невозможности</w:t>
      </w:r>
      <w:r w:rsidR="00734774"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автоматической</w:t>
      </w:r>
      <w:r w:rsidR="00734774"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обработки</w:t>
      </w:r>
      <w:r w:rsidR="00734774"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опубликованных</w:t>
      </w:r>
      <w:r w:rsidR="00734774">
        <w:rPr>
          <w:rFonts w:ascii="Times New Roman" w:hAnsi="Times New Roman" w:cs="Times New Roman"/>
          <w:sz w:val="28"/>
          <w:szCs w:val="28"/>
        </w:rPr>
        <w:t xml:space="preserve"> </w:t>
      </w:r>
      <w:r w:rsidRPr="00800CEB">
        <w:rPr>
          <w:rFonts w:ascii="Times New Roman" w:hAnsi="Times New Roman" w:cs="Times New Roman"/>
          <w:sz w:val="28"/>
          <w:szCs w:val="28"/>
        </w:rPr>
        <w:t>данных</w:t>
      </w:r>
      <w:r w:rsidRPr="00800CE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2E3A29" w:rsidRDefault="00734774" w:rsidP="0073477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перспективных реше</w:t>
      </w:r>
      <w:r w:rsidRPr="00734774">
        <w:rPr>
          <w:rFonts w:ascii="Times New Roman" w:hAnsi="Times New Roman" w:cs="Times New Roman"/>
          <w:sz w:val="28"/>
          <w:szCs w:val="28"/>
        </w:rPr>
        <w:t xml:space="preserve">ний этой проблемы является внедрение процесса </w:t>
      </w:r>
      <w:proofErr w:type="spellStart"/>
      <w:r w:rsidRPr="00734774">
        <w:rPr>
          <w:rFonts w:ascii="Times New Roman" w:hAnsi="Times New Roman" w:cs="Times New Roman"/>
          <w:sz w:val="28"/>
          <w:szCs w:val="28"/>
        </w:rPr>
        <w:t>экстернализации</w:t>
      </w:r>
      <w:proofErr w:type="spellEnd"/>
      <w:r w:rsidRPr="00734774">
        <w:rPr>
          <w:rFonts w:ascii="Times New Roman" w:hAnsi="Times New Roman" w:cs="Times New Roman"/>
          <w:sz w:val="28"/>
          <w:szCs w:val="28"/>
        </w:rPr>
        <w:t xml:space="preserve"> при</w:t>
      </w:r>
      <w:r>
        <w:rPr>
          <w:rFonts w:ascii="Times New Roman" w:hAnsi="Times New Roman" w:cs="Times New Roman"/>
          <w:sz w:val="28"/>
          <w:szCs w:val="28"/>
        </w:rPr>
        <w:t xml:space="preserve"> публикации данных.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Экстернали</w:t>
      </w:r>
      <w:r w:rsidRPr="00734774">
        <w:rPr>
          <w:rFonts w:ascii="Times New Roman" w:hAnsi="Times New Roman" w:cs="Times New Roman"/>
          <w:sz w:val="28"/>
          <w:szCs w:val="28"/>
        </w:rPr>
        <w:t>зация</w:t>
      </w:r>
      <w:proofErr w:type="spellEnd"/>
      <w:r w:rsidRPr="00734774">
        <w:rPr>
          <w:rFonts w:ascii="Times New Roman" w:hAnsi="Times New Roman" w:cs="Times New Roman"/>
          <w:sz w:val="28"/>
          <w:szCs w:val="28"/>
        </w:rPr>
        <w:t xml:space="preserve"> – процесс формулирования неявных знаний посредством явных понятий</w:t>
      </w:r>
      <w:r>
        <w:rPr>
          <w:rFonts w:ascii="Times New Roman" w:hAnsi="Times New Roman" w:cs="Times New Roman"/>
          <w:sz w:val="28"/>
          <w:szCs w:val="28"/>
        </w:rPr>
        <w:t>. Идея этого процесса</w:t>
      </w:r>
      <w:r w:rsidRPr="00734774">
        <w:rPr>
          <w:rFonts w:ascii="Times New Roman" w:hAnsi="Times New Roman" w:cs="Times New Roman"/>
          <w:sz w:val="28"/>
          <w:szCs w:val="28"/>
        </w:rPr>
        <w:t xml:space="preserve"> состоит в явном представлении данных научных результатов и обеспече</w:t>
      </w:r>
      <w:r>
        <w:rPr>
          <w:rFonts w:ascii="Times New Roman" w:hAnsi="Times New Roman" w:cs="Times New Roman"/>
          <w:sz w:val="28"/>
          <w:szCs w:val="28"/>
        </w:rPr>
        <w:t>нии доступа к ним в сети Интер</w:t>
      </w:r>
      <w:r w:rsidRPr="00734774">
        <w:rPr>
          <w:rFonts w:ascii="Times New Roman" w:hAnsi="Times New Roman" w:cs="Times New Roman"/>
          <w:sz w:val="28"/>
          <w:szCs w:val="28"/>
        </w:rPr>
        <w:t xml:space="preserve">нет таким образом, чтобы эти данные можно было копировать, сравнивать и анализировать. Иными словами – это переход от текстовой структуры представления к </w:t>
      </w:r>
      <w:proofErr w:type="spellStart"/>
      <w:r w:rsidRPr="0073477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ашиносчитываемой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структуре. Не</w:t>
      </w:r>
      <w:r w:rsidRPr="00734774">
        <w:rPr>
          <w:rFonts w:ascii="Times New Roman" w:hAnsi="Times New Roman" w:cs="Times New Roman"/>
          <w:sz w:val="28"/>
          <w:szCs w:val="28"/>
        </w:rPr>
        <w:t xml:space="preserve">сколько моделей для </w:t>
      </w:r>
      <w:proofErr w:type="spellStart"/>
      <w:r w:rsidRPr="00734774">
        <w:rPr>
          <w:rFonts w:ascii="Times New Roman" w:hAnsi="Times New Roman" w:cs="Times New Roman"/>
          <w:sz w:val="28"/>
          <w:szCs w:val="28"/>
        </w:rPr>
        <w:t>экстернализации</w:t>
      </w:r>
      <w:proofErr w:type="spellEnd"/>
      <w:r w:rsidRPr="00734774">
        <w:rPr>
          <w:rFonts w:ascii="Times New Roman" w:hAnsi="Times New Roman" w:cs="Times New Roman"/>
          <w:sz w:val="28"/>
          <w:szCs w:val="28"/>
        </w:rPr>
        <w:t xml:space="preserve"> было уже разработано – SWAN (семантические веб-приложения в </w:t>
      </w:r>
      <w:proofErr w:type="spellStart"/>
      <w:r w:rsidRPr="00734774">
        <w:rPr>
          <w:rFonts w:ascii="Times New Roman" w:hAnsi="Times New Roman" w:cs="Times New Roman"/>
          <w:sz w:val="28"/>
          <w:szCs w:val="28"/>
        </w:rPr>
        <w:t>нейромедицине</w:t>
      </w:r>
      <w:proofErr w:type="spellEnd"/>
      <w:r w:rsidRPr="00734774">
        <w:rPr>
          <w:rFonts w:ascii="Times New Roman" w:hAnsi="Times New Roman" w:cs="Times New Roman"/>
          <w:sz w:val="28"/>
          <w:szCs w:val="28"/>
        </w:rPr>
        <w:t>), SALT (семанти</w:t>
      </w:r>
      <w:r>
        <w:rPr>
          <w:rFonts w:ascii="Times New Roman" w:hAnsi="Times New Roman" w:cs="Times New Roman"/>
          <w:sz w:val="28"/>
          <w:szCs w:val="28"/>
        </w:rPr>
        <w:t xml:space="preserve">чески аннотированный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LaTeX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Harmsze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DeWaard</w:t>
      </w:r>
      <w:proofErr w:type="spellEnd"/>
      <w:r w:rsidRPr="00734774">
        <w:rPr>
          <w:rFonts w:ascii="Times New Roman" w:hAnsi="Times New Roman" w:cs="Times New Roman"/>
          <w:sz w:val="28"/>
          <w:szCs w:val="28"/>
        </w:rPr>
        <w:t xml:space="preserve">. Веб может предоставить перспективные решения для </w:t>
      </w:r>
      <w:proofErr w:type="spellStart"/>
      <w:r w:rsidRPr="00734774">
        <w:rPr>
          <w:rFonts w:ascii="Times New Roman" w:hAnsi="Times New Roman" w:cs="Times New Roman"/>
          <w:sz w:val="28"/>
          <w:szCs w:val="28"/>
        </w:rPr>
        <w:lastRenderedPageBreak/>
        <w:t>экстернализации</w:t>
      </w:r>
      <w:proofErr w:type="spellEnd"/>
      <w:r w:rsidRPr="00734774">
        <w:rPr>
          <w:rFonts w:ascii="Times New Roman" w:hAnsi="Times New Roman" w:cs="Times New Roman"/>
          <w:sz w:val="28"/>
          <w:szCs w:val="28"/>
        </w:rPr>
        <w:t>. Одной из моделей для публикации семантически богатых научных дан</w:t>
      </w:r>
      <w:r>
        <w:rPr>
          <w:rFonts w:ascii="Times New Roman" w:hAnsi="Times New Roman" w:cs="Times New Roman"/>
          <w:sz w:val="28"/>
          <w:szCs w:val="28"/>
        </w:rPr>
        <w:t xml:space="preserve">ных являются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нанопубликации</w:t>
      </w:r>
      <w:proofErr w:type="spellEnd"/>
      <w:r w:rsidRPr="0073477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34774">
        <w:rPr>
          <w:rFonts w:ascii="Times New Roman" w:hAnsi="Times New Roman" w:cs="Times New Roman"/>
          <w:sz w:val="28"/>
          <w:szCs w:val="28"/>
        </w:rPr>
        <w:t>Нанопубликации</w:t>
      </w:r>
      <w:proofErr w:type="spellEnd"/>
      <w:r w:rsidRPr="00734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774">
        <w:rPr>
          <w:rFonts w:ascii="Times New Roman" w:hAnsi="Times New Roman" w:cs="Times New Roman"/>
          <w:sz w:val="28"/>
          <w:szCs w:val="28"/>
        </w:rPr>
        <w:t>сериализуются</w:t>
      </w:r>
      <w:proofErr w:type="spellEnd"/>
      <w:r w:rsidRPr="00734774">
        <w:rPr>
          <w:rFonts w:ascii="Times New Roman" w:hAnsi="Times New Roman" w:cs="Times New Roman"/>
          <w:sz w:val="28"/>
          <w:szCs w:val="28"/>
        </w:rPr>
        <w:t xml:space="preserve"> в RDF-формат, и это позволяет использовать их согласно принципам связных данных. Они могут быть легко опубликованы и агрегированы в Интернете, связаны и использованы повторно. В целом модель </w:t>
      </w:r>
      <w:proofErr w:type="spellStart"/>
      <w:r w:rsidRPr="00734774">
        <w:rPr>
          <w:rFonts w:ascii="Times New Roman" w:hAnsi="Times New Roman" w:cs="Times New Roman"/>
          <w:sz w:val="28"/>
          <w:szCs w:val="28"/>
        </w:rPr>
        <w:t>нанопубликаций</w:t>
      </w:r>
      <w:proofErr w:type="spellEnd"/>
      <w:r w:rsidRPr="00734774">
        <w:rPr>
          <w:rFonts w:ascii="Times New Roman" w:hAnsi="Times New Roman" w:cs="Times New Roman"/>
          <w:sz w:val="28"/>
          <w:szCs w:val="28"/>
        </w:rPr>
        <w:t xml:space="preserve"> подходит для идеи Веба научных данных и может быть успешно использована для публикации семантически обогащенных научных данных.</w:t>
      </w:r>
    </w:p>
    <w:p w:rsidR="004452C6" w:rsidRDefault="004452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F4F67" w:rsidRDefault="004F4F67" w:rsidP="0073477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E3A29" w:rsidRPr="0069787B" w:rsidRDefault="002E3A29" w:rsidP="002E3A29">
      <w:pPr>
        <w:pStyle w:val="2"/>
        <w:numPr>
          <w:ilvl w:val="1"/>
          <w:numId w:val="16"/>
        </w:numPr>
        <w:spacing w:before="0" w:line="360" w:lineRule="auto"/>
        <w:contextualSpacing/>
        <w:jc w:val="center"/>
        <w:rPr>
          <w:rFonts w:ascii="Arial" w:hAnsi="Arial" w:cs="Arial"/>
          <w:color w:val="000000" w:themeColor="text1"/>
          <w:sz w:val="28"/>
          <w:szCs w:val="28"/>
        </w:rPr>
      </w:pPr>
      <w:bookmarkStart w:id="5" w:name="_Toc474071446"/>
      <w:r>
        <w:rPr>
          <w:rFonts w:ascii="Arial" w:hAnsi="Arial" w:cs="Arial"/>
          <w:color w:val="000000" w:themeColor="text1"/>
          <w:sz w:val="28"/>
          <w:szCs w:val="28"/>
        </w:rPr>
        <w:t>Точки доступа</w:t>
      </w:r>
      <w:bookmarkEnd w:id="5"/>
    </w:p>
    <w:p w:rsidR="002E3A29" w:rsidRPr="00385A4D" w:rsidRDefault="002E3A29" w:rsidP="002E3A29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публикации данных, необходимо предоставить к ним доступ. Точка доступа SPARQL </w:t>
      </w:r>
      <w:r w:rsidRPr="00385A4D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385A4D">
        <w:rPr>
          <w:rFonts w:ascii="Times New Roman" w:hAnsi="Times New Roman" w:cs="Times New Roman"/>
          <w:sz w:val="28"/>
          <w:szCs w:val="28"/>
        </w:rPr>
        <w:t xml:space="preserve"> служб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385A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</w:t>
      </w:r>
      <w:r w:rsidRPr="00385A4D">
        <w:rPr>
          <w:rFonts w:ascii="Times New Roman" w:hAnsi="Times New Roman" w:cs="Times New Roman"/>
          <w:sz w:val="28"/>
          <w:szCs w:val="28"/>
        </w:rPr>
        <w:t>поддержива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385A4D">
        <w:rPr>
          <w:rFonts w:ascii="Times New Roman" w:hAnsi="Times New Roman" w:cs="Times New Roman"/>
          <w:sz w:val="28"/>
          <w:szCs w:val="28"/>
        </w:rPr>
        <w:t xml:space="preserve"> протокол запросов SPARQL. Точка доступа позволяет пользователю делать запросы к базе знаний. Сервер обрабатывает запрос и возвращает ответ в некотором, обычно машиночитаемом, формате. Таким образом, точки доступа SPARQL в первую очередь 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tooltip="API" w:history="1">
        <w:r w:rsidRPr="00385A4D">
          <w:rPr>
            <w:rFonts w:ascii="Times New Roman" w:hAnsi="Times New Roman" w:cs="Times New Roman"/>
            <w:sz w:val="28"/>
            <w:szCs w:val="28"/>
          </w:rPr>
          <w:t>API</w:t>
        </w:r>
      </w:hyperlink>
      <w:r>
        <w:t xml:space="preserve"> </w:t>
      </w:r>
      <w:r w:rsidRPr="00385A4D">
        <w:rPr>
          <w:rFonts w:ascii="Times New Roman" w:hAnsi="Times New Roman" w:cs="Times New Roman"/>
          <w:sz w:val="28"/>
          <w:szCs w:val="28"/>
        </w:rPr>
        <w:t>к базам знаний, а представление результатов должно быть реализовано программным обеспечением вызывающей стороны</w:t>
      </w:r>
      <w:hyperlink r:id="rId16" w:anchor="cite_note-9" w:history="1">
        <w:r w:rsidRPr="00385A4D">
          <w:rPr>
            <w:rFonts w:ascii="Times New Roman" w:hAnsi="Times New Roman" w:cs="Times New Roman"/>
            <w:sz w:val="28"/>
            <w:szCs w:val="28"/>
          </w:rPr>
          <w:t>]</w:t>
        </w:r>
      </w:hyperlink>
      <w:r w:rsidRPr="00385A4D">
        <w:rPr>
          <w:rFonts w:ascii="Times New Roman" w:hAnsi="Times New Roman" w:cs="Times New Roman"/>
          <w:sz w:val="28"/>
          <w:szCs w:val="28"/>
        </w:rPr>
        <w:t>.</w:t>
      </w:r>
    </w:p>
    <w:p w:rsidR="002E3A29" w:rsidRDefault="002E3A29" w:rsidP="002E3A29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A4D">
        <w:rPr>
          <w:rFonts w:ascii="Times New Roman" w:hAnsi="Times New Roman" w:cs="Times New Roman"/>
          <w:sz w:val="28"/>
          <w:szCs w:val="28"/>
        </w:rPr>
        <w:t>Различают два вида точек доступа:</w:t>
      </w:r>
    </w:p>
    <w:p w:rsidR="002E3A29" w:rsidRDefault="002E3A29" w:rsidP="002E3A29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A4D">
        <w:rPr>
          <w:rFonts w:ascii="Times New Roman" w:hAnsi="Times New Roman" w:cs="Times New Roman"/>
          <w:sz w:val="28"/>
          <w:szCs w:val="28"/>
        </w:rPr>
        <w:t>общего назначения</w:t>
      </w:r>
    </w:p>
    <w:p w:rsidR="002E3A29" w:rsidRPr="00385A4D" w:rsidRDefault="002E3A29" w:rsidP="002E3A29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A4D">
        <w:rPr>
          <w:rFonts w:ascii="Times New Roman" w:hAnsi="Times New Roman" w:cs="Times New Roman"/>
          <w:sz w:val="28"/>
          <w:szCs w:val="28"/>
        </w:rPr>
        <w:t>локальные.</w:t>
      </w:r>
    </w:p>
    <w:p w:rsidR="002E3A29" w:rsidRPr="00385A4D" w:rsidRDefault="002E3A29" w:rsidP="002E3A29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A4D">
        <w:rPr>
          <w:rFonts w:ascii="Times New Roman" w:hAnsi="Times New Roman" w:cs="Times New Roman"/>
          <w:sz w:val="28"/>
          <w:szCs w:val="28"/>
        </w:rPr>
        <w:t>Точки доступа общего назначения могут производить запросы по любым указанным RDF-документам, находящимся в Сети. А локальные точки доступа способны получать данные только от одного ресурса.</w:t>
      </w:r>
    </w:p>
    <w:p w:rsidR="002E3A29" w:rsidRDefault="002E3A29" w:rsidP="002E3A29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множество разных точек доступа. Со списком можно ознакомиться по данной ссылке: </w:t>
      </w:r>
      <w:hyperlink r:id="rId17" w:history="1">
        <w:r w:rsidRPr="00550DA4">
          <w:rPr>
            <w:rStyle w:val="a7"/>
            <w:rFonts w:ascii="Times New Roman" w:hAnsi="Times New Roman" w:cs="Times New Roman"/>
            <w:sz w:val="28"/>
            <w:szCs w:val="28"/>
          </w:rPr>
          <w:t>https://www.w3.org/wiki/SparqlEndpoints</w:t>
        </w:r>
      </w:hyperlink>
    </w:p>
    <w:p w:rsidR="002E3A29" w:rsidRPr="005F7194" w:rsidRDefault="002E3A29" w:rsidP="009726A2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нашей работе мы используем точку доступа СГТУ им. Ю.А. Гагарина </w:t>
      </w:r>
      <w:hyperlink r:id="rId18" w:history="1">
        <w:r w:rsidRPr="004A7D33">
          <w:rPr>
            <w:rStyle w:val="a7"/>
            <w:rFonts w:ascii="Times New Roman" w:hAnsi="Times New Roman" w:cs="Times New Roman"/>
            <w:sz w:val="28"/>
            <w:szCs w:val="28"/>
          </w:rPr>
          <w:t>sparql.sstu.ru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69787B" w:rsidRPr="0069787B" w:rsidRDefault="0069787B" w:rsidP="0069787B">
      <w:pPr>
        <w:pStyle w:val="2"/>
        <w:numPr>
          <w:ilvl w:val="1"/>
          <w:numId w:val="16"/>
        </w:numPr>
        <w:spacing w:before="0" w:line="360" w:lineRule="auto"/>
        <w:contextualSpacing/>
        <w:jc w:val="center"/>
        <w:rPr>
          <w:rFonts w:ascii="Arial" w:hAnsi="Arial" w:cs="Arial"/>
          <w:color w:val="000000" w:themeColor="text1"/>
          <w:sz w:val="28"/>
          <w:szCs w:val="28"/>
        </w:rPr>
      </w:pPr>
      <w:bookmarkStart w:id="6" w:name="_Toc474071447"/>
      <w:r>
        <w:rPr>
          <w:rFonts w:ascii="Arial" w:hAnsi="Arial" w:cs="Arial"/>
          <w:color w:val="000000" w:themeColor="text1"/>
          <w:sz w:val="28"/>
          <w:szCs w:val="28"/>
        </w:rPr>
        <w:t>Языки запросов к онтологиям</w:t>
      </w:r>
      <w:bookmarkEnd w:id="6"/>
    </w:p>
    <w:p w:rsidR="00947152" w:rsidRDefault="009726A2" w:rsidP="009471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доступ к связанным данным предоставлен с помощью точки доступа, необходимо сделать выборку данных по запросам. Для этих целей используют языки запросов к онтологиям. </w:t>
      </w:r>
      <w:r w:rsidR="00947152">
        <w:rPr>
          <w:rFonts w:ascii="Times New Roman" w:hAnsi="Times New Roman" w:cs="Times New Roman"/>
          <w:sz w:val="28"/>
          <w:szCs w:val="28"/>
        </w:rPr>
        <w:t xml:space="preserve">Существует множество языков </w:t>
      </w:r>
      <w:r w:rsidR="00921A8B" w:rsidRPr="00921A8B">
        <w:rPr>
          <w:rFonts w:ascii="Times New Roman" w:hAnsi="Times New Roman" w:cs="Times New Roman"/>
          <w:sz w:val="28"/>
          <w:szCs w:val="28"/>
        </w:rPr>
        <w:t xml:space="preserve">запросов к RDF-данным: DQL, N3QL, R-DEVICE, RDFQ, RDQ, RDQL, </w:t>
      </w:r>
      <w:proofErr w:type="spellStart"/>
      <w:r w:rsidR="00921A8B" w:rsidRPr="00921A8B">
        <w:rPr>
          <w:rFonts w:ascii="Times New Roman" w:hAnsi="Times New Roman" w:cs="Times New Roman"/>
          <w:sz w:val="28"/>
          <w:szCs w:val="28"/>
        </w:rPr>
        <w:t>SeRQL</w:t>
      </w:r>
      <w:proofErr w:type="spellEnd"/>
      <w:r w:rsidR="00921A8B" w:rsidRPr="00921A8B">
        <w:rPr>
          <w:rFonts w:ascii="Times New Roman" w:hAnsi="Times New Roman" w:cs="Times New Roman"/>
          <w:sz w:val="28"/>
          <w:szCs w:val="28"/>
        </w:rPr>
        <w:t xml:space="preserve"> и т. д.</w:t>
      </w:r>
      <w:r w:rsidR="0051282F" w:rsidRPr="0051282F">
        <w:rPr>
          <w:rFonts w:ascii="Times New Roman" w:hAnsi="Times New Roman" w:cs="Times New Roman"/>
          <w:sz w:val="28"/>
          <w:szCs w:val="28"/>
        </w:rPr>
        <w:t xml:space="preserve"> </w:t>
      </w:r>
      <w:r w:rsidR="00947152">
        <w:rPr>
          <w:rFonts w:ascii="Times New Roman" w:hAnsi="Times New Roman" w:cs="Times New Roman"/>
          <w:sz w:val="28"/>
          <w:szCs w:val="28"/>
        </w:rPr>
        <w:t>Рассмотрим некоторые из них:</w:t>
      </w:r>
    </w:p>
    <w:p w:rsidR="00947152" w:rsidRDefault="00947152" w:rsidP="00947152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7152">
        <w:rPr>
          <w:rFonts w:ascii="Times New Roman" w:hAnsi="Times New Roman" w:cs="Times New Roman"/>
          <w:sz w:val="28"/>
          <w:szCs w:val="28"/>
        </w:rPr>
        <w:t>Versa</w:t>
      </w:r>
      <w:proofErr w:type="spellEnd"/>
      <w:r w:rsidRPr="00947152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947152">
        <w:rPr>
          <w:rFonts w:ascii="Times New Roman" w:hAnsi="Times New Roman" w:cs="Times New Roman"/>
          <w:sz w:val="28"/>
          <w:szCs w:val="28"/>
        </w:rPr>
        <w:t>язык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947152">
        <w:rPr>
          <w:rFonts w:ascii="Times New Roman" w:hAnsi="Times New Roman" w:cs="Times New Roman"/>
          <w:sz w:val="28"/>
          <w:szCs w:val="28"/>
        </w:rPr>
        <w:t xml:space="preserve"> запросов к данным в</w:t>
      </w:r>
      <w:r w:rsidR="00514357">
        <w:rPr>
          <w:rFonts w:ascii="Times New Roman" w:hAnsi="Times New Roman" w:cs="Times New Roman"/>
          <w:sz w:val="28"/>
          <w:szCs w:val="28"/>
        </w:rPr>
        <w:t xml:space="preserve"> </w:t>
      </w:r>
      <w:hyperlink r:id="rId19" w:tooltip="Resource Description Framework" w:history="1">
        <w:proofErr w:type="spellStart"/>
        <w:r w:rsidRPr="00947152">
          <w:rPr>
            <w:rFonts w:ascii="Times New Roman" w:hAnsi="Times New Roman" w:cs="Times New Roman"/>
            <w:sz w:val="28"/>
            <w:szCs w:val="28"/>
          </w:rPr>
          <w:t>Resource</w:t>
        </w:r>
        <w:proofErr w:type="spellEnd"/>
        <w:r w:rsidRPr="00947152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947152">
          <w:rPr>
            <w:rFonts w:ascii="Times New Roman" w:hAnsi="Times New Roman" w:cs="Times New Roman"/>
            <w:sz w:val="28"/>
            <w:szCs w:val="28"/>
          </w:rPr>
          <w:t>Description</w:t>
        </w:r>
        <w:proofErr w:type="spellEnd"/>
        <w:r w:rsidRPr="00947152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947152">
          <w:rPr>
            <w:rFonts w:ascii="Times New Roman" w:hAnsi="Times New Roman" w:cs="Times New Roman"/>
            <w:sz w:val="28"/>
            <w:szCs w:val="28"/>
          </w:rPr>
          <w:t>Framework</w:t>
        </w:r>
        <w:proofErr w:type="spellEnd"/>
      </w:hyperlink>
      <w:r w:rsidRPr="00947152">
        <w:rPr>
          <w:rFonts w:ascii="Times New Roman" w:hAnsi="Times New Roman" w:cs="Times New Roman"/>
          <w:sz w:val="28"/>
          <w:szCs w:val="28"/>
        </w:rPr>
        <w:t>. Это компактный</w:t>
      </w:r>
      <w:r w:rsidR="000741DA"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tooltip="Функциональный язык программирования" w:history="1">
        <w:r w:rsidRPr="00947152">
          <w:rPr>
            <w:rFonts w:ascii="Times New Roman" w:hAnsi="Times New Roman" w:cs="Times New Roman"/>
            <w:sz w:val="28"/>
            <w:szCs w:val="28"/>
          </w:rPr>
          <w:t>функциональный язык программирования</w:t>
        </w:r>
      </w:hyperlink>
      <w:r w:rsidRPr="00947152">
        <w:rPr>
          <w:rFonts w:ascii="Times New Roman" w:hAnsi="Times New Roman" w:cs="Times New Roman"/>
          <w:sz w:val="28"/>
          <w:szCs w:val="28"/>
        </w:rPr>
        <w:t>, синтаксис которого напоминает</w:t>
      </w:r>
      <w:r w:rsidR="000741DA">
        <w:rPr>
          <w:rFonts w:ascii="Times New Roman" w:hAnsi="Times New Roman" w:cs="Times New Roman"/>
          <w:sz w:val="28"/>
          <w:szCs w:val="28"/>
        </w:rPr>
        <w:t xml:space="preserve"> </w:t>
      </w:r>
      <w:hyperlink r:id="rId21" w:tooltip="Lisp" w:history="1">
        <w:proofErr w:type="spellStart"/>
        <w:r w:rsidRPr="00947152">
          <w:rPr>
            <w:rFonts w:ascii="Times New Roman" w:hAnsi="Times New Roman" w:cs="Times New Roman"/>
            <w:sz w:val="28"/>
            <w:szCs w:val="28"/>
          </w:rPr>
          <w:t>Lisp</w:t>
        </w:r>
        <w:proofErr w:type="spellEnd"/>
      </w:hyperlink>
      <w:r w:rsidRPr="0094715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другие </w:t>
      </w:r>
      <w:r w:rsidRPr="00947152">
        <w:rPr>
          <w:rFonts w:ascii="Times New Roman" w:hAnsi="Times New Roman" w:cs="Times New Roman"/>
          <w:sz w:val="28"/>
          <w:szCs w:val="28"/>
        </w:rPr>
        <w:lastRenderedPageBreak/>
        <w:t>альтернативные языки запросов к RDF используют</w:t>
      </w:r>
      <w:r w:rsidR="000741DA">
        <w:rPr>
          <w:rFonts w:ascii="Times New Roman" w:hAnsi="Times New Roman" w:cs="Times New Roman"/>
          <w:sz w:val="28"/>
          <w:szCs w:val="28"/>
        </w:rPr>
        <w:t xml:space="preserve"> </w:t>
      </w:r>
      <w:hyperlink r:id="rId22" w:tooltip="SQL" w:history="1">
        <w:r w:rsidRPr="00947152">
          <w:rPr>
            <w:rFonts w:ascii="Times New Roman" w:hAnsi="Times New Roman" w:cs="Times New Roman"/>
            <w:sz w:val="28"/>
            <w:szCs w:val="28"/>
          </w:rPr>
          <w:t>SQL</w:t>
        </w:r>
      </w:hyperlink>
      <w:r w:rsidR="00514357">
        <w:t xml:space="preserve"> </w:t>
      </w:r>
      <w:r w:rsidRPr="00947152">
        <w:rPr>
          <w:rFonts w:ascii="Times New Roman" w:hAnsi="Times New Roman" w:cs="Times New Roman"/>
          <w:sz w:val="28"/>
          <w:szCs w:val="28"/>
        </w:rPr>
        <w:t>основу, или специальные</w:t>
      </w:r>
      <w:r w:rsidR="000741DA">
        <w:rPr>
          <w:rFonts w:ascii="Times New Roman" w:hAnsi="Times New Roman" w:cs="Times New Roman"/>
          <w:sz w:val="28"/>
          <w:szCs w:val="28"/>
        </w:rPr>
        <w:t xml:space="preserve"> </w:t>
      </w:r>
      <w:hyperlink r:id="rId23" w:tooltip="XML" w:history="1">
        <w:proofErr w:type="spellStart"/>
        <w:r w:rsidRPr="00947152">
          <w:rPr>
            <w:rFonts w:ascii="Times New Roman" w:hAnsi="Times New Roman" w:cs="Times New Roman"/>
            <w:sz w:val="28"/>
            <w:szCs w:val="28"/>
          </w:rPr>
          <w:t>XML</w:t>
        </w:r>
      </w:hyperlink>
      <w:r w:rsidRPr="00947152">
        <w:rPr>
          <w:rFonts w:ascii="Times New Roman" w:hAnsi="Times New Roman" w:cs="Times New Roman"/>
          <w:sz w:val="28"/>
          <w:szCs w:val="28"/>
        </w:rPr>
        <w:t>словари</w:t>
      </w:r>
      <w:proofErr w:type="spellEnd"/>
      <w:r w:rsidRPr="00947152">
        <w:rPr>
          <w:rFonts w:ascii="Times New Roman" w:hAnsi="Times New Roman" w:cs="Times New Roman"/>
          <w:sz w:val="28"/>
          <w:szCs w:val="28"/>
        </w:rPr>
        <w:t xml:space="preserve">. Разработка </w:t>
      </w:r>
      <w:proofErr w:type="spellStart"/>
      <w:r w:rsidRPr="00947152">
        <w:rPr>
          <w:rFonts w:ascii="Times New Roman" w:hAnsi="Times New Roman" w:cs="Times New Roman"/>
          <w:sz w:val="28"/>
          <w:szCs w:val="28"/>
        </w:rPr>
        <w:t>Versa</w:t>
      </w:r>
      <w:proofErr w:type="spellEnd"/>
      <w:r w:rsidRPr="00947152">
        <w:rPr>
          <w:rFonts w:ascii="Times New Roman" w:hAnsi="Times New Roman" w:cs="Times New Roman"/>
          <w:sz w:val="28"/>
          <w:szCs w:val="28"/>
        </w:rPr>
        <w:t xml:space="preserve"> была вдохновлена</w:t>
      </w:r>
      <w:r w:rsidR="000741DA">
        <w:rPr>
          <w:rFonts w:ascii="Times New Roman" w:hAnsi="Times New Roman" w:cs="Times New Roman"/>
          <w:sz w:val="28"/>
          <w:szCs w:val="28"/>
        </w:rPr>
        <w:t xml:space="preserve"> </w:t>
      </w:r>
      <w:hyperlink r:id="rId24" w:tooltip="XPath" w:history="1">
        <w:proofErr w:type="spellStart"/>
        <w:r w:rsidRPr="00947152">
          <w:rPr>
            <w:rFonts w:ascii="Times New Roman" w:hAnsi="Times New Roman" w:cs="Times New Roman"/>
            <w:sz w:val="28"/>
            <w:szCs w:val="28"/>
          </w:rPr>
          <w:t>XPath</w:t>
        </w:r>
        <w:proofErr w:type="spellEnd"/>
      </w:hyperlink>
      <w:r w:rsidRPr="0094715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10135" w:rsidRDefault="00F10135" w:rsidP="00F10135">
      <w:pPr>
        <w:pStyle w:val="a9"/>
        <w:shd w:val="clear" w:color="auto" w:fill="FFFFFF"/>
        <w:spacing w:before="120" w:beforeAutospacing="0" w:after="120" w:afterAutospacing="0"/>
        <w:ind w:left="993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Пример: </w:t>
      </w:r>
    </w:p>
    <w:p w:rsidR="00947152" w:rsidRPr="00C86AE8" w:rsidRDefault="00947152" w:rsidP="00F10135">
      <w:pPr>
        <w:pStyle w:val="a9"/>
        <w:shd w:val="clear" w:color="auto" w:fill="FFFFFF"/>
        <w:spacing w:before="120" w:beforeAutospacing="0" w:after="120" w:afterAutospacing="0"/>
        <w:ind w:left="993"/>
        <w:rPr>
          <w:rFonts w:eastAsiaTheme="minorHAnsi"/>
          <w:sz w:val="28"/>
          <w:szCs w:val="28"/>
          <w:lang w:eastAsia="en-US"/>
        </w:rPr>
      </w:pPr>
      <w:r w:rsidRPr="00947152">
        <w:rPr>
          <w:rFonts w:eastAsiaTheme="minorHAnsi"/>
          <w:sz w:val="28"/>
          <w:szCs w:val="28"/>
          <w:lang w:eastAsia="en-US"/>
        </w:rPr>
        <w:t>Получить URI всех</w:t>
      </w:r>
      <w:r w:rsidR="000741DA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proofErr w:type="gramStart"/>
      <w:r w:rsidRPr="00947152">
        <w:rPr>
          <w:rFonts w:eastAsiaTheme="minorHAnsi"/>
          <w:sz w:val="28"/>
          <w:szCs w:val="28"/>
          <w:lang w:eastAsia="en-US"/>
        </w:rPr>
        <w:t>edu:Subject</w:t>
      </w:r>
      <w:proofErr w:type="spellEnd"/>
      <w:proofErr w:type="gramEnd"/>
      <w:r w:rsidR="000741DA">
        <w:rPr>
          <w:rFonts w:eastAsiaTheme="minorHAnsi"/>
          <w:sz w:val="28"/>
          <w:szCs w:val="28"/>
          <w:lang w:eastAsia="en-US"/>
        </w:rPr>
        <w:t xml:space="preserve"> </w:t>
      </w:r>
      <w:r w:rsidRPr="00947152">
        <w:rPr>
          <w:rFonts w:eastAsiaTheme="minorHAnsi"/>
          <w:sz w:val="28"/>
          <w:szCs w:val="28"/>
          <w:lang w:eastAsia="en-US"/>
        </w:rPr>
        <w:t>имеющих</w:t>
      </w:r>
      <w:r w:rsidR="000741DA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947152">
        <w:rPr>
          <w:rFonts w:eastAsiaTheme="minorHAnsi"/>
          <w:sz w:val="28"/>
          <w:szCs w:val="28"/>
          <w:lang w:eastAsia="en-US"/>
        </w:rPr>
        <w:t>rdfs:label</w:t>
      </w:r>
      <w:proofErr w:type="spellEnd"/>
      <w:r w:rsidR="000741DA">
        <w:rPr>
          <w:rFonts w:eastAsiaTheme="minorHAnsi"/>
          <w:sz w:val="28"/>
          <w:szCs w:val="28"/>
          <w:lang w:eastAsia="en-US"/>
        </w:rPr>
        <w:t xml:space="preserve"> </w:t>
      </w:r>
      <w:r w:rsidRPr="00947152">
        <w:rPr>
          <w:rFonts w:eastAsiaTheme="minorHAnsi"/>
          <w:sz w:val="28"/>
          <w:szCs w:val="28"/>
          <w:lang w:eastAsia="en-US"/>
        </w:rPr>
        <w:t>равную</w:t>
      </w:r>
      <w:r w:rsidRPr="00C86AE8">
        <w:rPr>
          <w:rFonts w:eastAsiaTheme="minorHAnsi"/>
          <w:sz w:val="28"/>
          <w:szCs w:val="28"/>
          <w:lang w:eastAsia="en-US"/>
        </w:rPr>
        <w:t>"</w:t>
      </w:r>
      <w:r w:rsidRPr="00921A8B">
        <w:rPr>
          <w:rFonts w:eastAsiaTheme="minorHAnsi"/>
          <w:sz w:val="28"/>
          <w:szCs w:val="28"/>
          <w:lang w:val="en-US" w:eastAsia="en-US"/>
        </w:rPr>
        <w:t>Russian</w:t>
      </w:r>
      <w:r w:rsidRPr="00C86AE8">
        <w:rPr>
          <w:rFonts w:eastAsiaTheme="minorHAnsi"/>
          <w:sz w:val="28"/>
          <w:szCs w:val="28"/>
          <w:lang w:eastAsia="en-US"/>
        </w:rPr>
        <w:t xml:space="preserve"> </w:t>
      </w:r>
      <w:r w:rsidRPr="00921A8B">
        <w:rPr>
          <w:rFonts w:eastAsiaTheme="minorHAnsi"/>
          <w:sz w:val="28"/>
          <w:szCs w:val="28"/>
          <w:lang w:val="en-US" w:eastAsia="en-US"/>
        </w:rPr>
        <w:t>language</w:t>
      </w:r>
      <w:r w:rsidRPr="00C86AE8">
        <w:rPr>
          <w:rFonts w:eastAsiaTheme="minorHAnsi"/>
          <w:sz w:val="28"/>
          <w:szCs w:val="28"/>
          <w:lang w:eastAsia="en-US"/>
        </w:rPr>
        <w:t>":</w:t>
      </w:r>
    </w:p>
    <w:p w:rsidR="00947152" w:rsidRPr="00947152" w:rsidRDefault="00947152" w:rsidP="00F101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7152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2C39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47152">
        <w:rPr>
          <w:rFonts w:ascii="Times New Roman" w:hAnsi="Times New Roman" w:cs="Times New Roman"/>
          <w:sz w:val="28"/>
          <w:szCs w:val="28"/>
          <w:lang w:val="en-US"/>
        </w:rPr>
        <w:t>edu</w:t>
      </w:r>
      <w:r w:rsidRPr="002C392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47152">
        <w:rPr>
          <w:rFonts w:ascii="Times New Roman" w:hAnsi="Times New Roman" w:cs="Times New Roman"/>
          <w:sz w:val="28"/>
          <w:szCs w:val="28"/>
          <w:lang w:val="en-US"/>
        </w:rPr>
        <w:t>Subject</w:t>
      </w:r>
      <w:proofErr w:type="spellEnd"/>
      <w:r w:rsidRPr="002C3929">
        <w:rPr>
          <w:rFonts w:ascii="Times New Roman" w:hAnsi="Times New Roman" w:cs="Times New Roman"/>
          <w:sz w:val="28"/>
          <w:szCs w:val="28"/>
          <w:lang w:val="en-US"/>
        </w:rPr>
        <w:t xml:space="preserve">) |- </w:t>
      </w:r>
      <w:proofErr w:type="spellStart"/>
      <w:r w:rsidRPr="00947152">
        <w:rPr>
          <w:rFonts w:ascii="Times New Roman" w:hAnsi="Times New Roman" w:cs="Times New Roman"/>
          <w:sz w:val="28"/>
          <w:szCs w:val="28"/>
          <w:lang w:val="en-US"/>
        </w:rPr>
        <w:t>rdfs</w:t>
      </w:r>
      <w:r w:rsidRPr="002C392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47152">
        <w:rPr>
          <w:rFonts w:ascii="Times New Roman" w:hAnsi="Times New Roman" w:cs="Times New Roman"/>
          <w:sz w:val="28"/>
          <w:szCs w:val="28"/>
          <w:lang w:val="en-US"/>
        </w:rPr>
        <w:t>label</w:t>
      </w:r>
      <w:proofErr w:type="spellEnd"/>
      <w:r w:rsidRPr="002C3929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947152">
        <w:rPr>
          <w:rFonts w:ascii="Times New Roman" w:hAnsi="Times New Roman" w:cs="Times New Roman"/>
          <w:sz w:val="28"/>
          <w:szCs w:val="28"/>
          <w:lang w:val="en-US"/>
        </w:rPr>
        <w:t>eq</w:t>
      </w:r>
      <w:proofErr w:type="spellEnd"/>
      <w:r w:rsidRPr="002C3929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947152">
        <w:rPr>
          <w:rFonts w:ascii="Times New Roman" w:hAnsi="Times New Roman" w:cs="Times New Roman"/>
          <w:sz w:val="28"/>
          <w:szCs w:val="28"/>
          <w:lang w:val="en-US"/>
        </w:rPr>
        <w:t>Russian</w:t>
      </w:r>
      <w:r w:rsidRPr="002C3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152">
        <w:rPr>
          <w:rFonts w:ascii="Times New Roman" w:hAnsi="Times New Roman" w:cs="Times New Roman"/>
          <w:sz w:val="28"/>
          <w:szCs w:val="28"/>
          <w:lang w:val="en-US"/>
        </w:rPr>
        <w:t>language")</w:t>
      </w:r>
    </w:p>
    <w:p w:rsidR="00921A8B" w:rsidRPr="00921A8B" w:rsidRDefault="00921A8B" w:rsidP="00921A8B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A8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21A8B">
        <w:rPr>
          <w:rFonts w:ascii="Times New Roman" w:hAnsi="Times New Roman" w:cs="Times New Roman"/>
          <w:sz w:val="28"/>
          <w:szCs w:val="28"/>
        </w:rPr>
        <w:t>3</w:t>
      </w:r>
      <w:r w:rsidRPr="00921A8B">
        <w:rPr>
          <w:rFonts w:ascii="Times New Roman" w:hAnsi="Times New Roman" w:cs="Times New Roman"/>
          <w:sz w:val="28"/>
          <w:szCs w:val="28"/>
          <w:lang w:val="en-US"/>
        </w:rPr>
        <w:t>QL</w:t>
      </w:r>
      <w:r w:rsidRPr="00921A8B">
        <w:rPr>
          <w:rFonts w:ascii="Times New Roman" w:hAnsi="Times New Roman" w:cs="Times New Roman"/>
          <w:sz w:val="28"/>
          <w:szCs w:val="28"/>
        </w:rPr>
        <w:t xml:space="preserve"> является реализац</w:t>
      </w:r>
      <w:r>
        <w:rPr>
          <w:rFonts w:ascii="Times New Roman" w:hAnsi="Times New Roman" w:cs="Times New Roman"/>
          <w:sz w:val="28"/>
          <w:szCs w:val="28"/>
        </w:rPr>
        <w:t>ией нотации</w:t>
      </w:r>
      <w:r w:rsidRPr="00921A8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21A8B">
        <w:rPr>
          <w:rFonts w:ascii="Times New Roman" w:hAnsi="Times New Roman" w:cs="Times New Roman"/>
          <w:sz w:val="28"/>
          <w:szCs w:val="28"/>
        </w:rPr>
        <w:t xml:space="preserve">3 на основе языка запросов для </w:t>
      </w:r>
      <w:r w:rsidRPr="00921A8B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921A8B">
        <w:rPr>
          <w:rFonts w:ascii="Times New Roman" w:hAnsi="Times New Roman" w:cs="Times New Roman"/>
          <w:sz w:val="28"/>
          <w:szCs w:val="28"/>
        </w:rPr>
        <w:t xml:space="preserve">. Он обрабатывает </w:t>
      </w:r>
      <w:r w:rsidRPr="00921A8B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921A8B">
        <w:rPr>
          <w:rFonts w:ascii="Times New Roman" w:hAnsi="Times New Roman" w:cs="Times New Roman"/>
          <w:sz w:val="28"/>
          <w:szCs w:val="28"/>
        </w:rPr>
        <w:t xml:space="preserve"> как данные и предоставляет запрос </w:t>
      </w:r>
      <w:proofErr w:type="gramStart"/>
      <w:r w:rsidRPr="00921A8B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триплетам</w:t>
      </w:r>
      <w:proofErr w:type="gramEnd"/>
      <w:r w:rsidRPr="00921A8B">
        <w:rPr>
          <w:rFonts w:ascii="Times New Roman" w:hAnsi="Times New Roman" w:cs="Times New Roman"/>
          <w:sz w:val="28"/>
          <w:szCs w:val="28"/>
        </w:rPr>
        <w:t xml:space="preserve">. Целевого использования для написания сценариев и для экспериментов в области информационных моделирования языков. Язык является производным от </w:t>
      </w:r>
      <w:r w:rsidRPr="00921A8B">
        <w:rPr>
          <w:rFonts w:ascii="Times New Roman" w:hAnsi="Times New Roman" w:cs="Times New Roman"/>
          <w:sz w:val="28"/>
          <w:szCs w:val="28"/>
          <w:lang w:val="en-US"/>
        </w:rPr>
        <w:t>Notation</w:t>
      </w:r>
      <w:r w:rsidR="00030F4B">
        <w:rPr>
          <w:rFonts w:ascii="Times New Roman" w:hAnsi="Times New Roman" w:cs="Times New Roman"/>
          <w:sz w:val="28"/>
          <w:szCs w:val="28"/>
        </w:rPr>
        <w:t xml:space="preserve">3 и </w:t>
      </w:r>
      <w:r w:rsidRPr="00921A8B">
        <w:rPr>
          <w:rFonts w:ascii="Times New Roman" w:hAnsi="Times New Roman" w:cs="Times New Roman"/>
          <w:sz w:val="28"/>
          <w:szCs w:val="28"/>
          <w:lang w:val="en-US"/>
        </w:rPr>
        <w:t>RDQL</w:t>
      </w:r>
      <w:r w:rsidRPr="00921A8B">
        <w:rPr>
          <w:rFonts w:ascii="Times New Roman" w:hAnsi="Times New Roman" w:cs="Times New Roman"/>
          <w:sz w:val="28"/>
          <w:szCs w:val="28"/>
        </w:rPr>
        <w:t>.</w:t>
      </w:r>
    </w:p>
    <w:p w:rsidR="00921A8B" w:rsidRDefault="00921A8B" w:rsidP="00921A8B">
      <w:pPr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921A8B" w:rsidRDefault="00921A8B" w:rsidP="00921A8B">
      <w:pPr>
        <w:pStyle w:val="a6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1A8B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921A8B">
        <w:rPr>
          <w:rFonts w:ascii="Times New Roman" w:hAnsi="Times New Roman" w:cs="Times New Roman"/>
          <w:sz w:val="28"/>
          <w:szCs w:val="28"/>
          <w:lang w:val="en-US"/>
        </w:rPr>
        <w:t xml:space="preserve"> is ( </w:t>
      </w:r>
      <w:proofErr w:type="spellStart"/>
      <w:r w:rsidRPr="00921A8B">
        <w:rPr>
          <w:rFonts w:ascii="Times New Roman" w:hAnsi="Times New Roman" w:cs="Times New Roman"/>
          <w:sz w:val="28"/>
          <w:szCs w:val="28"/>
          <w:lang w:val="en-US"/>
        </w:rPr>
        <w:t>ex:Joe</w:t>
      </w:r>
      <w:proofErr w:type="spellEnd"/>
      <w:r w:rsidRPr="00921A8B">
        <w:rPr>
          <w:rFonts w:ascii="Times New Roman" w:hAnsi="Times New Roman" w:cs="Times New Roman"/>
          <w:sz w:val="28"/>
          <w:szCs w:val="28"/>
          <w:lang w:val="en-US"/>
        </w:rPr>
        <w:t xml:space="preserve">  "black"), (</w:t>
      </w:r>
      <w:proofErr w:type="spellStart"/>
      <w:r w:rsidRPr="00921A8B">
        <w:rPr>
          <w:rFonts w:ascii="Times New Roman" w:hAnsi="Times New Roman" w:cs="Times New Roman"/>
          <w:sz w:val="28"/>
          <w:szCs w:val="28"/>
          <w:lang w:val="en-US"/>
        </w:rPr>
        <w:t>ex:Mary</w:t>
      </w:r>
      <w:proofErr w:type="spellEnd"/>
      <w:r w:rsidRPr="00921A8B">
        <w:rPr>
          <w:rFonts w:ascii="Times New Roman" w:hAnsi="Times New Roman" w:cs="Times New Roman"/>
          <w:sz w:val="28"/>
          <w:szCs w:val="28"/>
          <w:lang w:val="en-US"/>
        </w:rPr>
        <w:t>, "red").</w:t>
      </w:r>
    </w:p>
    <w:p w:rsidR="00192562" w:rsidRPr="00C86AE8" w:rsidRDefault="00192562" w:rsidP="00192562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192562">
        <w:rPr>
          <w:rFonts w:ascii="Times New Roman" w:hAnsi="Times New Roman" w:cs="Times New Roman"/>
          <w:sz w:val="28"/>
          <w:szCs w:val="28"/>
        </w:rPr>
        <w:t>амым</w:t>
      </w:r>
      <w:proofErr w:type="spellEnd"/>
      <w:r w:rsidRPr="00192562">
        <w:rPr>
          <w:rFonts w:ascii="Times New Roman" w:hAnsi="Times New Roman" w:cs="Times New Roman"/>
          <w:sz w:val="28"/>
          <w:szCs w:val="28"/>
        </w:rPr>
        <w:t xml:space="preserve"> популярным стал </w:t>
      </w:r>
      <w:r w:rsidRPr="00192562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192562">
        <w:rPr>
          <w:rFonts w:ascii="Times New Roman" w:hAnsi="Times New Roman" w:cs="Times New Roman"/>
          <w:sz w:val="28"/>
          <w:szCs w:val="28"/>
        </w:rPr>
        <w:t xml:space="preserve">, принятый в качестве стандарта </w:t>
      </w:r>
      <w:r w:rsidRPr="0019256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192562">
        <w:rPr>
          <w:rFonts w:ascii="Times New Roman" w:hAnsi="Times New Roman" w:cs="Times New Roman"/>
          <w:sz w:val="28"/>
          <w:szCs w:val="28"/>
        </w:rPr>
        <w:t>3</w:t>
      </w:r>
      <w:r w:rsidRPr="0019256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92562">
        <w:rPr>
          <w:rFonts w:ascii="Times New Roman" w:hAnsi="Times New Roman" w:cs="Times New Roman"/>
          <w:sz w:val="28"/>
          <w:szCs w:val="28"/>
        </w:rPr>
        <w:t xml:space="preserve">. </w:t>
      </w:r>
      <w:r w:rsidRPr="00C86AE8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192562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C86AE8">
        <w:rPr>
          <w:rFonts w:ascii="Times New Roman" w:hAnsi="Times New Roman" w:cs="Times New Roman"/>
          <w:sz w:val="28"/>
          <w:szCs w:val="28"/>
        </w:rPr>
        <w:t xml:space="preserve">, в отличие от </w:t>
      </w:r>
      <w:r w:rsidRPr="0019256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86AE8">
        <w:rPr>
          <w:rFonts w:ascii="Times New Roman" w:hAnsi="Times New Roman" w:cs="Times New Roman"/>
          <w:sz w:val="28"/>
          <w:szCs w:val="28"/>
        </w:rPr>
        <w:t xml:space="preserve"> (который критикуют, в частности, за отсутствие кросс-</w:t>
      </w:r>
      <w:proofErr w:type="spellStart"/>
      <w:r w:rsidRPr="00C86AE8">
        <w:rPr>
          <w:rFonts w:ascii="Times New Roman" w:hAnsi="Times New Roman" w:cs="Times New Roman"/>
          <w:sz w:val="28"/>
          <w:szCs w:val="28"/>
        </w:rPr>
        <w:t>платформности</w:t>
      </w:r>
      <w:proofErr w:type="spellEnd"/>
      <w:r w:rsidRPr="00C86AE8">
        <w:rPr>
          <w:rFonts w:ascii="Times New Roman" w:hAnsi="Times New Roman" w:cs="Times New Roman"/>
          <w:sz w:val="28"/>
          <w:szCs w:val="28"/>
        </w:rPr>
        <w:t xml:space="preserve">, проблемы с обработкой отсутствующих данных, неоднозначную грамматику и семантику), обладает более стройной структурой и мощью. Основная часть запроса на </w:t>
      </w:r>
      <w:r w:rsidRPr="00192562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C86AE8">
        <w:rPr>
          <w:rFonts w:ascii="Times New Roman" w:hAnsi="Times New Roman" w:cs="Times New Roman"/>
          <w:sz w:val="28"/>
          <w:szCs w:val="28"/>
        </w:rPr>
        <w:t xml:space="preserve"> — шаблон, описывающий подграф, который требуется найти в общем графе. Шаблон представляется в виде набора троек с переменными —</w:t>
      </w:r>
      <w:r w:rsidRPr="0019256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86AE8">
        <w:rPr>
          <w:rFonts w:ascii="Times New Roman" w:hAnsi="Times New Roman" w:cs="Times New Roman"/>
          <w:sz w:val="28"/>
          <w:szCs w:val="28"/>
        </w:rPr>
        <w:t>например, запрос на поиск в некотором графе человека по имени Петр:</w:t>
      </w:r>
    </w:p>
    <w:p w:rsidR="00192562" w:rsidRPr="00192562" w:rsidRDefault="00192562" w:rsidP="00192562">
      <w:pPr>
        <w:pStyle w:val="a6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2562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192562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gramStart"/>
      <w:r w:rsidRPr="00192562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</w:p>
    <w:p w:rsidR="00192562" w:rsidRPr="00192562" w:rsidRDefault="00192562" w:rsidP="00192562">
      <w:pPr>
        <w:pStyle w:val="a6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2562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192562">
        <w:rPr>
          <w:rFonts w:ascii="Times New Roman" w:hAnsi="Times New Roman" w:cs="Times New Roman"/>
          <w:sz w:val="28"/>
          <w:szCs w:val="28"/>
          <w:lang w:val="en-US"/>
        </w:rPr>
        <w:t xml:space="preserve"> {? x: </w:t>
      </w:r>
      <w:proofErr w:type="spellStart"/>
      <w:r w:rsidRPr="00192562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Pr="0019256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92562">
        <w:rPr>
          <w:rFonts w:ascii="Times New Roman" w:hAnsi="Times New Roman" w:cs="Times New Roman"/>
          <w:sz w:val="28"/>
          <w:szCs w:val="28"/>
          <w:lang w:val="en-US"/>
        </w:rPr>
        <w:t>человек</w:t>
      </w:r>
      <w:proofErr w:type="spellEnd"/>
      <w:r w:rsidRPr="0019256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92562" w:rsidRPr="00192562" w:rsidRDefault="00192562" w:rsidP="00192562">
      <w:pPr>
        <w:pStyle w:val="a6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192562">
        <w:rPr>
          <w:rFonts w:ascii="Times New Roman" w:hAnsi="Times New Roman" w:cs="Times New Roman"/>
          <w:sz w:val="28"/>
          <w:szCs w:val="28"/>
        </w:rPr>
        <w:t xml:space="preserve">? </w:t>
      </w:r>
      <w:r w:rsidRPr="0019256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92562">
        <w:rPr>
          <w:rFonts w:ascii="Times New Roman" w:hAnsi="Times New Roman" w:cs="Times New Roman"/>
          <w:sz w:val="28"/>
          <w:szCs w:val="28"/>
        </w:rPr>
        <w:t>: имя «Петр»</w:t>
      </w:r>
    </w:p>
    <w:p w:rsidR="00192562" w:rsidRPr="00192562" w:rsidRDefault="00192562" w:rsidP="00192562">
      <w:pPr>
        <w:pStyle w:val="a6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192562">
        <w:rPr>
          <w:rFonts w:ascii="Times New Roman" w:hAnsi="Times New Roman" w:cs="Times New Roman"/>
          <w:sz w:val="28"/>
          <w:szCs w:val="28"/>
        </w:rPr>
        <w:t>}</w:t>
      </w:r>
    </w:p>
    <w:p w:rsidR="00192562" w:rsidRPr="00192562" w:rsidRDefault="00192562" w:rsidP="00192562">
      <w:pPr>
        <w:pStyle w:val="a6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192562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192562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192562">
        <w:rPr>
          <w:rFonts w:ascii="Times New Roman" w:hAnsi="Times New Roman" w:cs="Times New Roman"/>
          <w:sz w:val="28"/>
          <w:szCs w:val="28"/>
        </w:rPr>
        <w:t xml:space="preserve"> прост в освоении для человека, знакомого с </w:t>
      </w:r>
      <w:r w:rsidRPr="0019256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92562">
        <w:rPr>
          <w:rFonts w:ascii="Times New Roman" w:hAnsi="Times New Roman" w:cs="Times New Roman"/>
          <w:sz w:val="28"/>
          <w:szCs w:val="28"/>
        </w:rPr>
        <w:t xml:space="preserve">, — многое в </w:t>
      </w:r>
      <w:r w:rsidRPr="00192562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192562">
        <w:rPr>
          <w:rFonts w:ascii="Times New Roman" w:hAnsi="Times New Roman" w:cs="Times New Roman"/>
          <w:sz w:val="28"/>
          <w:szCs w:val="28"/>
        </w:rPr>
        <w:t xml:space="preserve"> ему покажется известным. Например, в языке </w:t>
      </w:r>
      <w:r w:rsidRPr="00192562">
        <w:rPr>
          <w:rFonts w:ascii="Times New Roman" w:hAnsi="Times New Roman" w:cs="Times New Roman"/>
          <w:sz w:val="28"/>
          <w:szCs w:val="28"/>
        </w:rPr>
        <w:lastRenderedPageBreak/>
        <w:t xml:space="preserve">присутствуют такие конструкции, как </w:t>
      </w:r>
      <w:r w:rsidRPr="00192562">
        <w:rPr>
          <w:rFonts w:ascii="Times New Roman" w:hAnsi="Times New Roman" w:cs="Times New Roman"/>
          <w:sz w:val="28"/>
          <w:szCs w:val="28"/>
          <w:lang w:val="en-US"/>
        </w:rPr>
        <w:t>UNION</w:t>
      </w:r>
      <w:r w:rsidRPr="00192562">
        <w:rPr>
          <w:rFonts w:ascii="Times New Roman" w:hAnsi="Times New Roman" w:cs="Times New Roman"/>
          <w:sz w:val="28"/>
          <w:szCs w:val="28"/>
        </w:rPr>
        <w:t xml:space="preserve">, </w:t>
      </w:r>
      <w:r w:rsidRPr="00192562">
        <w:rPr>
          <w:rFonts w:ascii="Times New Roman" w:hAnsi="Times New Roman" w:cs="Times New Roman"/>
          <w:sz w:val="28"/>
          <w:szCs w:val="28"/>
          <w:lang w:val="en-US"/>
        </w:rPr>
        <w:t>ORDERBY</w:t>
      </w:r>
      <w:r w:rsidRPr="00192562">
        <w:rPr>
          <w:rFonts w:ascii="Times New Roman" w:hAnsi="Times New Roman" w:cs="Times New Roman"/>
          <w:sz w:val="28"/>
          <w:szCs w:val="28"/>
        </w:rPr>
        <w:t xml:space="preserve">, </w:t>
      </w:r>
      <w:r w:rsidRPr="00192562">
        <w:rPr>
          <w:rFonts w:ascii="Times New Roman" w:hAnsi="Times New Roman" w:cs="Times New Roman"/>
          <w:sz w:val="28"/>
          <w:szCs w:val="28"/>
          <w:lang w:val="en-US"/>
        </w:rPr>
        <w:t>GROUPBY</w:t>
      </w:r>
      <w:r w:rsidRPr="00192562">
        <w:rPr>
          <w:rFonts w:ascii="Times New Roman" w:hAnsi="Times New Roman" w:cs="Times New Roman"/>
          <w:sz w:val="28"/>
          <w:szCs w:val="28"/>
        </w:rPr>
        <w:t xml:space="preserve">, </w:t>
      </w:r>
      <w:r w:rsidRPr="00192562">
        <w:rPr>
          <w:rFonts w:ascii="Times New Roman" w:hAnsi="Times New Roman" w:cs="Times New Roman"/>
          <w:sz w:val="28"/>
          <w:szCs w:val="28"/>
          <w:lang w:val="en-US"/>
        </w:rPr>
        <w:t>DISTINCT</w:t>
      </w:r>
      <w:r w:rsidRPr="00192562">
        <w:rPr>
          <w:rFonts w:ascii="Times New Roman" w:hAnsi="Times New Roman" w:cs="Times New Roman"/>
          <w:sz w:val="28"/>
          <w:szCs w:val="28"/>
        </w:rPr>
        <w:t xml:space="preserve">, </w:t>
      </w:r>
      <w:r w:rsidRPr="00192562"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Pr="00192562">
        <w:rPr>
          <w:rFonts w:ascii="Times New Roman" w:hAnsi="Times New Roman" w:cs="Times New Roman"/>
          <w:sz w:val="28"/>
          <w:szCs w:val="28"/>
        </w:rPr>
        <w:t xml:space="preserve"> и </w:t>
      </w:r>
      <w:r w:rsidRPr="00192562"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192562">
        <w:rPr>
          <w:rFonts w:ascii="Times New Roman" w:hAnsi="Times New Roman" w:cs="Times New Roman"/>
          <w:sz w:val="28"/>
          <w:szCs w:val="28"/>
        </w:rPr>
        <w:t xml:space="preserve">. На сегодняшний день </w:t>
      </w:r>
      <w:r w:rsidRPr="00192562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192562">
        <w:rPr>
          <w:rFonts w:ascii="Times New Roman" w:hAnsi="Times New Roman" w:cs="Times New Roman"/>
          <w:sz w:val="28"/>
          <w:szCs w:val="28"/>
        </w:rPr>
        <w:t xml:space="preserve"> является одним из самых выразительных языков обработки данных. Кроме языка запросов, стандарт </w:t>
      </w:r>
      <w:r w:rsidRPr="00192562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192562">
        <w:rPr>
          <w:rFonts w:ascii="Times New Roman" w:hAnsi="Times New Roman" w:cs="Times New Roman"/>
          <w:sz w:val="28"/>
          <w:szCs w:val="28"/>
        </w:rPr>
        <w:t xml:space="preserve"> регламентирует протокол взаимодействия с базой данных и формат результата, что является большим шагом вперед по сравнению с </w:t>
      </w:r>
      <w:r w:rsidRPr="0019256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92562">
        <w:rPr>
          <w:rFonts w:ascii="Times New Roman" w:hAnsi="Times New Roman" w:cs="Times New Roman"/>
          <w:sz w:val="28"/>
          <w:szCs w:val="28"/>
        </w:rPr>
        <w:t>.</w:t>
      </w:r>
    </w:p>
    <w:p w:rsidR="00192562" w:rsidRPr="00192562" w:rsidRDefault="00192562" w:rsidP="00192562">
      <w:pPr>
        <w:pStyle w:val="a6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192562">
        <w:rPr>
          <w:rFonts w:ascii="Times New Roman" w:hAnsi="Times New Roman" w:cs="Times New Roman"/>
          <w:sz w:val="28"/>
          <w:szCs w:val="28"/>
        </w:rPr>
        <w:t xml:space="preserve">Вместе с достоинствами модель </w:t>
      </w:r>
      <w:r w:rsidRPr="00192562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192562">
        <w:rPr>
          <w:rFonts w:ascii="Times New Roman" w:hAnsi="Times New Roman" w:cs="Times New Roman"/>
          <w:sz w:val="28"/>
          <w:szCs w:val="28"/>
        </w:rPr>
        <w:t xml:space="preserve"> и язык </w:t>
      </w:r>
      <w:r w:rsidRPr="00192562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192562">
        <w:rPr>
          <w:rFonts w:ascii="Times New Roman" w:hAnsi="Times New Roman" w:cs="Times New Roman"/>
          <w:sz w:val="28"/>
          <w:szCs w:val="28"/>
        </w:rPr>
        <w:t xml:space="preserve"> имеют и недостатки. Начнем с достоинств.</w:t>
      </w:r>
    </w:p>
    <w:p w:rsidR="00192562" w:rsidRPr="00192562" w:rsidRDefault="00192562" w:rsidP="00192562">
      <w:pPr>
        <w:pStyle w:val="a6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192562">
        <w:rPr>
          <w:rFonts w:ascii="Times New Roman" w:hAnsi="Times New Roman" w:cs="Times New Roman"/>
          <w:sz w:val="28"/>
          <w:szCs w:val="28"/>
        </w:rPr>
        <w:t xml:space="preserve">Гибкость. Изменения архитектуры информационной системы, построенной на модели </w:t>
      </w:r>
      <w:r w:rsidRPr="00192562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192562">
        <w:rPr>
          <w:rFonts w:ascii="Times New Roman" w:hAnsi="Times New Roman" w:cs="Times New Roman"/>
          <w:sz w:val="28"/>
          <w:szCs w:val="28"/>
        </w:rPr>
        <w:t>, происходят легче, чем для системы, построенной на реляционной модели, и, как правило, даже не требуют реинжиниринга базы.</w:t>
      </w:r>
    </w:p>
    <w:p w:rsidR="00192562" w:rsidRPr="00192562" w:rsidRDefault="00192562" w:rsidP="00192562">
      <w:pPr>
        <w:pStyle w:val="a6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192562">
        <w:rPr>
          <w:rFonts w:ascii="Times New Roman" w:hAnsi="Times New Roman" w:cs="Times New Roman"/>
          <w:sz w:val="28"/>
          <w:szCs w:val="28"/>
        </w:rPr>
        <w:t xml:space="preserve">Современная архитектура. Запросы к хранилищу </w:t>
      </w:r>
      <w:r w:rsidRPr="00192562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192562">
        <w:rPr>
          <w:rFonts w:ascii="Times New Roman" w:hAnsi="Times New Roman" w:cs="Times New Roman"/>
          <w:sz w:val="28"/>
          <w:szCs w:val="28"/>
        </w:rPr>
        <w:t xml:space="preserve"> обычно совершаются с помощью протокола </w:t>
      </w:r>
      <w:r w:rsidRPr="0019256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192562">
        <w:rPr>
          <w:rFonts w:ascii="Times New Roman" w:hAnsi="Times New Roman" w:cs="Times New Roman"/>
          <w:sz w:val="28"/>
          <w:szCs w:val="28"/>
        </w:rPr>
        <w:t xml:space="preserve">, благодаря чему они легко встраиваются в сервисные архитектуры без построения промежуточных слоев, потери надежности и производительности. </w:t>
      </w:r>
      <w:r w:rsidRPr="00192562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192562">
        <w:rPr>
          <w:rFonts w:ascii="Times New Roman" w:hAnsi="Times New Roman" w:cs="Times New Roman"/>
          <w:sz w:val="28"/>
          <w:szCs w:val="28"/>
        </w:rPr>
        <w:t xml:space="preserve"> и </w:t>
      </w:r>
      <w:r w:rsidRPr="00192562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192562">
        <w:rPr>
          <w:rFonts w:ascii="Times New Roman" w:hAnsi="Times New Roman" w:cs="Times New Roman"/>
          <w:sz w:val="28"/>
          <w:szCs w:val="28"/>
        </w:rPr>
        <w:t xml:space="preserve"> лучше работают с интернациональным контентом, чем базы </w:t>
      </w:r>
      <w:r w:rsidRPr="0019256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92562">
        <w:rPr>
          <w:rFonts w:ascii="Times New Roman" w:hAnsi="Times New Roman" w:cs="Times New Roman"/>
          <w:sz w:val="28"/>
          <w:szCs w:val="28"/>
        </w:rPr>
        <w:t>.</w:t>
      </w:r>
    </w:p>
    <w:p w:rsidR="00192562" w:rsidRDefault="00192562" w:rsidP="00192562">
      <w:pPr>
        <w:pStyle w:val="a6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192562">
        <w:rPr>
          <w:rFonts w:ascii="Times New Roman" w:hAnsi="Times New Roman" w:cs="Times New Roman"/>
          <w:sz w:val="28"/>
          <w:szCs w:val="28"/>
        </w:rPr>
        <w:t xml:space="preserve">Стандартизация. Уровень стандартизации </w:t>
      </w:r>
      <w:r w:rsidRPr="00192562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192562">
        <w:rPr>
          <w:rFonts w:ascii="Times New Roman" w:hAnsi="Times New Roman" w:cs="Times New Roman"/>
          <w:sz w:val="28"/>
          <w:szCs w:val="28"/>
        </w:rPr>
        <w:t xml:space="preserve"> и </w:t>
      </w:r>
      <w:r w:rsidRPr="00192562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192562">
        <w:rPr>
          <w:rFonts w:ascii="Times New Roman" w:hAnsi="Times New Roman" w:cs="Times New Roman"/>
          <w:sz w:val="28"/>
          <w:szCs w:val="28"/>
        </w:rPr>
        <w:t xml:space="preserve"> гораздо выше, чем в </w:t>
      </w:r>
      <w:r w:rsidRPr="0019256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92562">
        <w:rPr>
          <w:rFonts w:ascii="Times New Roman" w:hAnsi="Times New Roman" w:cs="Times New Roman"/>
          <w:sz w:val="28"/>
          <w:szCs w:val="28"/>
        </w:rPr>
        <w:t xml:space="preserve">, — усилиями комитета </w:t>
      </w:r>
      <w:r w:rsidRPr="0019256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192562">
        <w:rPr>
          <w:rFonts w:ascii="Times New Roman" w:hAnsi="Times New Roman" w:cs="Times New Roman"/>
          <w:sz w:val="28"/>
          <w:szCs w:val="28"/>
        </w:rPr>
        <w:t>3</w:t>
      </w:r>
      <w:r w:rsidRPr="0019256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92562">
        <w:rPr>
          <w:rFonts w:ascii="Times New Roman" w:hAnsi="Times New Roman" w:cs="Times New Roman"/>
          <w:sz w:val="28"/>
          <w:szCs w:val="28"/>
        </w:rPr>
        <w:t xml:space="preserve"> определены стандарты не только на модель </w:t>
      </w:r>
      <w:r w:rsidRPr="00192562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192562">
        <w:rPr>
          <w:rFonts w:ascii="Times New Roman" w:hAnsi="Times New Roman" w:cs="Times New Roman"/>
          <w:sz w:val="28"/>
          <w:szCs w:val="28"/>
        </w:rPr>
        <w:t xml:space="preserve"> и язык </w:t>
      </w:r>
      <w:r w:rsidRPr="00192562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192562">
        <w:rPr>
          <w:rFonts w:ascii="Times New Roman" w:hAnsi="Times New Roman" w:cs="Times New Roman"/>
          <w:sz w:val="28"/>
          <w:szCs w:val="28"/>
        </w:rPr>
        <w:t>, но и на идентификацию ресурсов (</w:t>
      </w:r>
      <w:r w:rsidRPr="00192562"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Pr="00192562">
        <w:rPr>
          <w:rFonts w:ascii="Times New Roman" w:hAnsi="Times New Roman" w:cs="Times New Roman"/>
          <w:sz w:val="28"/>
          <w:szCs w:val="28"/>
        </w:rPr>
        <w:t>), протокол взаимодействия компонентов (</w:t>
      </w:r>
      <w:r w:rsidRPr="0019256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192562">
        <w:rPr>
          <w:rFonts w:ascii="Times New Roman" w:hAnsi="Times New Roman" w:cs="Times New Roman"/>
          <w:sz w:val="28"/>
          <w:szCs w:val="28"/>
        </w:rPr>
        <w:t xml:space="preserve">), точку доступа </w:t>
      </w:r>
      <w:r w:rsidRPr="00192562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192562">
        <w:rPr>
          <w:rFonts w:ascii="Times New Roman" w:hAnsi="Times New Roman" w:cs="Times New Roman"/>
          <w:sz w:val="28"/>
          <w:szCs w:val="28"/>
        </w:rPr>
        <w:t xml:space="preserve"> и т. д. Благодаря стандартизации, данные, выгруженные из любого </w:t>
      </w:r>
      <w:r w:rsidRPr="00192562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192562">
        <w:rPr>
          <w:rFonts w:ascii="Times New Roman" w:hAnsi="Times New Roman" w:cs="Times New Roman"/>
          <w:sz w:val="28"/>
          <w:szCs w:val="28"/>
        </w:rPr>
        <w:t xml:space="preserve">-хранилища, можно загружать в </w:t>
      </w:r>
      <w:r w:rsidRPr="00192562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192562">
        <w:rPr>
          <w:rFonts w:ascii="Times New Roman" w:hAnsi="Times New Roman" w:cs="Times New Roman"/>
          <w:sz w:val="28"/>
          <w:szCs w:val="28"/>
        </w:rPr>
        <w:t xml:space="preserve">-хранилища различных производителей. Запросы на </w:t>
      </w:r>
      <w:r w:rsidRPr="00192562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192562">
        <w:rPr>
          <w:rFonts w:ascii="Times New Roman" w:hAnsi="Times New Roman" w:cs="Times New Roman"/>
          <w:sz w:val="28"/>
          <w:szCs w:val="28"/>
        </w:rPr>
        <w:t xml:space="preserve"> одинаково выполняются на разных хранилищах, что высоко ценят разработчики, сталкивающиеся с проблемами переноса данных и запросов из одной базы в другую.</w:t>
      </w:r>
    </w:p>
    <w:p w:rsidR="00192562" w:rsidRDefault="008A4551" w:rsidP="00192562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192562">
        <w:rPr>
          <w:rFonts w:ascii="Times New Roman" w:hAnsi="Times New Roman" w:cs="Times New Roman"/>
          <w:sz w:val="28"/>
          <w:szCs w:val="28"/>
        </w:rPr>
        <w:t xml:space="preserve">для реализации запросов к онтологии мы выбрали язык запросов </w:t>
      </w:r>
      <w:r w:rsidR="00192562" w:rsidRPr="00192562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192562">
        <w:rPr>
          <w:rFonts w:ascii="Times New Roman" w:hAnsi="Times New Roman" w:cs="Times New Roman"/>
          <w:sz w:val="28"/>
          <w:szCs w:val="28"/>
        </w:rPr>
        <w:t>.</w:t>
      </w:r>
    </w:p>
    <w:p w:rsidR="00754345" w:rsidRDefault="008A4551" w:rsidP="00192562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Исходя из предыдущих пунктов, </w:t>
      </w:r>
      <w:r w:rsidR="00754345">
        <w:rPr>
          <w:rFonts w:ascii="Times New Roman" w:hAnsi="Times New Roman" w:cs="Times New Roman"/>
          <w:sz w:val="28"/>
          <w:szCs w:val="28"/>
        </w:rPr>
        <w:t>для разработки веб-приложения на основе связанных данных, необходимо выполнить следующие шаги:</w:t>
      </w:r>
    </w:p>
    <w:p w:rsidR="00754345" w:rsidRDefault="00754345" w:rsidP="00192562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Разработка онтологии</w:t>
      </w:r>
    </w:p>
    <w:p w:rsidR="00754345" w:rsidRDefault="00754345" w:rsidP="00192562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Наполнение её данными</w:t>
      </w:r>
    </w:p>
    <w:p w:rsidR="00754345" w:rsidRDefault="00754345" w:rsidP="00192562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Публикация онтологии</w:t>
      </w:r>
    </w:p>
    <w:p w:rsidR="00754345" w:rsidRDefault="00754345" w:rsidP="00192562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Предоставление доступа к данным</w:t>
      </w:r>
    </w:p>
    <w:p w:rsidR="00754345" w:rsidRPr="00921A8B" w:rsidRDefault="00754345" w:rsidP="00192562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Выборка данных по запросам.</w:t>
      </w:r>
    </w:p>
    <w:p w:rsidR="00EC4CAF" w:rsidRDefault="004A058F" w:rsidP="00852133">
      <w:pPr>
        <w:pStyle w:val="2"/>
        <w:spacing w:before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92562">
        <w:rPr>
          <w:rFonts w:ascii="Times New Roman" w:hAnsi="Times New Roman" w:cs="Times New Roman"/>
          <w:sz w:val="28"/>
          <w:szCs w:val="28"/>
        </w:rPr>
        <w:br w:type="page"/>
      </w:r>
    </w:p>
    <w:p w:rsidR="00C86AE8" w:rsidRDefault="00C86AE8" w:rsidP="00C86AE8">
      <w:pPr>
        <w:pStyle w:val="2"/>
        <w:spacing w:before="0" w:line="360" w:lineRule="auto"/>
        <w:ind w:left="1069"/>
        <w:contextualSpacing/>
        <w:jc w:val="center"/>
        <w:rPr>
          <w:rFonts w:ascii="Arial" w:hAnsi="Arial" w:cs="Arial"/>
          <w:color w:val="000000" w:themeColor="text1"/>
          <w:sz w:val="28"/>
          <w:szCs w:val="28"/>
        </w:rPr>
      </w:pPr>
      <w:bookmarkStart w:id="7" w:name="_Toc474071448"/>
      <w:r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2. Написание технического задания </w:t>
      </w:r>
      <w:r w:rsidRPr="00C86AE8">
        <w:rPr>
          <w:rFonts w:ascii="Arial" w:hAnsi="Arial" w:cs="Arial"/>
          <w:color w:val="000000" w:themeColor="text1"/>
          <w:sz w:val="28"/>
          <w:szCs w:val="28"/>
        </w:rPr>
        <w:t>для системы «Научные специальности РФ»</w:t>
      </w:r>
      <w:bookmarkEnd w:id="7"/>
    </w:p>
    <w:p w:rsidR="00C86AE8" w:rsidRPr="004B17C1" w:rsidRDefault="00C86AE8" w:rsidP="00C86AE8">
      <w:pPr>
        <w:pStyle w:val="ab"/>
        <w:spacing w:before="1" w:beforeAutospacing="1" w:after="1" w:afterAutospacing="1" w:line="360" w:lineRule="auto"/>
        <w:ind w:firstLine="709"/>
        <w:jc w:val="both"/>
        <w:rPr>
          <w:color w:val="FF0000"/>
          <w:sz w:val="28"/>
          <w:szCs w:val="28"/>
        </w:rPr>
      </w:pPr>
      <w:r w:rsidRPr="004B17C1">
        <w:rPr>
          <w:sz w:val="28"/>
          <w:szCs w:val="28"/>
        </w:rPr>
        <w:t>Приложение «Научные специальности РФ» предназначено для быстрого поиска научных специальностей и ученых советов разных ВУЗов.</w:t>
      </w:r>
    </w:p>
    <w:p w:rsidR="00C86AE8" w:rsidRPr="004B17C1" w:rsidRDefault="00865C01" w:rsidP="00C86AE8">
      <w:pPr>
        <w:pStyle w:val="ad"/>
        <w:ind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Для сданного веб-приложения была разработана онтология </w:t>
      </w:r>
      <w:r w:rsidRPr="004B17C1">
        <w:rPr>
          <w:color w:val="auto"/>
          <w:sz w:val="28"/>
          <w:szCs w:val="28"/>
        </w:rPr>
        <w:t>«</w:t>
      </w:r>
      <w:r>
        <w:rPr>
          <w:color w:val="auto"/>
          <w:sz w:val="28"/>
          <w:szCs w:val="28"/>
        </w:rPr>
        <w:t>Структура университетов</w:t>
      </w:r>
      <w:r w:rsidRPr="004B17C1">
        <w:rPr>
          <w:color w:val="auto"/>
          <w:sz w:val="28"/>
          <w:szCs w:val="28"/>
        </w:rPr>
        <w:t>»</w:t>
      </w:r>
      <w:r w:rsidR="0051282F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</w:rPr>
        <w:t xml:space="preserve"> </w:t>
      </w:r>
      <w:r w:rsidR="00C86AE8" w:rsidRPr="004B17C1">
        <w:rPr>
          <w:color w:val="auto"/>
          <w:sz w:val="28"/>
          <w:szCs w:val="28"/>
        </w:rPr>
        <w:t xml:space="preserve">Целью </w:t>
      </w:r>
      <w:r w:rsidR="00B85670">
        <w:rPr>
          <w:color w:val="auto"/>
          <w:sz w:val="28"/>
          <w:szCs w:val="28"/>
        </w:rPr>
        <w:t xml:space="preserve">её </w:t>
      </w:r>
      <w:r w:rsidR="00C86AE8" w:rsidRPr="004B17C1">
        <w:rPr>
          <w:color w:val="auto"/>
          <w:sz w:val="28"/>
          <w:szCs w:val="28"/>
        </w:rPr>
        <w:t>создания является уменьшение временных затрат на разработку онтологий структуры университета (возможность использовать данную онтологию за основу).</w:t>
      </w:r>
    </w:p>
    <w:p w:rsidR="00C86AE8" w:rsidRPr="004B17C1" w:rsidRDefault="00C86AE8" w:rsidP="00C86AE8">
      <w:pPr>
        <w:pStyle w:val="12"/>
        <w:spacing w:before="240"/>
        <w:ind w:left="709" w:firstLine="0"/>
        <w:rPr>
          <w:sz w:val="28"/>
          <w:szCs w:val="28"/>
        </w:rPr>
      </w:pPr>
      <w:r w:rsidRPr="004B17C1">
        <w:rPr>
          <w:sz w:val="28"/>
          <w:szCs w:val="28"/>
        </w:rPr>
        <w:t>Для реализации поставленных целей система должна решать следующие задачи:</w:t>
      </w:r>
    </w:p>
    <w:p w:rsidR="00C86AE8" w:rsidRPr="004B17C1" w:rsidRDefault="00C86AE8" w:rsidP="00C86AE8">
      <w:pPr>
        <w:pStyle w:val="12"/>
        <w:numPr>
          <w:ilvl w:val="0"/>
          <w:numId w:val="21"/>
        </w:numPr>
        <w:spacing w:before="240"/>
        <w:rPr>
          <w:sz w:val="28"/>
          <w:szCs w:val="28"/>
        </w:rPr>
      </w:pPr>
      <w:r w:rsidRPr="004B17C1">
        <w:rPr>
          <w:sz w:val="28"/>
          <w:szCs w:val="28"/>
        </w:rPr>
        <w:t>Хранение данных о научных специальностях</w:t>
      </w:r>
    </w:p>
    <w:p w:rsidR="00C86AE8" w:rsidRPr="004B17C1" w:rsidRDefault="00C86AE8" w:rsidP="00C86AE8">
      <w:pPr>
        <w:pStyle w:val="12"/>
        <w:numPr>
          <w:ilvl w:val="0"/>
          <w:numId w:val="21"/>
        </w:numPr>
        <w:spacing w:before="240"/>
        <w:rPr>
          <w:sz w:val="28"/>
          <w:szCs w:val="28"/>
        </w:rPr>
      </w:pPr>
      <w:r w:rsidRPr="004B17C1">
        <w:rPr>
          <w:sz w:val="28"/>
          <w:szCs w:val="28"/>
        </w:rPr>
        <w:t>Поиск в онтологии нужной информации о научных специальностях</w:t>
      </w:r>
    </w:p>
    <w:p w:rsidR="00C86AE8" w:rsidRPr="004B17C1" w:rsidRDefault="00C86AE8" w:rsidP="00C86AE8">
      <w:pPr>
        <w:pStyle w:val="12"/>
        <w:numPr>
          <w:ilvl w:val="0"/>
          <w:numId w:val="21"/>
        </w:numPr>
        <w:spacing w:before="240"/>
        <w:rPr>
          <w:sz w:val="28"/>
          <w:szCs w:val="28"/>
        </w:rPr>
      </w:pPr>
      <w:r w:rsidRPr="004B17C1">
        <w:rPr>
          <w:sz w:val="28"/>
          <w:szCs w:val="28"/>
        </w:rPr>
        <w:t>Вывод данных о научных специальностях</w:t>
      </w:r>
    </w:p>
    <w:p w:rsidR="00C86AE8" w:rsidRPr="004B17C1" w:rsidRDefault="00C86AE8" w:rsidP="00C86AE8">
      <w:pPr>
        <w:pStyle w:val="12"/>
        <w:ind w:firstLine="709"/>
        <w:rPr>
          <w:sz w:val="28"/>
          <w:szCs w:val="28"/>
        </w:rPr>
      </w:pPr>
      <w:r w:rsidRPr="004B17C1">
        <w:rPr>
          <w:sz w:val="28"/>
          <w:szCs w:val="28"/>
        </w:rPr>
        <w:t>Объектом автоматизации являются данные о научных специальностях и диссертационных советах.</w:t>
      </w:r>
    </w:p>
    <w:p w:rsidR="00C86AE8" w:rsidRPr="004B17C1" w:rsidRDefault="00C86AE8" w:rsidP="00C86AE8">
      <w:pPr>
        <w:pStyle w:val="12"/>
        <w:ind w:left="709" w:firstLine="0"/>
        <w:rPr>
          <w:sz w:val="28"/>
          <w:szCs w:val="28"/>
        </w:rPr>
      </w:pPr>
      <w:r w:rsidRPr="004B17C1">
        <w:rPr>
          <w:sz w:val="28"/>
          <w:szCs w:val="28"/>
        </w:rPr>
        <w:t>Данные процессы осуществляются следующими специалистами:</w:t>
      </w:r>
    </w:p>
    <w:p w:rsidR="00C86AE8" w:rsidRPr="004B17C1" w:rsidRDefault="00C86AE8" w:rsidP="00C86AE8">
      <w:pPr>
        <w:pStyle w:val="12"/>
        <w:numPr>
          <w:ilvl w:val="0"/>
          <w:numId w:val="22"/>
        </w:numPr>
        <w:rPr>
          <w:sz w:val="28"/>
          <w:szCs w:val="28"/>
        </w:rPr>
      </w:pPr>
      <w:r w:rsidRPr="004B17C1">
        <w:rPr>
          <w:sz w:val="28"/>
          <w:szCs w:val="28"/>
        </w:rPr>
        <w:t>Эксперты по предметной области</w:t>
      </w:r>
    </w:p>
    <w:p w:rsidR="00C86AE8" w:rsidRPr="004B17C1" w:rsidRDefault="00C86AE8" w:rsidP="00C86AE8">
      <w:pPr>
        <w:pStyle w:val="12"/>
        <w:ind w:firstLine="709"/>
        <w:rPr>
          <w:sz w:val="28"/>
          <w:szCs w:val="28"/>
        </w:rPr>
      </w:pPr>
      <w:r w:rsidRPr="004B17C1">
        <w:rPr>
          <w:sz w:val="28"/>
          <w:szCs w:val="28"/>
        </w:rPr>
        <w:t>Существующее нормативно-правовое обеспечение составляют следующие федеральные и областные нормативные правовые акты:</w:t>
      </w:r>
    </w:p>
    <w:p w:rsidR="00C86AE8" w:rsidRPr="004B17C1" w:rsidRDefault="005D7AA4" w:rsidP="00C86AE8">
      <w:pPr>
        <w:pStyle w:val="12"/>
        <w:numPr>
          <w:ilvl w:val="0"/>
          <w:numId w:val="23"/>
        </w:numPr>
        <w:rPr>
          <w:sz w:val="28"/>
          <w:szCs w:val="28"/>
        </w:rPr>
      </w:pPr>
      <w:hyperlink r:id="rId25" w:tgtFrame="_blanc" w:history="1">
        <w:r w:rsidR="00C86AE8" w:rsidRPr="004B17C1">
          <w:rPr>
            <w:sz w:val="28"/>
            <w:szCs w:val="28"/>
          </w:rPr>
          <w:t>Перечень действующих советов по защите диссертаций на соискание ученой степени кандидата наук, на соискание ученой степени доктора наук по состоянию на 1 декабря 2016 г.</w:t>
        </w:r>
      </w:hyperlink>
    </w:p>
    <w:p w:rsidR="004A7D33" w:rsidRPr="004B17C1" w:rsidRDefault="005D7AA4" w:rsidP="00C86AE8">
      <w:pPr>
        <w:pStyle w:val="12"/>
        <w:numPr>
          <w:ilvl w:val="0"/>
          <w:numId w:val="23"/>
        </w:numPr>
        <w:rPr>
          <w:sz w:val="28"/>
          <w:szCs w:val="28"/>
        </w:rPr>
      </w:pPr>
      <w:hyperlink r:id="rId26" w:tgtFrame="_blank" w:history="1">
        <w:r w:rsidR="00C86AE8" w:rsidRPr="004B17C1">
          <w:rPr>
            <w:sz w:val="28"/>
            <w:szCs w:val="28"/>
          </w:rPr>
          <w:t>Соответствие Номенклатуре специальностей научных работников направлений подготовки научно-педагогических кадров в аспирантуре (адъюнктуре) </w:t>
        </w:r>
      </w:hyperlink>
    </w:p>
    <w:p w:rsidR="00C86AE8" w:rsidRPr="004B17C1" w:rsidRDefault="006E43A1" w:rsidP="00C86AE8">
      <w:pPr>
        <w:pStyle w:val="12"/>
        <w:rPr>
          <w:sz w:val="28"/>
          <w:szCs w:val="28"/>
        </w:rPr>
      </w:pPr>
      <w:r>
        <w:rPr>
          <w:sz w:val="28"/>
          <w:szCs w:val="28"/>
        </w:rPr>
        <w:lastRenderedPageBreak/>
        <w:t>На рисунке 3</w:t>
      </w:r>
      <w:r w:rsidR="00C86AE8" w:rsidRPr="004B17C1">
        <w:rPr>
          <w:sz w:val="28"/>
          <w:szCs w:val="28"/>
        </w:rPr>
        <w:t xml:space="preserve"> представлена диаграмма прецедентов системы «Научные специальности РФ»</w:t>
      </w:r>
    </w:p>
    <w:p w:rsidR="00C86AE8" w:rsidRDefault="00E9449B" w:rsidP="00C86AE8">
      <w:pPr>
        <w:pStyle w:val="12"/>
        <w:ind w:firstLine="0"/>
      </w:pPr>
      <w:r>
        <w:rPr>
          <w:noProof/>
        </w:rPr>
        <w:drawing>
          <wp:inline distT="0" distB="0" distL="0" distR="0">
            <wp:extent cx="5935980" cy="3329940"/>
            <wp:effectExtent l="19050" t="0" r="762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AE8" w:rsidRPr="004B17C1" w:rsidRDefault="006E43A1" w:rsidP="004B17C1">
      <w:pPr>
        <w:pStyle w:val="12"/>
        <w:jc w:val="center"/>
        <w:rPr>
          <w:sz w:val="28"/>
          <w:szCs w:val="28"/>
        </w:rPr>
      </w:pPr>
      <w:r>
        <w:rPr>
          <w:sz w:val="28"/>
          <w:szCs w:val="28"/>
        </w:rPr>
        <w:t>Рис. 3</w:t>
      </w:r>
      <w:r w:rsidR="00C86AE8" w:rsidRPr="004B17C1">
        <w:rPr>
          <w:sz w:val="28"/>
          <w:szCs w:val="28"/>
        </w:rPr>
        <w:t>. Диаграмма прецедентов системы «Научные специальности РФ»</w:t>
      </w:r>
    </w:p>
    <w:p w:rsidR="00C86AE8" w:rsidRPr="004B17C1" w:rsidRDefault="00C84EDB" w:rsidP="00550DA4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7C1">
        <w:rPr>
          <w:rFonts w:ascii="Times New Roman" w:hAnsi="Times New Roman" w:cs="Times New Roman"/>
          <w:sz w:val="28"/>
          <w:szCs w:val="28"/>
        </w:rPr>
        <w:t>Кейсы расписаны с помощью диаграмм последовательностей.</w:t>
      </w:r>
    </w:p>
    <w:p w:rsidR="00C84EDB" w:rsidRPr="004B17C1" w:rsidRDefault="00C84EDB" w:rsidP="00C84EDB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17C1">
        <w:rPr>
          <w:rFonts w:ascii="Times New Roman" w:hAnsi="Times New Roman" w:cs="Times New Roman"/>
          <w:sz w:val="28"/>
          <w:szCs w:val="28"/>
        </w:rPr>
        <w:t>Просмотр списка специал</w:t>
      </w:r>
      <w:r w:rsidR="006E43A1">
        <w:rPr>
          <w:rFonts w:ascii="Times New Roman" w:hAnsi="Times New Roman" w:cs="Times New Roman"/>
          <w:sz w:val="28"/>
          <w:szCs w:val="28"/>
        </w:rPr>
        <w:t>ьностей представлен на рисунке 4</w:t>
      </w:r>
      <w:r w:rsidRPr="004B17C1">
        <w:rPr>
          <w:rFonts w:ascii="Times New Roman" w:hAnsi="Times New Roman" w:cs="Times New Roman"/>
          <w:sz w:val="28"/>
          <w:szCs w:val="28"/>
        </w:rPr>
        <w:t>:</w:t>
      </w:r>
    </w:p>
    <w:p w:rsidR="00C84EDB" w:rsidRDefault="00C84EDB" w:rsidP="00C84EDB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83274" cy="3131820"/>
            <wp:effectExtent l="19050" t="0" r="0" b="0"/>
            <wp:docPr id="2" name="Рисунок 1" descr="C:\диплом\ТЗ\diagrams\sp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диплом\ТЗ\diagrams\spec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566" cy="3134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EDB" w:rsidRPr="004B17C1" w:rsidRDefault="006E43A1" w:rsidP="00C84EDB">
      <w:pPr>
        <w:pStyle w:val="12"/>
        <w:jc w:val="center"/>
        <w:rPr>
          <w:sz w:val="28"/>
          <w:szCs w:val="28"/>
        </w:rPr>
      </w:pPr>
      <w:r>
        <w:rPr>
          <w:sz w:val="28"/>
          <w:szCs w:val="28"/>
        </w:rPr>
        <w:t>Рис. 4</w:t>
      </w:r>
      <w:r w:rsidR="00C84EDB" w:rsidRPr="004B17C1">
        <w:rPr>
          <w:sz w:val="28"/>
          <w:szCs w:val="28"/>
        </w:rPr>
        <w:t>. Диаграмма последовательностей процесса «Просмотр списка специальностей»</w:t>
      </w:r>
    </w:p>
    <w:p w:rsidR="00C84EDB" w:rsidRPr="004B17C1" w:rsidRDefault="00C84EDB" w:rsidP="00C84EDB">
      <w:pPr>
        <w:pStyle w:val="12"/>
        <w:numPr>
          <w:ilvl w:val="0"/>
          <w:numId w:val="24"/>
        </w:numPr>
        <w:rPr>
          <w:sz w:val="28"/>
          <w:szCs w:val="28"/>
        </w:rPr>
      </w:pPr>
      <w:r w:rsidRPr="004B17C1">
        <w:rPr>
          <w:sz w:val="28"/>
          <w:szCs w:val="28"/>
        </w:rPr>
        <w:lastRenderedPageBreak/>
        <w:t>Процесс поиска научных специальностей по специальностям аспи</w:t>
      </w:r>
      <w:r w:rsidR="006E43A1">
        <w:rPr>
          <w:sz w:val="28"/>
          <w:szCs w:val="28"/>
        </w:rPr>
        <w:t>рантуры представлен на рисунке 5</w:t>
      </w:r>
      <w:r w:rsidRPr="004B17C1">
        <w:rPr>
          <w:sz w:val="28"/>
          <w:szCs w:val="28"/>
        </w:rPr>
        <w:t>:</w:t>
      </w:r>
    </w:p>
    <w:p w:rsidR="00C84EDB" w:rsidRDefault="00C84EDB" w:rsidP="00C84EDB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8419" cy="3261360"/>
            <wp:effectExtent l="19050" t="0" r="0" b="0"/>
            <wp:docPr id="3" name="Рисунок 2" descr="C:\диплом\ТЗ\diagrams\a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диплом\ТЗ\diagrams\asp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97" cy="325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EDB" w:rsidRPr="004B17C1" w:rsidRDefault="006E43A1" w:rsidP="00C84EDB">
      <w:pPr>
        <w:pStyle w:val="12"/>
        <w:jc w:val="center"/>
        <w:rPr>
          <w:sz w:val="28"/>
          <w:szCs w:val="28"/>
        </w:rPr>
      </w:pPr>
      <w:r>
        <w:rPr>
          <w:sz w:val="28"/>
          <w:szCs w:val="28"/>
        </w:rPr>
        <w:t>Рис. 5</w:t>
      </w:r>
      <w:r w:rsidR="00C84EDB" w:rsidRPr="004B17C1">
        <w:rPr>
          <w:sz w:val="28"/>
          <w:szCs w:val="28"/>
        </w:rPr>
        <w:t>. Диаграмма последовательностей процесса «Поиск научных специальностей по специальностям аспирантуры»</w:t>
      </w:r>
    </w:p>
    <w:p w:rsidR="00C84EDB" w:rsidRPr="004B17C1" w:rsidRDefault="00134864" w:rsidP="00134864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17C1">
        <w:rPr>
          <w:rFonts w:ascii="Times New Roman" w:hAnsi="Times New Roman" w:cs="Times New Roman"/>
          <w:sz w:val="28"/>
          <w:szCs w:val="28"/>
        </w:rPr>
        <w:t xml:space="preserve">Поиск ВУЗов по наличию специальностей аспирантуры </w:t>
      </w:r>
      <w:r w:rsidR="006E43A1">
        <w:rPr>
          <w:rFonts w:ascii="Times New Roman" w:hAnsi="Times New Roman" w:cs="Times New Roman"/>
          <w:sz w:val="28"/>
          <w:szCs w:val="28"/>
        </w:rPr>
        <w:t>представлен на рисунке 6</w:t>
      </w:r>
      <w:r w:rsidRPr="004B17C1">
        <w:rPr>
          <w:rFonts w:ascii="Times New Roman" w:hAnsi="Times New Roman" w:cs="Times New Roman"/>
          <w:sz w:val="28"/>
          <w:szCs w:val="28"/>
        </w:rPr>
        <w:t>:</w:t>
      </w:r>
    </w:p>
    <w:p w:rsidR="00134864" w:rsidRDefault="00134864" w:rsidP="00134864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84026" cy="3154680"/>
            <wp:effectExtent l="19050" t="0" r="0" b="0"/>
            <wp:docPr id="4" name="Рисунок 3" descr="C:\диплом\ТЗ\diagrams\vu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диплом\ТЗ\diagrams\vuz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465" cy="3156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864" w:rsidRPr="004B17C1" w:rsidRDefault="006E43A1" w:rsidP="00134864">
      <w:pPr>
        <w:pStyle w:val="12"/>
        <w:jc w:val="center"/>
        <w:rPr>
          <w:sz w:val="28"/>
          <w:szCs w:val="28"/>
        </w:rPr>
      </w:pPr>
      <w:r>
        <w:rPr>
          <w:sz w:val="28"/>
          <w:szCs w:val="28"/>
        </w:rPr>
        <w:t>Рис. 6</w:t>
      </w:r>
      <w:r w:rsidR="00134864" w:rsidRPr="004B17C1">
        <w:rPr>
          <w:sz w:val="28"/>
          <w:szCs w:val="28"/>
        </w:rPr>
        <w:t>. Диаграмма последовательностей процесса «Поиск ВУЗов по наличию специальностей аспирантуры»</w:t>
      </w:r>
    </w:p>
    <w:p w:rsidR="00316652" w:rsidRPr="004B17C1" w:rsidRDefault="00316652" w:rsidP="00316652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17C1">
        <w:rPr>
          <w:rFonts w:ascii="Times New Roman" w:hAnsi="Times New Roman" w:cs="Times New Roman"/>
          <w:sz w:val="28"/>
          <w:szCs w:val="28"/>
        </w:rPr>
        <w:lastRenderedPageBreak/>
        <w:t>Поиск ВУЗов по наличию научных специал</w:t>
      </w:r>
      <w:r w:rsidR="006E43A1">
        <w:rPr>
          <w:rFonts w:ascii="Times New Roman" w:hAnsi="Times New Roman" w:cs="Times New Roman"/>
          <w:sz w:val="28"/>
          <w:szCs w:val="28"/>
        </w:rPr>
        <w:t>ьностей представлен на рисунке 7</w:t>
      </w:r>
      <w:r w:rsidRPr="004B17C1">
        <w:rPr>
          <w:rFonts w:ascii="Times New Roman" w:hAnsi="Times New Roman" w:cs="Times New Roman"/>
          <w:sz w:val="28"/>
          <w:szCs w:val="28"/>
        </w:rPr>
        <w:t>:</w:t>
      </w:r>
    </w:p>
    <w:p w:rsidR="00316652" w:rsidRDefault="00316652" w:rsidP="00316652">
      <w:pPr>
        <w:pStyle w:val="12"/>
        <w:ind w:firstLine="0"/>
      </w:pPr>
      <w:r>
        <w:rPr>
          <w:noProof/>
        </w:rPr>
        <w:drawing>
          <wp:inline distT="0" distB="0" distL="0" distR="0">
            <wp:extent cx="6092456" cy="3070860"/>
            <wp:effectExtent l="19050" t="0" r="3544" b="0"/>
            <wp:docPr id="5" name="Рисунок 4" descr="C:\диплом\ТЗ\diagrams\nauchSpecVu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диплом\ТЗ\diagrams\nauchSpecVuz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581" cy="3070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652" w:rsidRPr="004B17C1" w:rsidRDefault="006E43A1" w:rsidP="00316652">
      <w:pPr>
        <w:pStyle w:val="12"/>
        <w:jc w:val="center"/>
        <w:rPr>
          <w:sz w:val="28"/>
          <w:szCs w:val="28"/>
        </w:rPr>
      </w:pPr>
      <w:r>
        <w:rPr>
          <w:sz w:val="28"/>
          <w:szCs w:val="28"/>
        </w:rPr>
        <w:t>Рис. 7</w:t>
      </w:r>
      <w:r w:rsidR="00316652" w:rsidRPr="004B17C1">
        <w:rPr>
          <w:sz w:val="28"/>
          <w:szCs w:val="28"/>
        </w:rPr>
        <w:t>. Диаграмма последовательностей процесса «Поиск ВУЗов по наличию научных специальностей»</w:t>
      </w:r>
    </w:p>
    <w:p w:rsidR="00134864" w:rsidRPr="004B17C1" w:rsidRDefault="001D203D" w:rsidP="001D203D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17C1">
        <w:rPr>
          <w:rFonts w:ascii="Times New Roman" w:hAnsi="Times New Roman" w:cs="Times New Roman"/>
          <w:sz w:val="28"/>
          <w:szCs w:val="28"/>
        </w:rPr>
        <w:t xml:space="preserve">Процесс поиска ВУЗов по наличию диссертационных </w:t>
      </w:r>
      <w:r w:rsidR="006E43A1">
        <w:rPr>
          <w:rFonts w:ascii="Times New Roman" w:hAnsi="Times New Roman" w:cs="Times New Roman"/>
          <w:sz w:val="28"/>
          <w:szCs w:val="28"/>
        </w:rPr>
        <w:t>советов представлен на рисунке 8</w:t>
      </w:r>
      <w:r w:rsidRPr="004B17C1">
        <w:rPr>
          <w:rFonts w:ascii="Times New Roman" w:hAnsi="Times New Roman" w:cs="Times New Roman"/>
          <w:sz w:val="28"/>
          <w:szCs w:val="28"/>
        </w:rPr>
        <w:t>:</w:t>
      </w:r>
    </w:p>
    <w:p w:rsidR="001D203D" w:rsidRDefault="001D203D" w:rsidP="001D203D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36621" cy="3794760"/>
            <wp:effectExtent l="19050" t="0" r="2229" b="0"/>
            <wp:docPr id="6" name="Рисунок 5" descr="C:\диплом\ТЗ\diagrams\dissSo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диплом\ТЗ\diagrams\dissSov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412" cy="3795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03D" w:rsidRPr="004B17C1" w:rsidRDefault="006E43A1" w:rsidP="001D203D">
      <w:pPr>
        <w:pStyle w:val="12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Рис. 8</w:t>
      </w:r>
      <w:r w:rsidR="001D203D" w:rsidRPr="004B17C1">
        <w:rPr>
          <w:sz w:val="28"/>
          <w:szCs w:val="28"/>
        </w:rPr>
        <w:t>. Диаграмма последовательностей процесса «Поиск ВУЗов по наличию диссертационных советов»</w:t>
      </w:r>
    </w:p>
    <w:p w:rsidR="003D1048" w:rsidRPr="004B17C1" w:rsidRDefault="003D1048" w:rsidP="003D1048">
      <w:pPr>
        <w:pStyle w:val="12"/>
        <w:numPr>
          <w:ilvl w:val="0"/>
          <w:numId w:val="24"/>
        </w:numPr>
        <w:rPr>
          <w:sz w:val="28"/>
          <w:szCs w:val="28"/>
        </w:rPr>
      </w:pPr>
      <w:r w:rsidRPr="004B17C1">
        <w:rPr>
          <w:sz w:val="28"/>
          <w:szCs w:val="28"/>
        </w:rPr>
        <w:t>Процесс добавления индивида в он</w:t>
      </w:r>
      <w:r w:rsidR="006E43A1">
        <w:rPr>
          <w:sz w:val="28"/>
          <w:szCs w:val="28"/>
        </w:rPr>
        <w:t>тологию представлен на рисунке 9</w:t>
      </w:r>
      <w:r w:rsidRPr="004B17C1">
        <w:rPr>
          <w:sz w:val="28"/>
          <w:szCs w:val="28"/>
        </w:rPr>
        <w:t>:</w:t>
      </w:r>
    </w:p>
    <w:p w:rsidR="003D1048" w:rsidRDefault="003D1048" w:rsidP="003D1048">
      <w:pPr>
        <w:pStyle w:val="12"/>
        <w:ind w:firstLine="0"/>
      </w:pPr>
      <w:r>
        <w:rPr>
          <w:noProof/>
        </w:rPr>
        <w:drawing>
          <wp:inline distT="0" distB="0" distL="0" distR="0">
            <wp:extent cx="6062980" cy="2933700"/>
            <wp:effectExtent l="19050" t="0" r="0" b="0"/>
            <wp:docPr id="7" name="Рисунок 6" descr="C:\диплом\ТЗ\diagrams\addIndiv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диплом\ТЗ\diagrams\addIndivid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481" cy="2935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048" w:rsidRPr="004B17C1" w:rsidRDefault="006E43A1" w:rsidP="003D1048">
      <w:pPr>
        <w:pStyle w:val="12"/>
        <w:jc w:val="center"/>
        <w:rPr>
          <w:sz w:val="28"/>
          <w:szCs w:val="28"/>
        </w:rPr>
      </w:pPr>
      <w:r>
        <w:rPr>
          <w:sz w:val="28"/>
          <w:szCs w:val="28"/>
        </w:rPr>
        <w:t>Рис. 9</w:t>
      </w:r>
      <w:r w:rsidR="003D1048" w:rsidRPr="004B17C1">
        <w:rPr>
          <w:sz w:val="28"/>
          <w:szCs w:val="28"/>
        </w:rPr>
        <w:t>. Диаграмма последовательностей процесса «Добавление нового индивида»</w:t>
      </w:r>
    </w:p>
    <w:p w:rsidR="003D1048" w:rsidRPr="004B17C1" w:rsidRDefault="003D1048" w:rsidP="003D1048">
      <w:pPr>
        <w:pStyle w:val="12"/>
        <w:numPr>
          <w:ilvl w:val="0"/>
          <w:numId w:val="24"/>
        </w:numPr>
        <w:rPr>
          <w:sz w:val="28"/>
          <w:szCs w:val="28"/>
        </w:rPr>
      </w:pPr>
      <w:r w:rsidRPr="004B17C1">
        <w:rPr>
          <w:sz w:val="28"/>
          <w:szCs w:val="28"/>
        </w:rPr>
        <w:t>Процесс удаления индивида из онт</w:t>
      </w:r>
      <w:r w:rsidR="006E43A1">
        <w:rPr>
          <w:sz w:val="28"/>
          <w:szCs w:val="28"/>
        </w:rPr>
        <w:t>ологии представлена на рисунке 10</w:t>
      </w:r>
      <w:r w:rsidRPr="004B17C1">
        <w:rPr>
          <w:sz w:val="28"/>
          <w:szCs w:val="28"/>
        </w:rPr>
        <w:t>:</w:t>
      </w:r>
    </w:p>
    <w:p w:rsidR="003D1048" w:rsidRDefault="00A1176C" w:rsidP="003D1048">
      <w:pPr>
        <w:pStyle w:val="12"/>
        <w:ind w:firstLine="0"/>
      </w:pPr>
      <w:r>
        <w:rPr>
          <w:noProof/>
        </w:rPr>
        <w:drawing>
          <wp:inline distT="0" distB="0" distL="0" distR="0">
            <wp:extent cx="5935980" cy="2506980"/>
            <wp:effectExtent l="19050" t="0" r="7620" b="0"/>
            <wp:docPr id="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0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048" w:rsidRPr="004B17C1" w:rsidRDefault="006E43A1" w:rsidP="003D1048">
      <w:pPr>
        <w:pStyle w:val="12"/>
        <w:jc w:val="center"/>
        <w:rPr>
          <w:sz w:val="28"/>
          <w:szCs w:val="28"/>
        </w:rPr>
      </w:pPr>
      <w:r>
        <w:rPr>
          <w:sz w:val="28"/>
          <w:szCs w:val="28"/>
        </w:rPr>
        <w:t>Рис. 10</w:t>
      </w:r>
      <w:r w:rsidR="003D1048" w:rsidRPr="004B17C1">
        <w:rPr>
          <w:sz w:val="28"/>
          <w:szCs w:val="28"/>
        </w:rPr>
        <w:t>. Диаграмма последовательностей процесса «Удаление индивида»</w:t>
      </w:r>
    </w:p>
    <w:p w:rsidR="001D203D" w:rsidRPr="004B17C1" w:rsidRDefault="00F72CE3" w:rsidP="00F72CE3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17C1">
        <w:rPr>
          <w:rFonts w:ascii="Times New Roman" w:hAnsi="Times New Roman" w:cs="Times New Roman"/>
          <w:sz w:val="28"/>
          <w:szCs w:val="28"/>
        </w:rPr>
        <w:t>Процесс редактирования индивида в он</w:t>
      </w:r>
      <w:r w:rsidR="006E43A1">
        <w:rPr>
          <w:rFonts w:ascii="Times New Roman" w:hAnsi="Times New Roman" w:cs="Times New Roman"/>
          <w:sz w:val="28"/>
          <w:szCs w:val="28"/>
        </w:rPr>
        <w:t>тологии представлен на рисунке 11</w:t>
      </w:r>
      <w:r w:rsidRPr="004B17C1">
        <w:rPr>
          <w:rFonts w:ascii="Times New Roman" w:hAnsi="Times New Roman" w:cs="Times New Roman"/>
          <w:sz w:val="28"/>
          <w:szCs w:val="28"/>
        </w:rPr>
        <w:t>:</w:t>
      </w:r>
    </w:p>
    <w:p w:rsidR="00F72CE3" w:rsidRDefault="00A1176C" w:rsidP="00F72CE3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5980" cy="2537460"/>
            <wp:effectExtent l="19050" t="0" r="7620" b="0"/>
            <wp:docPr id="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3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CE3" w:rsidRPr="004B17C1" w:rsidRDefault="006E43A1" w:rsidP="00F72CE3">
      <w:pPr>
        <w:pStyle w:val="12"/>
        <w:jc w:val="center"/>
        <w:rPr>
          <w:sz w:val="28"/>
          <w:szCs w:val="28"/>
        </w:rPr>
      </w:pPr>
      <w:r>
        <w:rPr>
          <w:sz w:val="28"/>
          <w:szCs w:val="28"/>
        </w:rPr>
        <w:t>Рис. 11</w:t>
      </w:r>
      <w:r w:rsidR="00F72CE3" w:rsidRPr="004B17C1">
        <w:rPr>
          <w:sz w:val="28"/>
          <w:szCs w:val="28"/>
        </w:rPr>
        <w:t>. Диаграмма последовательностей процесса «Редактирование индивида»</w:t>
      </w:r>
    </w:p>
    <w:p w:rsidR="00F72CE3" w:rsidRPr="004B17C1" w:rsidRDefault="006A1C16" w:rsidP="006A1C16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17C1">
        <w:rPr>
          <w:rFonts w:ascii="Times New Roman" w:hAnsi="Times New Roman" w:cs="Times New Roman"/>
          <w:sz w:val="28"/>
          <w:szCs w:val="28"/>
        </w:rPr>
        <w:t>Процесс регистрации эксперта по з</w:t>
      </w:r>
      <w:r w:rsidR="006E43A1">
        <w:rPr>
          <w:rFonts w:ascii="Times New Roman" w:hAnsi="Times New Roman" w:cs="Times New Roman"/>
          <w:sz w:val="28"/>
          <w:szCs w:val="28"/>
        </w:rPr>
        <w:t>наниям представлен на рисунке 12</w:t>
      </w:r>
      <w:r w:rsidRPr="004B17C1">
        <w:rPr>
          <w:rFonts w:ascii="Times New Roman" w:hAnsi="Times New Roman" w:cs="Times New Roman"/>
          <w:sz w:val="28"/>
          <w:szCs w:val="28"/>
        </w:rPr>
        <w:t>:</w:t>
      </w:r>
    </w:p>
    <w:p w:rsidR="006A1C16" w:rsidRDefault="006A1C16" w:rsidP="006A1C16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365748"/>
            <wp:effectExtent l="19050" t="0" r="3175" b="0"/>
            <wp:docPr id="10" name="Рисунок 9" descr="C:\диплом\ТЗ\diagrams\reg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диплом\ТЗ\diagrams\registr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5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C16" w:rsidRPr="004B17C1" w:rsidRDefault="006E43A1" w:rsidP="006A1C16">
      <w:pPr>
        <w:pStyle w:val="12"/>
        <w:jc w:val="center"/>
        <w:rPr>
          <w:sz w:val="28"/>
          <w:szCs w:val="28"/>
        </w:rPr>
      </w:pPr>
      <w:r>
        <w:rPr>
          <w:sz w:val="28"/>
          <w:szCs w:val="28"/>
        </w:rPr>
        <w:t>Рис. 12</w:t>
      </w:r>
      <w:r w:rsidR="006A1C16" w:rsidRPr="004B17C1">
        <w:rPr>
          <w:sz w:val="28"/>
          <w:szCs w:val="28"/>
        </w:rPr>
        <w:t>. Диаграмма последовательностей процесса «Регистрация»</w:t>
      </w:r>
    </w:p>
    <w:p w:rsidR="001112E0" w:rsidRPr="001112E0" w:rsidRDefault="001112E0" w:rsidP="001112E0">
      <w:pPr>
        <w:pStyle w:val="12"/>
        <w:ind w:firstLine="709"/>
        <w:rPr>
          <w:sz w:val="28"/>
          <w:szCs w:val="28"/>
        </w:rPr>
      </w:pPr>
      <w:r w:rsidRPr="001112E0">
        <w:rPr>
          <w:sz w:val="28"/>
          <w:szCs w:val="28"/>
        </w:rPr>
        <w:t>В состав веб-приложения «Научные специальности РФ» должны входить следующие подсистемы:</w:t>
      </w:r>
    </w:p>
    <w:p w:rsidR="001112E0" w:rsidRPr="001112E0" w:rsidRDefault="001112E0" w:rsidP="001112E0">
      <w:pPr>
        <w:pStyle w:val="12"/>
        <w:numPr>
          <w:ilvl w:val="0"/>
          <w:numId w:val="25"/>
        </w:numPr>
        <w:rPr>
          <w:sz w:val="28"/>
          <w:szCs w:val="28"/>
        </w:rPr>
      </w:pPr>
      <w:r w:rsidRPr="001112E0">
        <w:rPr>
          <w:sz w:val="28"/>
          <w:szCs w:val="28"/>
        </w:rPr>
        <w:t>Подсистема хранения данных о научных специальностях.</w:t>
      </w:r>
    </w:p>
    <w:p w:rsidR="001112E0" w:rsidRPr="001112E0" w:rsidRDefault="001112E0" w:rsidP="001112E0">
      <w:pPr>
        <w:pStyle w:val="a9"/>
        <w:numPr>
          <w:ilvl w:val="1"/>
          <w:numId w:val="25"/>
        </w:numPr>
        <w:spacing w:before="0" w:beforeAutospacing="0" w:after="120" w:afterAutospacing="0" w:line="360" w:lineRule="auto"/>
        <w:rPr>
          <w:color w:val="000000"/>
          <w:sz w:val="28"/>
          <w:szCs w:val="28"/>
        </w:rPr>
      </w:pPr>
      <w:r w:rsidRPr="001112E0">
        <w:rPr>
          <w:color w:val="000000"/>
          <w:sz w:val="28"/>
          <w:szCs w:val="28"/>
        </w:rPr>
        <w:t>Хранение данных.</w:t>
      </w:r>
    </w:p>
    <w:p w:rsidR="001112E0" w:rsidRPr="001112E0" w:rsidRDefault="001112E0" w:rsidP="001112E0">
      <w:pPr>
        <w:pStyle w:val="a9"/>
        <w:numPr>
          <w:ilvl w:val="1"/>
          <w:numId w:val="25"/>
        </w:numPr>
        <w:spacing w:before="0" w:beforeAutospacing="0" w:after="120" w:afterAutospacing="0" w:line="360" w:lineRule="auto"/>
        <w:rPr>
          <w:color w:val="000000"/>
          <w:sz w:val="28"/>
          <w:szCs w:val="28"/>
        </w:rPr>
      </w:pPr>
      <w:r w:rsidRPr="001112E0">
        <w:rPr>
          <w:color w:val="000000"/>
          <w:sz w:val="28"/>
          <w:szCs w:val="28"/>
        </w:rPr>
        <w:t>Наличие механизма манипуляции данными по запросам.</w:t>
      </w:r>
    </w:p>
    <w:p w:rsidR="001112E0" w:rsidRPr="001112E0" w:rsidRDefault="001112E0" w:rsidP="001112E0">
      <w:pPr>
        <w:pStyle w:val="12"/>
        <w:numPr>
          <w:ilvl w:val="0"/>
          <w:numId w:val="25"/>
        </w:numPr>
        <w:rPr>
          <w:sz w:val="28"/>
          <w:szCs w:val="28"/>
        </w:rPr>
      </w:pPr>
      <w:r w:rsidRPr="001112E0">
        <w:rPr>
          <w:sz w:val="28"/>
          <w:szCs w:val="28"/>
        </w:rPr>
        <w:t>Подсистема модификации данных о научных специальностях.</w:t>
      </w:r>
    </w:p>
    <w:p w:rsidR="001112E0" w:rsidRPr="001112E0" w:rsidRDefault="001112E0" w:rsidP="001112E0">
      <w:pPr>
        <w:pStyle w:val="12"/>
        <w:numPr>
          <w:ilvl w:val="0"/>
          <w:numId w:val="25"/>
        </w:numPr>
        <w:rPr>
          <w:sz w:val="28"/>
          <w:szCs w:val="28"/>
        </w:rPr>
      </w:pPr>
      <w:r w:rsidRPr="001112E0">
        <w:rPr>
          <w:sz w:val="28"/>
          <w:szCs w:val="28"/>
        </w:rPr>
        <w:t>Подсистема логического вывода о научных специальностях.</w:t>
      </w:r>
    </w:p>
    <w:p w:rsidR="001112E0" w:rsidRPr="001112E0" w:rsidRDefault="001112E0" w:rsidP="001112E0">
      <w:pPr>
        <w:pStyle w:val="a9"/>
        <w:numPr>
          <w:ilvl w:val="1"/>
          <w:numId w:val="25"/>
        </w:numPr>
        <w:spacing w:before="0" w:beforeAutospacing="0" w:after="120" w:afterAutospacing="0" w:line="360" w:lineRule="auto"/>
        <w:rPr>
          <w:color w:val="000000"/>
          <w:sz w:val="28"/>
          <w:szCs w:val="28"/>
        </w:rPr>
      </w:pPr>
      <w:r w:rsidRPr="001112E0">
        <w:rPr>
          <w:color w:val="000000"/>
          <w:sz w:val="28"/>
          <w:szCs w:val="28"/>
        </w:rPr>
        <w:lastRenderedPageBreak/>
        <w:t>Осуществление логического вывода</w:t>
      </w:r>
    </w:p>
    <w:p w:rsidR="001112E0" w:rsidRPr="001112E0" w:rsidRDefault="001112E0" w:rsidP="001112E0">
      <w:pPr>
        <w:pStyle w:val="12"/>
        <w:numPr>
          <w:ilvl w:val="0"/>
          <w:numId w:val="25"/>
        </w:numPr>
        <w:rPr>
          <w:sz w:val="28"/>
          <w:szCs w:val="28"/>
        </w:rPr>
      </w:pPr>
      <w:r w:rsidRPr="001112E0">
        <w:rPr>
          <w:sz w:val="28"/>
          <w:szCs w:val="28"/>
        </w:rPr>
        <w:t>Подсистема взаимодействия с пользователем.</w:t>
      </w:r>
    </w:p>
    <w:p w:rsidR="001112E0" w:rsidRPr="001112E0" w:rsidRDefault="001112E0" w:rsidP="001112E0">
      <w:pPr>
        <w:pStyle w:val="a9"/>
        <w:numPr>
          <w:ilvl w:val="1"/>
          <w:numId w:val="25"/>
        </w:numPr>
        <w:spacing w:before="0" w:beforeAutospacing="0" w:after="120" w:afterAutospacing="0" w:line="360" w:lineRule="auto"/>
        <w:rPr>
          <w:sz w:val="28"/>
          <w:szCs w:val="28"/>
        </w:rPr>
      </w:pPr>
      <w:r w:rsidRPr="001112E0">
        <w:rPr>
          <w:sz w:val="28"/>
          <w:szCs w:val="28"/>
        </w:rPr>
        <w:t>Графический веб-интерфейс, предоставляющий доступ к сервису из любой точки, оснащенной доступом в интернет.</w:t>
      </w:r>
    </w:p>
    <w:p w:rsidR="001112E0" w:rsidRPr="001112E0" w:rsidRDefault="001112E0" w:rsidP="001112E0">
      <w:pPr>
        <w:pStyle w:val="a9"/>
        <w:numPr>
          <w:ilvl w:val="1"/>
          <w:numId w:val="25"/>
        </w:numPr>
        <w:spacing w:before="0" w:beforeAutospacing="0" w:after="120" w:afterAutospacing="0" w:line="360" w:lineRule="auto"/>
        <w:rPr>
          <w:sz w:val="28"/>
          <w:szCs w:val="28"/>
        </w:rPr>
      </w:pPr>
      <w:r w:rsidRPr="001112E0">
        <w:rPr>
          <w:sz w:val="28"/>
          <w:szCs w:val="28"/>
        </w:rPr>
        <w:t>Формализация запроса к онтологии.</w:t>
      </w:r>
    </w:p>
    <w:p w:rsidR="001112E0" w:rsidRPr="001112E0" w:rsidRDefault="001112E0" w:rsidP="001112E0">
      <w:pPr>
        <w:pStyle w:val="a6"/>
        <w:numPr>
          <w:ilvl w:val="1"/>
          <w:numId w:val="25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1112E0">
        <w:rPr>
          <w:rFonts w:ascii="Times New Roman" w:hAnsi="Times New Roman" w:cs="Times New Roman"/>
          <w:sz w:val="28"/>
          <w:szCs w:val="28"/>
        </w:rPr>
        <w:t>Возможность редактирования данных онтологии.</w:t>
      </w:r>
    </w:p>
    <w:p w:rsidR="001112E0" w:rsidRPr="001112E0" w:rsidRDefault="001112E0" w:rsidP="001112E0">
      <w:pPr>
        <w:pStyle w:val="a6"/>
        <w:numPr>
          <w:ilvl w:val="1"/>
          <w:numId w:val="25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1112E0">
        <w:rPr>
          <w:rFonts w:ascii="Times New Roman" w:hAnsi="Times New Roman" w:cs="Times New Roman"/>
          <w:sz w:val="28"/>
          <w:szCs w:val="28"/>
        </w:rPr>
        <w:t>Возможность наполнения онтологии.</w:t>
      </w:r>
    </w:p>
    <w:p w:rsidR="001112E0" w:rsidRPr="001112E0" w:rsidRDefault="001112E0" w:rsidP="001112E0">
      <w:pPr>
        <w:pStyle w:val="a6"/>
        <w:numPr>
          <w:ilvl w:val="1"/>
          <w:numId w:val="25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1112E0">
        <w:rPr>
          <w:rFonts w:ascii="Times New Roman" w:hAnsi="Times New Roman" w:cs="Times New Roman"/>
          <w:sz w:val="28"/>
          <w:szCs w:val="28"/>
        </w:rPr>
        <w:t>Возможность удаления данных онтологии.</w:t>
      </w:r>
    </w:p>
    <w:p w:rsidR="001112E0" w:rsidRPr="001112E0" w:rsidRDefault="001112E0" w:rsidP="001112E0">
      <w:pPr>
        <w:pStyle w:val="a9"/>
        <w:numPr>
          <w:ilvl w:val="1"/>
          <w:numId w:val="25"/>
        </w:numPr>
        <w:spacing w:before="0" w:beforeAutospacing="0" w:after="120" w:afterAutospacing="0" w:line="360" w:lineRule="auto"/>
        <w:rPr>
          <w:sz w:val="28"/>
          <w:szCs w:val="28"/>
        </w:rPr>
      </w:pPr>
      <w:r w:rsidRPr="001112E0">
        <w:rPr>
          <w:sz w:val="28"/>
          <w:szCs w:val="28"/>
        </w:rPr>
        <w:t>Организация выдачи прав доступа для пользователей онтологии.</w:t>
      </w:r>
    </w:p>
    <w:p w:rsidR="00D12E62" w:rsidRPr="00D12E62" w:rsidRDefault="00D12E62" w:rsidP="00D12E62">
      <w:pPr>
        <w:pStyle w:val="2"/>
        <w:keepNext w:val="0"/>
        <w:keepLines w:val="0"/>
        <w:numPr>
          <w:ilvl w:val="1"/>
          <w:numId w:val="0"/>
        </w:numPr>
        <w:spacing w:before="240" w:after="60" w:line="360" w:lineRule="auto"/>
        <w:ind w:left="851"/>
        <w:jc w:val="center"/>
        <w:rPr>
          <w:rFonts w:ascii="Arial" w:hAnsi="Arial" w:cs="Arial"/>
          <w:color w:val="000000" w:themeColor="text1"/>
          <w:sz w:val="28"/>
          <w:szCs w:val="28"/>
        </w:rPr>
      </w:pPr>
      <w:bookmarkStart w:id="8" w:name="_Toc472258369"/>
      <w:bookmarkStart w:id="9" w:name="_Toc474071449"/>
      <w:r>
        <w:rPr>
          <w:rFonts w:ascii="Arial" w:hAnsi="Arial" w:cs="Arial"/>
          <w:color w:val="000000" w:themeColor="text1"/>
          <w:sz w:val="28"/>
          <w:szCs w:val="28"/>
        </w:rPr>
        <w:t>2.1</w:t>
      </w:r>
      <w:r w:rsidR="00FA44EC">
        <w:rPr>
          <w:rFonts w:ascii="Arial" w:hAnsi="Arial" w:cs="Arial"/>
          <w:color w:val="000000" w:themeColor="text1"/>
          <w:sz w:val="28"/>
          <w:szCs w:val="28"/>
        </w:rPr>
        <w:t>.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D12E62">
        <w:rPr>
          <w:rFonts w:ascii="Arial" w:hAnsi="Arial" w:cs="Arial"/>
          <w:color w:val="000000" w:themeColor="text1"/>
          <w:sz w:val="28"/>
          <w:szCs w:val="28"/>
        </w:rPr>
        <w:t>Требования к функциям (задачам), выполняемым системой</w:t>
      </w:r>
      <w:bookmarkEnd w:id="8"/>
      <w:bookmarkEnd w:id="9"/>
    </w:p>
    <w:p w:rsidR="00D12E62" w:rsidRPr="00D12E62" w:rsidRDefault="00D12E62" w:rsidP="00D12E62">
      <w:pPr>
        <w:pStyle w:val="12"/>
        <w:numPr>
          <w:ilvl w:val="0"/>
          <w:numId w:val="26"/>
        </w:numPr>
        <w:rPr>
          <w:sz w:val="28"/>
          <w:szCs w:val="28"/>
        </w:rPr>
      </w:pPr>
      <w:r w:rsidRPr="00D12E62">
        <w:rPr>
          <w:sz w:val="28"/>
          <w:szCs w:val="28"/>
        </w:rPr>
        <w:t>Подсистема взаимодействия с пользователем.</w:t>
      </w:r>
    </w:p>
    <w:p w:rsidR="00D12E62" w:rsidRPr="00D12E62" w:rsidRDefault="00D12E62" w:rsidP="00D12E62">
      <w:pPr>
        <w:pStyle w:val="12"/>
        <w:numPr>
          <w:ilvl w:val="1"/>
          <w:numId w:val="26"/>
        </w:numPr>
        <w:rPr>
          <w:sz w:val="28"/>
          <w:szCs w:val="28"/>
        </w:rPr>
      </w:pPr>
      <w:r w:rsidRPr="00D12E62">
        <w:rPr>
          <w:sz w:val="28"/>
          <w:szCs w:val="28"/>
        </w:rPr>
        <w:t>Создание, редактирование, наполнение, удаление онтологии.</w:t>
      </w:r>
    </w:p>
    <w:p w:rsidR="00D12E62" w:rsidRPr="00D12E62" w:rsidRDefault="00D12E62" w:rsidP="00D12E62">
      <w:pPr>
        <w:pStyle w:val="12"/>
        <w:numPr>
          <w:ilvl w:val="1"/>
          <w:numId w:val="26"/>
        </w:numPr>
        <w:rPr>
          <w:sz w:val="28"/>
          <w:szCs w:val="28"/>
        </w:rPr>
      </w:pPr>
      <w:r w:rsidRPr="00D12E62">
        <w:rPr>
          <w:sz w:val="28"/>
          <w:szCs w:val="28"/>
        </w:rPr>
        <w:t>Наличие личного кабинета пользователей (инженера по знаниям).</w:t>
      </w:r>
    </w:p>
    <w:p w:rsidR="00D12E62" w:rsidRPr="00D12E62" w:rsidRDefault="00D12E62" w:rsidP="00D12E62">
      <w:pPr>
        <w:pStyle w:val="12"/>
        <w:numPr>
          <w:ilvl w:val="1"/>
          <w:numId w:val="26"/>
        </w:numPr>
        <w:rPr>
          <w:sz w:val="28"/>
          <w:szCs w:val="28"/>
        </w:rPr>
      </w:pPr>
      <w:r w:rsidRPr="00D12E62">
        <w:rPr>
          <w:sz w:val="28"/>
          <w:szCs w:val="28"/>
        </w:rPr>
        <w:t>Организация единой базы пользователей на всем портале.</w:t>
      </w:r>
    </w:p>
    <w:p w:rsidR="00D12E62" w:rsidRPr="00D12E62" w:rsidRDefault="00D12E62" w:rsidP="00D12E62">
      <w:pPr>
        <w:pStyle w:val="12"/>
        <w:numPr>
          <w:ilvl w:val="1"/>
          <w:numId w:val="26"/>
        </w:numPr>
        <w:rPr>
          <w:sz w:val="28"/>
          <w:szCs w:val="28"/>
        </w:rPr>
      </w:pPr>
      <w:r w:rsidRPr="00D12E62">
        <w:rPr>
          <w:sz w:val="28"/>
          <w:szCs w:val="28"/>
        </w:rPr>
        <w:t>Графический веб-интерфейс, предоставляющий доступ к сервису из любой точки, оснащенной доступом в интернет.</w:t>
      </w:r>
    </w:p>
    <w:p w:rsidR="00D12E62" w:rsidRPr="00D12E62" w:rsidRDefault="00D12E62" w:rsidP="00D12E62">
      <w:pPr>
        <w:pStyle w:val="12"/>
        <w:numPr>
          <w:ilvl w:val="0"/>
          <w:numId w:val="26"/>
        </w:numPr>
        <w:rPr>
          <w:sz w:val="28"/>
          <w:szCs w:val="28"/>
        </w:rPr>
      </w:pPr>
      <w:r w:rsidRPr="00D12E62">
        <w:rPr>
          <w:sz w:val="28"/>
          <w:szCs w:val="28"/>
        </w:rPr>
        <w:t>Ядро вывода.</w:t>
      </w:r>
    </w:p>
    <w:p w:rsidR="00D12E62" w:rsidRPr="00D12E62" w:rsidRDefault="00D12E62" w:rsidP="00D12E62">
      <w:pPr>
        <w:pStyle w:val="12"/>
        <w:numPr>
          <w:ilvl w:val="1"/>
          <w:numId w:val="26"/>
        </w:numPr>
        <w:rPr>
          <w:sz w:val="28"/>
          <w:szCs w:val="28"/>
        </w:rPr>
      </w:pPr>
      <w:r w:rsidRPr="00D12E62">
        <w:rPr>
          <w:sz w:val="28"/>
          <w:szCs w:val="28"/>
        </w:rPr>
        <w:t>Хранение данных о предметной области.</w:t>
      </w:r>
    </w:p>
    <w:p w:rsidR="00D12E62" w:rsidRPr="00D12E62" w:rsidRDefault="00D12E62" w:rsidP="00D12E62">
      <w:pPr>
        <w:pStyle w:val="12"/>
        <w:numPr>
          <w:ilvl w:val="1"/>
          <w:numId w:val="26"/>
        </w:numPr>
        <w:rPr>
          <w:sz w:val="28"/>
          <w:szCs w:val="28"/>
        </w:rPr>
      </w:pPr>
      <w:r w:rsidRPr="00D12E62">
        <w:rPr>
          <w:sz w:val="28"/>
          <w:szCs w:val="28"/>
        </w:rPr>
        <w:t>Предоставление доступа к обработанным данным по запросу.</w:t>
      </w:r>
    </w:p>
    <w:p w:rsidR="00D12E62" w:rsidRPr="00D12E62" w:rsidRDefault="00D12E62" w:rsidP="00D12E62">
      <w:pPr>
        <w:pStyle w:val="12"/>
        <w:numPr>
          <w:ilvl w:val="1"/>
          <w:numId w:val="26"/>
        </w:numPr>
        <w:rPr>
          <w:sz w:val="28"/>
          <w:szCs w:val="28"/>
        </w:rPr>
      </w:pPr>
      <w:r w:rsidRPr="00D12E62">
        <w:rPr>
          <w:sz w:val="28"/>
          <w:szCs w:val="28"/>
        </w:rPr>
        <w:t>Хранение данных пользователя.</w:t>
      </w:r>
    </w:p>
    <w:p w:rsidR="00D12E62" w:rsidRPr="00D12E62" w:rsidRDefault="00D12E62" w:rsidP="00D12E62">
      <w:pPr>
        <w:pStyle w:val="12"/>
        <w:numPr>
          <w:ilvl w:val="1"/>
          <w:numId w:val="26"/>
        </w:numPr>
        <w:rPr>
          <w:sz w:val="28"/>
          <w:szCs w:val="28"/>
        </w:rPr>
      </w:pPr>
      <w:r w:rsidRPr="00D12E62">
        <w:rPr>
          <w:sz w:val="28"/>
          <w:szCs w:val="28"/>
        </w:rPr>
        <w:t>Наличие механизма манипуляции данными.</w:t>
      </w:r>
    </w:p>
    <w:p w:rsidR="00D12E62" w:rsidRPr="00D12E62" w:rsidRDefault="00D12E62" w:rsidP="00D12E62">
      <w:pPr>
        <w:pStyle w:val="12"/>
        <w:numPr>
          <w:ilvl w:val="1"/>
          <w:numId w:val="26"/>
        </w:numPr>
        <w:rPr>
          <w:sz w:val="28"/>
          <w:szCs w:val="28"/>
        </w:rPr>
      </w:pPr>
      <w:r w:rsidRPr="00D12E62">
        <w:rPr>
          <w:sz w:val="28"/>
          <w:szCs w:val="28"/>
        </w:rPr>
        <w:t>Вывод ответа.</w:t>
      </w:r>
    </w:p>
    <w:p w:rsidR="00FA44EC" w:rsidRPr="00D12E62" w:rsidRDefault="00FA44EC" w:rsidP="00FA44EC">
      <w:pPr>
        <w:pStyle w:val="2"/>
        <w:keepNext w:val="0"/>
        <w:keepLines w:val="0"/>
        <w:numPr>
          <w:ilvl w:val="1"/>
          <w:numId w:val="0"/>
        </w:numPr>
        <w:spacing w:before="240" w:after="60" w:line="360" w:lineRule="auto"/>
        <w:ind w:left="851"/>
        <w:jc w:val="center"/>
        <w:rPr>
          <w:rFonts w:ascii="Arial" w:hAnsi="Arial" w:cs="Arial"/>
          <w:color w:val="000000" w:themeColor="text1"/>
          <w:sz w:val="28"/>
          <w:szCs w:val="28"/>
        </w:rPr>
      </w:pPr>
      <w:bookmarkStart w:id="10" w:name="_Toc474071450"/>
      <w:r>
        <w:rPr>
          <w:rFonts w:ascii="Arial" w:hAnsi="Arial" w:cs="Arial"/>
          <w:color w:val="000000" w:themeColor="text1"/>
          <w:sz w:val="28"/>
          <w:szCs w:val="28"/>
        </w:rPr>
        <w:t xml:space="preserve">3. </w:t>
      </w:r>
      <w:r w:rsidR="00423C22">
        <w:rPr>
          <w:rFonts w:ascii="Arial" w:hAnsi="Arial" w:cs="Arial"/>
          <w:color w:val="000000" w:themeColor="text1"/>
          <w:sz w:val="28"/>
          <w:szCs w:val="28"/>
        </w:rPr>
        <w:t>Описание онтологии</w:t>
      </w:r>
      <w:r w:rsidR="00FF48C2">
        <w:rPr>
          <w:rFonts w:ascii="Arial" w:hAnsi="Arial" w:cs="Arial"/>
          <w:color w:val="000000" w:themeColor="text1"/>
          <w:sz w:val="28"/>
          <w:szCs w:val="28"/>
        </w:rPr>
        <w:t xml:space="preserve"> "Действующие диссертационные советы"</w:t>
      </w:r>
      <w:bookmarkEnd w:id="10"/>
    </w:p>
    <w:p w:rsidR="00423C22" w:rsidRPr="00DD67F9" w:rsidRDefault="00423C22" w:rsidP="00423C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7F9">
        <w:rPr>
          <w:rFonts w:ascii="Times New Roman" w:hAnsi="Times New Roman" w:cs="Times New Roman"/>
          <w:sz w:val="28"/>
          <w:szCs w:val="28"/>
        </w:rPr>
        <w:lastRenderedPageBreak/>
        <w:t xml:space="preserve">Самое главное в создании онтологий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D67F9">
        <w:rPr>
          <w:rFonts w:ascii="Times New Roman" w:hAnsi="Times New Roman" w:cs="Times New Roman"/>
          <w:sz w:val="28"/>
          <w:szCs w:val="28"/>
        </w:rPr>
        <w:t xml:space="preserve"> четко поставленная задача, которую можно однозначно интерпретировать, а также ясно понимать, на какую аудиторию она ориентирована. Нужно также осознавать, что должно получиться в конце, что именно нужно целевой аудитории и, исходя из этого, думать над способами достижения цели. </w:t>
      </w:r>
    </w:p>
    <w:p w:rsidR="00423C22" w:rsidRPr="00DD67F9" w:rsidRDefault="00423C22" w:rsidP="00423C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7F9">
        <w:rPr>
          <w:rFonts w:ascii="Times New Roman" w:hAnsi="Times New Roman" w:cs="Times New Roman"/>
          <w:sz w:val="28"/>
          <w:szCs w:val="28"/>
        </w:rPr>
        <w:t xml:space="preserve">Поставлена задача: создать онтологию, которая будет отображать </w:t>
      </w:r>
      <w:r>
        <w:rPr>
          <w:rFonts w:ascii="Times New Roman" w:hAnsi="Times New Roman" w:cs="Times New Roman"/>
          <w:sz w:val="28"/>
          <w:szCs w:val="28"/>
        </w:rPr>
        <w:t>структуру дейс</w:t>
      </w:r>
      <w:r w:rsidR="00D80C0D">
        <w:rPr>
          <w:rFonts w:ascii="Times New Roman" w:hAnsi="Times New Roman" w:cs="Times New Roman"/>
          <w:sz w:val="28"/>
          <w:szCs w:val="28"/>
        </w:rPr>
        <w:t>твующих диссертационных советов</w:t>
      </w:r>
      <w:r w:rsidRPr="00DD67F9">
        <w:rPr>
          <w:rFonts w:ascii="Times New Roman" w:hAnsi="Times New Roman" w:cs="Times New Roman"/>
          <w:sz w:val="28"/>
          <w:szCs w:val="28"/>
        </w:rPr>
        <w:t xml:space="preserve">. Она будет содержать в себе </w:t>
      </w:r>
      <w:r>
        <w:rPr>
          <w:rFonts w:ascii="Times New Roman" w:hAnsi="Times New Roman" w:cs="Times New Roman"/>
          <w:sz w:val="28"/>
          <w:szCs w:val="28"/>
        </w:rPr>
        <w:t>название совета, код совета, дату приказа о создании, код научной специальности</w:t>
      </w:r>
      <w:r w:rsidRPr="00423C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номер приказа о создании</w:t>
      </w:r>
      <w:r w:rsidRPr="00DD67F9">
        <w:rPr>
          <w:rFonts w:ascii="Times New Roman" w:hAnsi="Times New Roman" w:cs="Times New Roman"/>
          <w:sz w:val="28"/>
          <w:szCs w:val="28"/>
        </w:rPr>
        <w:t xml:space="preserve">. С ее помощью пользователь должен легко получить, интересующую его информацию в понятном для него виде. </w:t>
      </w:r>
    </w:p>
    <w:p w:rsidR="006A1C16" w:rsidRDefault="00DB1619" w:rsidP="00DB1619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произведена синхронизация с онтологией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GeoNames</w:t>
      </w:r>
      <w:proofErr w:type="spellEnd"/>
      <w:r w:rsidRPr="00DB161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r w:rsidRPr="00DB1619">
        <w:rPr>
          <w:rFonts w:ascii="Times New Roman" w:hAnsi="Times New Roman" w:cs="Times New Roman"/>
          <w:sz w:val="28"/>
          <w:szCs w:val="28"/>
        </w:rPr>
        <w:t> </w:t>
      </w:r>
      <w:hyperlink r:id="rId37" w:history="1">
        <w:r w:rsidRPr="00DB1619">
          <w:rPr>
            <w:rFonts w:ascii="Times New Roman" w:hAnsi="Times New Roman" w:cs="Times New Roman"/>
            <w:sz w:val="28"/>
            <w:szCs w:val="28"/>
          </w:rPr>
          <w:t>http://www.geonames.org/ontology/ontology_v3.1.rdf</w:t>
        </w:r>
        <w:proofErr w:type="gramEnd"/>
      </w:hyperlink>
      <w:r w:rsidRPr="00DB161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указания географического расположения ВУЗов.</w:t>
      </w:r>
    </w:p>
    <w:p w:rsidR="00B40E07" w:rsidRDefault="00B40E07" w:rsidP="00B40E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Рассмотрим структуру данной онтологии. На</w:t>
      </w:r>
      <w:r w:rsidRPr="00CC2922">
        <w:rPr>
          <w:rFonts w:ascii="Times New Roman" w:hAnsi="Times New Roman" w:cs="Times New Roman"/>
          <w:sz w:val="28"/>
        </w:rPr>
        <w:t xml:space="preserve"> рисунке 1</w:t>
      </w:r>
      <w:r w:rsidR="00CB021A">
        <w:rPr>
          <w:rFonts w:ascii="Times New Roman" w:hAnsi="Times New Roman" w:cs="Times New Roman"/>
          <w:sz w:val="28"/>
        </w:rPr>
        <w:t>3</w:t>
      </w:r>
      <w:r w:rsidRPr="00CC2922">
        <w:rPr>
          <w:rFonts w:ascii="Times New Roman" w:hAnsi="Times New Roman" w:cs="Times New Roman"/>
          <w:sz w:val="28"/>
        </w:rPr>
        <w:t xml:space="preserve"> представлена</w:t>
      </w:r>
      <w:r>
        <w:rPr>
          <w:rFonts w:ascii="Times New Roman" w:hAnsi="Times New Roman" w:cs="Times New Roman"/>
          <w:sz w:val="28"/>
        </w:rPr>
        <w:t xml:space="preserve"> структура классов онтологии:</w:t>
      </w:r>
    </w:p>
    <w:p w:rsidR="00B40E07" w:rsidRDefault="00B40E07" w:rsidP="00B40E07">
      <w:pPr>
        <w:pStyle w:val="a6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38450" cy="2299303"/>
            <wp:effectExtent l="1905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420" cy="2302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E07" w:rsidRDefault="00B40E07" w:rsidP="00F10B76">
      <w:pPr>
        <w:ind w:firstLine="709"/>
        <w:jc w:val="center"/>
        <w:rPr>
          <w:rFonts w:ascii="Times New Roman" w:hAnsi="Times New Roman" w:cs="Times New Roman"/>
          <w:i/>
          <w:sz w:val="28"/>
        </w:rPr>
      </w:pPr>
      <w:r w:rsidRPr="00CC2922">
        <w:rPr>
          <w:rFonts w:ascii="Times New Roman" w:hAnsi="Times New Roman" w:cs="Times New Roman"/>
          <w:i/>
          <w:sz w:val="28"/>
        </w:rPr>
        <w:t>Рис. 1</w:t>
      </w:r>
      <w:r w:rsidR="00CB021A">
        <w:rPr>
          <w:rFonts w:ascii="Times New Roman" w:hAnsi="Times New Roman" w:cs="Times New Roman"/>
          <w:i/>
          <w:sz w:val="28"/>
        </w:rPr>
        <w:t>3</w:t>
      </w:r>
      <w:r w:rsidRPr="00CC2922">
        <w:rPr>
          <w:rFonts w:ascii="Times New Roman" w:hAnsi="Times New Roman" w:cs="Times New Roman"/>
          <w:i/>
          <w:sz w:val="28"/>
        </w:rPr>
        <w:t>. Структура классов онтологии "</w:t>
      </w:r>
      <w:r>
        <w:rPr>
          <w:rFonts w:ascii="Times New Roman" w:hAnsi="Times New Roman" w:cs="Times New Roman"/>
          <w:i/>
          <w:sz w:val="28"/>
        </w:rPr>
        <w:t>Действующие диссертационные советы</w:t>
      </w:r>
      <w:r w:rsidRPr="00CC2922">
        <w:rPr>
          <w:rFonts w:ascii="Times New Roman" w:hAnsi="Times New Roman" w:cs="Times New Roman"/>
          <w:i/>
          <w:sz w:val="28"/>
        </w:rPr>
        <w:t>"</w:t>
      </w:r>
    </w:p>
    <w:p w:rsidR="00F10B76" w:rsidRDefault="00F10B76" w:rsidP="00F10B76">
      <w:pPr>
        <w:pStyle w:val="a6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10B76">
        <w:rPr>
          <w:rFonts w:ascii="Times New Roman" w:hAnsi="Times New Roman" w:cs="Times New Roman"/>
          <w:sz w:val="28"/>
          <w:lang w:val="en-US"/>
        </w:rPr>
        <w:t>dissertationCouncil</w:t>
      </w:r>
      <w:proofErr w:type="spellEnd"/>
      <w:proofErr w:type="gramEnd"/>
      <w:r w:rsidRPr="00F10B76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класс, описывающий диссертационный совет.</w:t>
      </w:r>
    </w:p>
    <w:p w:rsidR="00F10B76" w:rsidRPr="00F10B76" w:rsidRDefault="00F10B76" w:rsidP="00F10B76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10B76">
        <w:rPr>
          <w:rFonts w:ascii="Times New Roman" w:hAnsi="Times New Roman" w:cs="Times New Roman"/>
          <w:sz w:val="28"/>
        </w:rPr>
        <w:lastRenderedPageBreak/>
        <w:t xml:space="preserve">Для реализации онтологии необходимо создать </w:t>
      </w:r>
      <w:r w:rsidRPr="00F10B76">
        <w:rPr>
          <w:rFonts w:ascii="Times New Roman" w:hAnsi="Times New Roman" w:cs="Times New Roman"/>
          <w:sz w:val="28"/>
          <w:lang w:val="en-US"/>
        </w:rPr>
        <w:t>object</w:t>
      </w:r>
      <w:r>
        <w:rPr>
          <w:rFonts w:ascii="Times New Roman" w:hAnsi="Times New Roman" w:cs="Times New Roman"/>
          <w:sz w:val="28"/>
        </w:rPr>
        <w:t xml:space="preserve"> </w:t>
      </w:r>
      <w:r w:rsidRPr="00F10B76">
        <w:rPr>
          <w:rFonts w:ascii="Times New Roman" w:hAnsi="Times New Roman" w:cs="Times New Roman"/>
          <w:sz w:val="28"/>
          <w:lang w:val="en-US"/>
        </w:rPr>
        <w:t>properties</w:t>
      </w:r>
      <w:r w:rsidRPr="00F10B76">
        <w:rPr>
          <w:rFonts w:ascii="Times New Roman" w:hAnsi="Times New Roman" w:cs="Times New Roman"/>
          <w:sz w:val="28"/>
        </w:rPr>
        <w:t>.</w:t>
      </w:r>
      <w:r w:rsidR="00CB021A">
        <w:rPr>
          <w:rFonts w:ascii="Times New Roman" w:hAnsi="Times New Roman" w:cs="Times New Roman"/>
          <w:sz w:val="28"/>
        </w:rPr>
        <w:t xml:space="preserve"> На рисунке 14</w:t>
      </w:r>
      <w:r w:rsidRPr="00F10B76">
        <w:rPr>
          <w:rFonts w:ascii="Times New Roman" w:hAnsi="Times New Roman" w:cs="Times New Roman"/>
          <w:sz w:val="28"/>
        </w:rPr>
        <w:t xml:space="preserve"> представлена их иерархия:</w:t>
      </w:r>
    </w:p>
    <w:p w:rsidR="00B40E07" w:rsidRDefault="004F1A65" w:rsidP="00F10B76">
      <w:pPr>
        <w:pStyle w:val="a6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44140" cy="2697480"/>
            <wp:effectExtent l="19050" t="0" r="3810" b="0"/>
            <wp:docPr id="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69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B76" w:rsidRDefault="00F10B76" w:rsidP="00F10B76">
      <w:pPr>
        <w:ind w:firstLine="709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Рис. </w:t>
      </w:r>
      <w:r w:rsidRPr="00F10B76">
        <w:rPr>
          <w:rFonts w:ascii="Times New Roman" w:hAnsi="Times New Roman" w:cs="Times New Roman"/>
          <w:i/>
          <w:sz w:val="28"/>
        </w:rPr>
        <w:t>1</w:t>
      </w:r>
      <w:r w:rsidR="00CB021A">
        <w:rPr>
          <w:rFonts w:ascii="Times New Roman" w:hAnsi="Times New Roman" w:cs="Times New Roman"/>
          <w:i/>
          <w:sz w:val="28"/>
        </w:rPr>
        <w:t>4</w:t>
      </w:r>
      <w:r w:rsidRPr="00CC2922">
        <w:rPr>
          <w:rFonts w:ascii="Times New Roman" w:hAnsi="Times New Roman" w:cs="Times New Roman"/>
          <w:i/>
          <w:sz w:val="28"/>
        </w:rPr>
        <w:t xml:space="preserve">. </w:t>
      </w:r>
      <w:r>
        <w:rPr>
          <w:rFonts w:ascii="Times New Roman" w:hAnsi="Times New Roman" w:cs="Times New Roman"/>
          <w:i/>
          <w:sz w:val="28"/>
        </w:rPr>
        <w:t>Иерархия</w:t>
      </w:r>
      <w:r w:rsidRPr="00F10B7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370D15">
        <w:rPr>
          <w:rFonts w:ascii="Times New Roman" w:hAnsi="Times New Roman" w:cs="Times New Roman"/>
          <w:i/>
          <w:sz w:val="28"/>
        </w:rPr>
        <w:t>object</w:t>
      </w:r>
      <w:proofErr w:type="spellEnd"/>
      <w:r w:rsidRPr="00370D15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370D15">
        <w:rPr>
          <w:rFonts w:ascii="Times New Roman" w:hAnsi="Times New Roman" w:cs="Times New Roman"/>
          <w:i/>
          <w:sz w:val="28"/>
        </w:rPr>
        <w:t>properties</w:t>
      </w:r>
      <w:proofErr w:type="spellEnd"/>
      <w:r w:rsidRPr="00CC2922">
        <w:rPr>
          <w:rFonts w:ascii="Times New Roman" w:hAnsi="Times New Roman" w:cs="Times New Roman"/>
          <w:i/>
          <w:sz w:val="28"/>
        </w:rPr>
        <w:t xml:space="preserve"> онтологии "</w:t>
      </w:r>
      <w:r w:rsidRPr="00F10B76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Действующие диссертационные советы</w:t>
      </w:r>
      <w:r w:rsidRPr="00CC2922">
        <w:rPr>
          <w:rFonts w:ascii="Times New Roman" w:hAnsi="Times New Roman" w:cs="Times New Roman"/>
          <w:i/>
          <w:sz w:val="28"/>
        </w:rPr>
        <w:t>"</w:t>
      </w:r>
    </w:p>
    <w:p w:rsidR="00F10B76" w:rsidRPr="004F1A65" w:rsidRDefault="000433A5" w:rsidP="000433A5">
      <w:pPr>
        <w:pStyle w:val="a6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33A5">
        <w:rPr>
          <w:rFonts w:ascii="Times New Roman" w:hAnsi="Times New Roman" w:cs="Times New Roman"/>
          <w:sz w:val="28"/>
          <w:szCs w:val="28"/>
        </w:rPr>
        <w:t>createdIn</w:t>
      </w:r>
      <w:proofErr w:type="spellEnd"/>
      <w:r w:rsidRPr="009E33C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свойство, описывающее</w:t>
      </w:r>
      <w:r w:rsidR="009E33CA">
        <w:rPr>
          <w:rFonts w:ascii="Times New Roman" w:hAnsi="Times New Roman" w:cs="Times New Roman"/>
          <w:sz w:val="28"/>
          <w:szCs w:val="28"/>
        </w:rPr>
        <w:t xml:space="preserve"> прина</w:t>
      </w:r>
      <w:r w:rsidR="004F1A65">
        <w:rPr>
          <w:rFonts w:ascii="Times New Roman" w:hAnsi="Times New Roman" w:cs="Times New Roman"/>
          <w:sz w:val="28"/>
          <w:szCs w:val="28"/>
        </w:rPr>
        <w:t>длежность совета к университету</w:t>
      </w:r>
      <w:r w:rsidR="004F1A65" w:rsidRPr="004F1A65">
        <w:rPr>
          <w:rFonts w:ascii="Times New Roman" w:hAnsi="Times New Roman" w:cs="Times New Roman"/>
          <w:sz w:val="28"/>
          <w:szCs w:val="28"/>
        </w:rPr>
        <w:t>;</w:t>
      </w:r>
    </w:p>
    <w:p w:rsidR="004F1A65" w:rsidRPr="00A2242D" w:rsidRDefault="004F1A65" w:rsidP="000433A5">
      <w:pPr>
        <w:pStyle w:val="a6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connectedWith</w:t>
      </w:r>
      <w:proofErr w:type="spellEnd"/>
      <w:proofErr w:type="gramEnd"/>
      <w:r w:rsidRPr="004F1A6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свойство, связывающее специальности аспирантуры с  научными.</w:t>
      </w:r>
    </w:p>
    <w:p w:rsidR="00A2242D" w:rsidRPr="00A2242D" w:rsidRDefault="00A2242D" w:rsidP="00A2242D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2242D">
        <w:rPr>
          <w:rFonts w:ascii="Times New Roman" w:hAnsi="Times New Roman" w:cs="Times New Roman"/>
          <w:sz w:val="28"/>
        </w:rPr>
        <w:t xml:space="preserve">Также добавим </w:t>
      </w:r>
      <w:r w:rsidRPr="00A2242D">
        <w:rPr>
          <w:rFonts w:ascii="Times New Roman" w:hAnsi="Times New Roman" w:cs="Times New Roman"/>
          <w:sz w:val="28"/>
          <w:lang w:val="en-US"/>
        </w:rPr>
        <w:t>data</w:t>
      </w:r>
      <w:r w:rsidRPr="00A2242D">
        <w:rPr>
          <w:rFonts w:ascii="Times New Roman" w:hAnsi="Times New Roman" w:cs="Times New Roman"/>
          <w:sz w:val="28"/>
        </w:rPr>
        <w:t xml:space="preserve"> </w:t>
      </w:r>
      <w:r w:rsidRPr="00A2242D">
        <w:rPr>
          <w:rFonts w:ascii="Times New Roman" w:hAnsi="Times New Roman" w:cs="Times New Roman"/>
          <w:sz w:val="28"/>
          <w:lang w:val="en-US"/>
        </w:rPr>
        <w:t>properties</w:t>
      </w:r>
      <w:r w:rsidRPr="00A2242D">
        <w:rPr>
          <w:rFonts w:ascii="Times New Roman" w:hAnsi="Times New Roman" w:cs="Times New Roman"/>
          <w:sz w:val="28"/>
        </w:rPr>
        <w:t xml:space="preserve">. Они представлены на рисунке </w:t>
      </w:r>
      <w:r w:rsidRPr="000741DA">
        <w:rPr>
          <w:rFonts w:ascii="Times New Roman" w:hAnsi="Times New Roman" w:cs="Times New Roman"/>
          <w:sz w:val="28"/>
        </w:rPr>
        <w:t>1</w:t>
      </w:r>
      <w:r w:rsidR="00CB021A">
        <w:rPr>
          <w:rFonts w:ascii="Times New Roman" w:hAnsi="Times New Roman" w:cs="Times New Roman"/>
          <w:sz w:val="28"/>
        </w:rPr>
        <w:t>5</w:t>
      </w:r>
      <w:r w:rsidRPr="00A2242D">
        <w:rPr>
          <w:rFonts w:ascii="Times New Roman" w:hAnsi="Times New Roman" w:cs="Times New Roman"/>
          <w:sz w:val="28"/>
        </w:rPr>
        <w:t>:</w:t>
      </w:r>
    </w:p>
    <w:p w:rsidR="00A2242D" w:rsidRDefault="00A2242D" w:rsidP="00A2242D">
      <w:pPr>
        <w:pStyle w:val="a6"/>
        <w:spacing w:line="360" w:lineRule="auto"/>
        <w:ind w:left="142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54580" cy="2689860"/>
            <wp:effectExtent l="19050" t="0" r="7620" b="0"/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42D" w:rsidRPr="00CC2922" w:rsidRDefault="00A2242D" w:rsidP="00A2242D">
      <w:pPr>
        <w:ind w:firstLine="709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8"/>
        </w:rPr>
        <w:t xml:space="preserve">Рис. </w:t>
      </w:r>
      <w:r w:rsidRPr="000741DA">
        <w:rPr>
          <w:rFonts w:ascii="Times New Roman" w:hAnsi="Times New Roman" w:cs="Times New Roman"/>
          <w:i/>
          <w:sz w:val="28"/>
        </w:rPr>
        <w:t>1</w:t>
      </w:r>
      <w:r w:rsidR="00CB021A">
        <w:rPr>
          <w:rFonts w:ascii="Times New Roman" w:hAnsi="Times New Roman" w:cs="Times New Roman"/>
          <w:i/>
          <w:sz w:val="28"/>
        </w:rPr>
        <w:t>5</w:t>
      </w:r>
      <w:r w:rsidRPr="00CC2922">
        <w:rPr>
          <w:rFonts w:ascii="Times New Roman" w:hAnsi="Times New Roman" w:cs="Times New Roman"/>
          <w:i/>
          <w:sz w:val="28"/>
        </w:rPr>
        <w:t xml:space="preserve">. </w:t>
      </w:r>
      <w:r>
        <w:rPr>
          <w:rFonts w:ascii="Times New Roman" w:hAnsi="Times New Roman" w:cs="Times New Roman"/>
          <w:i/>
          <w:sz w:val="28"/>
        </w:rPr>
        <w:t>Иерархия</w:t>
      </w:r>
      <w:r w:rsidRPr="00A2242D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C67502">
        <w:rPr>
          <w:rFonts w:ascii="Times New Roman" w:hAnsi="Times New Roman" w:cs="Times New Roman"/>
          <w:i/>
          <w:sz w:val="28"/>
        </w:rPr>
        <w:t>data</w:t>
      </w:r>
      <w:proofErr w:type="spellEnd"/>
      <w:r w:rsidRPr="00A2242D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C67502">
        <w:rPr>
          <w:rFonts w:ascii="Times New Roman" w:hAnsi="Times New Roman" w:cs="Times New Roman"/>
          <w:i/>
          <w:sz w:val="28"/>
        </w:rPr>
        <w:t>properties</w:t>
      </w:r>
      <w:proofErr w:type="spellEnd"/>
      <w:r w:rsidRPr="00A2242D">
        <w:rPr>
          <w:rFonts w:ascii="Times New Roman" w:hAnsi="Times New Roman" w:cs="Times New Roman"/>
          <w:i/>
          <w:sz w:val="28"/>
        </w:rPr>
        <w:t xml:space="preserve"> </w:t>
      </w:r>
      <w:r w:rsidRPr="00CC2922">
        <w:rPr>
          <w:rFonts w:ascii="Times New Roman" w:hAnsi="Times New Roman" w:cs="Times New Roman"/>
          <w:i/>
          <w:sz w:val="28"/>
        </w:rPr>
        <w:t>онтологии "Структура университета"</w:t>
      </w:r>
    </w:p>
    <w:p w:rsidR="00886816" w:rsidRPr="00B41AE0" w:rsidRDefault="00886816" w:rsidP="00B41AE0">
      <w:pPr>
        <w:pStyle w:val="a6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lastRenderedPageBreak/>
        <w:t>hasCode</w:t>
      </w:r>
      <w:proofErr w:type="spellEnd"/>
      <w:r w:rsidRPr="00EC1DE7">
        <w:rPr>
          <w:rFonts w:ascii="Times New Roman" w:hAnsi="Times New Roman" w:cs="Times New Roman"/>
          <w:sz w:val="28"/>
        </w:rPr>
        <w:t xml:space="preserve"> – </w:t>
      </w:r>
      <w:r w:rsidR="00B41AE0">
        <w:rPr>
          <w:rFonts w:ascii="Times New Roman" w:hAnsi="Times New Roman" w:cs="Times New Roman"/>
          <w:sz w:val="28"/>
        </w:rPr>
        <w:t>имеет код</w:t>
      </w:r>
      <w:r w:rsidR="00B41AE0" w:rsidRPr="00B41AE0">
        <w:rPr>
          <w:rFonts w:ascii="Times New Roman" w:hAnsi="Times New Roman" w:cs="Times New Roman"/>
          <w:sz w:val="28"/>
        </w:rPr>
        <w:t>;</w:t>
      </w:r>
    </w:p>
    <w:p w:rsidR="00B41AE0" w:rsidRPr="00B41AE0" w:rsidRDefault="00886816" w:rsidP="00B41AE0">
      <w:pPr>
        <w:pStyle w:val="a6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hasName</w:t>
      </w:r>
      <w:proofErr w:type="spellEnd"/>
      <w:r w:rsidRPr="00EC1DE7">
        <w:rPr>
          <w:rFonts w:ascii="Times New Roman" w:hAnsi="Times New Roman" w:cs="Times New Roman"/>
          <w:sz w:val="28"/>
        </w:rPr>
        <w:t xml:space="preserve"> – </w:t>
      </w:r>
      <w:r w:rsidR="00B41AE0">
        <w:rPr>
          <w:rFonts w:ascii="Times New Roman" w:hAnsi="Times New Roman" w:cs="Times New Roman"/>
          <w:sz w:val="28"/>
        </w:rPr>
        <w:t>имеет имя</w:t>
      </w:r>
      <w:r w:rsidR="00B41AE0" w:rsidRPr="00B41AE0">
        <w:rPr>
          <w:rFonts w:ascii="Times New Roman" w:hAnsi="Times New Roman" w:cs="Times New Roman"/>
          <w:sz w:val="28"/>
        </w:rPr>
        <w:t>;</w:t>
      </w:r>
    </w:p>
    <w:p w:rsidR="00B41AE0" w:rsidRPr="00B41AE0" w:rsidRDefault="00B41AE0" w:rsidP="00B41AE0">
      <w:pPr>
        <w:pStyle w:val="a6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hasCreationDate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</w:rPr>
        <w:t>имеет</w:t>
      </w:r>
      <w:r w:rsidRPr="00B41AE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дату</w:t>
      </w:r>
      <w:r w:rsidRPr="00B41AE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создания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B41AE0" w:rsidRPr="00B41AE0" w:rsidRDefault="00B41AE0" w:rsidP="00B41AE0">
      <w:pPr>
        <w:pStyle w:val="a6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hasOrderNumber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</w:rPr>
        <w:t>имеет номер приказа.</w:t>
      </w:r>
    </w:p>
    <w:p w:rsidR="00A2242D" w:rsidRPr="00B41AE0" w:rsidRDefault="00B41AE0" w:rsidP="00B41AE0">
      <w:pPr>
        <w:rPr>
          <w:rFonts w:ascii="Times New Roman" w:hAnsi="Times New Roman" w:cs="Times New Roman"/>
          <w:sz w:val="28"/>
          <w:lang w:val="en-US"/>
        </w:rPr>
      </w:pPr>
      <w:r w:rsidRPr="00B41AE0">
        <w:rPr>
          <w:rFonts w:ascii="Times New Roman" w:hAnsi="Times New Roman" w:cs="Times New Roman"/>
          <w:sz w:val="28"/>
          <w:lang w:val="en-US"/>
        </w:rPr>
        <w:br w:type="page"/>
      </w:r>
    </w:p>
    <w:p w:rsidR="007B260E" w:rsidRPr="00385A4D" w:rsidRDefault="007B260E" w:rsidP="007B260E">
      <w:pPr>
        <w:pStyle w:val="1"/>
        <w:jc w:val="center"/>
        <w:rPr>
          <w:rFonts w:ascii="Arial" w:hAnsi="Arial" w:cs="Arial"/>
          <w:color w:val="auto"/>
        </w:rPr>
      </w:pPr>
      <w:bookmarkStart w:id="11" w:name="_Toc438380912"/>
      <w:bookmarkStart w:id="12" w:name="_Toc474071451"/>
      <w:r w:rsidRPr="005C32A1">
        <w:rPr>
          <w:rFonts w:ascii="Arial" w:hAnsi="Arial" w:cs="Arial"/>
          <w:color w:val="auto"/>
        </w:rPr>
        <w:lastRenderedPageBreak/>
        <w:t>Заключение</w:t>
      </w:r>
      <w:bookmarkEnd w:id="11"/>
      <w:bookmarkEnd w:id="12"/>
    </w:p>
    <w:p w:rsidR="008E3E0F" w:rsidRPr="008E3E0F" w:rsidRDefault="007B260E" w:rsidP="008E3E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E3E0F">
        <w:rPr>
          <w:rFonts w:ascii="Times New Roman" w:hAnsi="Times New Roman" w:cs="Times New Roman"/>
          <w:sz w:val="28"/>
        </w:rPr>
        <w:t>В результате выполнения данной работы</w:t>
      </w:r>
      <w:r w:rsidR="008E3E0F" w:rsidRPr="008E3E0F">
        <w:rPr>
          <w:rFonts w:ascii="Times New Roman" w:hAnsi="Times New Roman" w:cs="Times New Roman"/>
          <w:sz w:val="28"/>
        </w:rPr>
        <w:t xml:space="preserve"> б</w:t>
      </w:r>
      <w:r w:rsidRPr="008E3E0F">
        <w:rPr>
          <w:rFonts w:ascii="Times New Roman" w:hAnsi="Times New Roman" w:cs="Times New Roman"/>
          <w:sz w:val="28"/>
        </w:rPr>
        <w:t>ыл</w:t>
      </w:r>
      <w:r w:rsidR="008C17F3">
        <w:rPr>
          <w:rFonts w:ascii="Times New Roman" w:hAnsi="Times New Roman" w:cs="Times New Roman"/>
          <w:sz w:val="28"/>
        </w:rPr>
        <w:t>о разработано техническое задание,</w:t>
      </w:r>
      <w:r w:rsidR="001112E0">
        <w:rPr>
          <w:rFonts w:ascii="Times New Roman" w:hAnsi="Times New Roman" w:cs="Times New Roman"/>
          <w:sz w:val="28"/>
        </w:rPr>
        <w:t xml:space="preserve"> </w:t>
      </w:r>
      <w:r w:rsidR="008C17F3">
        <w:rPr>
          <w:rFonts w:ascii="Times New Roman" w:hAnsi="Times New Roman" w:cs="Times New Roman"/>
          <w:sz w:val="28"/>
        </w:rPr>
        <w:t>проведен анализ подходов к разработке веб-приложений на основе связанных данных</w:t>
      </w:r>
      <w:r w:rsidRPr="008E3E0F">
        <w:rPr>
          <w:rFonts w:ascii="Times New Roman" w:hAnsi="Times New Roman" w:cs="Times New Roman"/>
          <w:sz w:val="28"/>
        </w:rPr>
        <w:t>.</w:t>
      </w:r>
      <w:r w:rsidR="008C17F3">
        <w:rPr>
          <w:rFonts w:ascii="Times New Roman" w:hAnsi="Times New Roman" w:cs="Times New Roman"/>
          <w:sz w:val="28"/>
        </w:rPr>
        <w:t>Были спроектированы диаграммы прецедентов и последовательностей</w:t>
      </w:r>
      <w:r w:rsidR="008E3E0F" w:rsidRPr="008E3E0F">
        <w:rPr>
          <w:rFonts w:ascii="Times New Roman" w:hAnsi="Times New Roman" w:cs="Times New Roman"/>
          <w:sz w:val="28"/>
        </w:rPr>
        <w:t xml:space="preserve">. </w:t>
      </w:r>
    </w:p>
    <w:p w:rsidR="009F2711" w:rsidRDefault="009F2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2711" w:rsidRDefault="009F2711" w:rsidP="009F2711">
      <w:pPr>
        <w:pStyle w:val="1"/>
        <w:jc w:val="center"/>
        <w:rPr>
          <w:rFonts w:ascii="Arial" w:hAnsi="Arial" w:cs="Arial"/>
          <w:color w:val="auto"/>
        </w:rPr>
      </w:pPr>
      <w:bookmarkStart w:id="13" w:name="_Toc438380913"/>
      <w:bookmarkStart w:id="14" w:name="_Toc440892635"/>
      <w:bookmarkStart w:id="15" w:name="_Toc474071452"/>
      <w:r w:rsidRPr="007B5E33">
        <w:rPr>
          <w:rFonts w:ascii="Arial" w:hAnsi="Arial" w:cs="Arial"/>
          <w:color w:val="auto"/>
        </w:rPr>
        <w:lastRenderedPageBreak/>
        <w:t>Список литературы</w:t>
      </w:r>
      <w:bookmarkEnd w:id="13"/>
      <w:bookmarkEnd w:id="14"/>
      <w:bookmarkEnd w:id="15"/>
    </w:p>
    <w:p w:rsidR="009F2711" w:rsidRPr="0073645D" w:rsidRDefault="009F2711" w:rsidP="009F2711">
      <w:pPr>
        <w:pStyle w:val="a"/>
        <w:numPr>
          <w:ilvl w:val="0"/>
          <w:numId w:val="8"/>
        </w:numPr>
        <w:tabs>
          <w:tab w:val="left" w:pos="1134"/>
        </w:tabs>
        <w:spacing w:before="0" w:after="0"/>
        <w:ind w:left="0" w:firstLine="709"/>
      </w:pPr>
      <w:r w:rsidRPr="0073645D">
        <w:t xml:space="preserve">Рассел С., </w:t>
      </w:r>
      <w:proofErr w:type="spellStart"/>
      <w:r w:rsidRPr="0073645D">
        <w:t>Норвиг</w:t>
      </w:r>
      <w:proofErr w:type="spellEnd"/>
      <w:r w:rsidRPr="0073645D">
        <w:t xml:space="preserve"> П. Искусственный интеллект. Современный подход // 2-е изд. М.: Вильямс, 2007. 1410 с.</w:t>
      </w:r>
    </w:p>
    <w:p w:rsidR="009F2711" w:rsidRPr="0073645D" w:rsidRDefault="009F2711" w:rsidP="009F2711">
      <w:pPr>
        <w:pStyle w:val="a"/>
        <w:numPr>
          <w:ilvl w:val="0"/>
          <w:numId w:val="8"/>
        </w:numPr>
        <w:tabs>
          <w:tab w:val="left" w:pos="1134"/>
        </w:tabs>
        <w:spacing w:before="0" w:after="0"/>
        <w:ind w:left="0" w:firstLine="709"/>
      </w:pPr>
      <w:r w:rsidRPr="0073645D">
        <w:t>Большаков А.А., Маркелов А.Ю. Разработка модели информационных процессов при синтезе интеллектуальной обучающей системы с учетом психофизиологических характеристик обучаемых // Вестник Астраханского государственного технического университета. Серия: Управление, вычислительная техника и информатика. 2013. № 1. С. 180-186.</w:t>
      </w:r>
    </w:p>
    <w:p w:rsidR="009F2711" w:rsidRPr="0073645D" w:rsidRDefault="009F2711" w:rsidP="009F2711">
      <w:pPr>
        <w:pStyle w:val="a"/>
        <w:numPr>
          <w:ilvl w:val="0"/>
          <w:numId w:val="8"/>
        </w:numPr>
        <w:tabs>
          <w:tab w:val="left" w:pos="1134"/>
        </w:tabs>
        <w:spacing w:before="0" w:after="0"/>
        <w:ind w:left="0" w:firstLine="709"/>
      </w:pPr>
      <w:r w:rsidRPr="0073645D">
        <w:t xml:space="preserve">Ручкин В.Н., </w:t>
      </w:r>
      <w:proofErr w:type="spellStart"/>
      <w:r w:rsidRPr="0073645D">
        <w:t>Фулин</w:t>
      </w:r>
      <w:proofErr w:type="spellEnd"/>
      <w:r w:rsidRPr="0073645D">
        <w:t xml:space="preserve"> В.А. Универсальный искусственный интеллект и экспертные системы // </w:t>
      </w:r>
      <w:proofErr w:type="gramStart"/>
      <w:r w:rsidRPr="0073645D">
        <w:t>СПб.:</w:t>
      </w:r>
      <w:proofErr w:type="gramEnd"/>
      <w:r w:rsidRPr="0073645D">
        <w:t xml:space="preserve"> БХВ-Петербург, 2009. 240 с.</w:t>
      </w:r>
    </w:p>
    <w:p w:rsidR="009F2711" w:rsidRPr="0073645D" w:rsidRDefault="009F2711" w:rsidP="009F2711">
      <w:pPr>
        <w:pStyle w:val="a"/>
        <w:numPr>
          <w:ilvl w:val="0"/>
          <w:numId w:val="8"/>
        </w:numPr>
        <w:tabs>
          <w:tab w:val="left" w:pos="1134"/>
        </w:tabs>
        <w:spacing w:before="0" w:after="0"/>
        <w:ind w:left="0" w:firstLine="709"/>
        <w:rPr>
          <w:lang w:val="en-US"/>
        </w:rPr>
      </w:pPr>
      <w:proofErr w:type="spellStart"/>
      <w:r w:rsidRPr="0073645D">
        <w:rPr>
          <w:lang w:val="en-US"/>
        </w:rPr>
        <w:t>Segaran</w:t>
      </w:r>
      <w:proofErr w:type="spellEnd"/>
      <w:r w:rsidRPr="0073645D">
        <w:rPr>
          <w:lang w:val="en-US"/>
        </w:rPr>
        <w:t xml:space="preserve"> T., Evans C., Taylor J. Programming the Semantic Web. 2009. P. 302.</w:t>
      </w:r>
    </w:p>
    <w:p w:rsidR="009F2711" w:rsidRPr="0073645D" w:rsidRDefault="009F2711" w:rsidP="009F2711">
      <w:pPr>
        <w:pStyle w:val="a6"/>
        <w:numPr>
          <w:ilvl w:val="0"/>
          <w:numId w:val="8"/>
        </w:numPr>
        <w:tabs>
          <w:tab w:val="left" w:pos="1134"/>
        </w:tabs>
        <w:autoSpaceDE w:val="0"/>
        <w:autoSpaceDN w:val="0"/>
        <w:adjustRightInd w:val="0"/>
        <w:snapToGri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73645D">
        <w:rPr>
          <w:rFonts w:ascii="Times New Roman" w:hAnsi="Times New Roman" w:cs="Times New Roman"/>
          <w:sz w:val="28"/>
          <w:szCs w:val="24"/>
        </w:rPr>
        <w:t>Найханова</w:t>
      </w:r>
      <w:proofErr w:type="spellEnd"/>
      <w:r w:rsidRPr="0073645D">
        <w:rPr>
          <w:rFonts w:ascii="Times New Roman" w:hAnsi="Times New Roman" w:cs="Times New Roman"/>
          <w:sz w:val="28"/>
          <w:szCs w:val="24"/>
        </w:rPr>
        <w:t xml:space="preserve"> Л.В. Основные аспекты построения онтологий верхнего уровня и предметной области // Интернет-порталы: содержание и технологии: сборник научных статей. </w:t>
      </w:r>
      <w:proofErr w:type="spellStart"/>
      <w:r w:rsidRPr="0073645D">
        <w:rPr>
          <w:rFonts w:ascii="Times New Roman" w:hAnsi="Times New Roman" w:cs="Times New Roman"/>
          <w:sz w:val="28"/>
          <w:szCs w:val="24"/>
        </w:rPr>
        <w:t>Вып</w:t>
      </w:r>
      <w:proofErr w:type="spellEnd"/>
      <w:r w:rsidRPr="0073645D">
        <w:rPr>
          <w:rFonts w:ascii="Times New Roman" w:hAnsi="Times New Roman" w:cs="Times New Roman"/>
          <w:sz w:val="28"/>
          <w:szCs w:val="24"/>
        </w:rPr>
        <w:t>. 3 / [</w:t>
      </w:r>
      <w:proofErr w:type="spellStart"/>
      <w:proofErr w:type="gramStart"/>
      <w:r w:rsidRPr="0073645D">
        <w:rPr>
          <w:rFonts w:ascii="Times New Roman" w:hAnsi="Times New Roman" w:cs="Times New Roman"/>
          <w:sz w:val="28"/>
          <w:szCs w:val="24"/>
        </w:rPr>
        <w:t>редкол</w:t>
      </w:r>
      <w:proofErr w:type="spellEnd"/>
      <w:r w:rsidRPr="0073645D">
        <w:rPr>
          <w:rFonts w:ascii="Times New Roman" w:hAnsi="Times New Roman" w:cs="Times New Roman"/>
          <w:sz w:val="28"/>
          <w:szCs w:val="24"/>
        </w:rPr>
        <w:t>.:</w:t>
      </w:r>
      <w:proofErr w:type="gramEnd"/>
      <w:r w:rsidRPr="0073645D">
        <w:rPr>
          <w:rFonts w:ascii="Times New Roman" w:hAnsi="Times New Roman" w:cs="Times New Roman"/>
          <w:sz w:val="28"/>
          <w:szCs w:val="24"/>
        </w:rPr>
        <w:t xml:space="preserve"> А.Н. Тихонов (пред.) и др.]; ФГУ ГНИИ ИТТ «</w:t>
      </w:r>
      <w:proofErr w:type="spellStart"/>
      <w:r w:rsidRPr="0073645D">
        <w:rPr>
          <w:rFonts w:ascii="Times New Roman" w:hAnsi="Times New Roman" w:cs="Times New Roman"/>
          <w:sz w:val="28"/>
          <w:szCs w:val="24"/>
        </w:rPr>
        <w:t>Информика</w:t>
      </w:r>
      <w:proofErr w:type="spellEnd"/>
      <w:r w:rsidRPr="0073645D">
        <w:rPr>
          <w:rFonts w:ascii="Times New Roman" w:hAnsi="Times New Roman" w:cs="Times New Roman"/>
          <w:sz w:val="28"/>
          <w:szCs w:val="24"/>
        </w:rPr>
        <w:t>». М.: Просвещение, 2005. С. 452-479.</w:t>
      </w:r>
    </w:p>
    <w:p w:rsidR="009F2711" w:rsidRPr="0073645D" w:rsidRDefault="009F2711" w:rsidP="009F2711">
      <w:pPr>
        <w:pStyle w:val="a"/>
        <w:numPr>
          <w:ilvl w:val="0"/>
          <w:numId w:val="8"/>
        </w:numPr>
        <w:tabs>
          <w:tab w:val="left" w:pos="1134"/>
        </w:tabs>
        <w:spacing w:before="0" w:after="0"/>
        <w:ind w:left="0" w:firstLine="709"/>
      </w:pPr>
      <w:r w:rsidRPr="0073645D">
        <w:t xml:space="preserve">Князева М.А., Тимченко В.А. Преобразование </w:t>
      </w:r>
      <w:proofErr w:type="spellStart"/>
      <w:r w:rsidRPr="0073645D">
        <w:t>графовых</w:t>
      </w:r>
      <w:proofErr w:type="spellEnd"/>
      <w:r w:rsidRPr="0073645D">
        <w:t xml:space="preserve"> структур представления информации // Искусственный интеллект. 2009. Т.4. С. 425-436.</w:t>
      </w:r>
    </w:p>
    <w:p w:rsidR="009F2711" w:rsidRPr="0073645D" w:rsidRDefault="009F2711" w:rsidP="009F2711">
      <w:pPr>
        <w:pStyle w:val="a6"/>
        <w:numPr>
          <w:ilvl w:val="0"/>
          <w:numId w:val="8"/>
        </w:numPr>
        <w:tabs>
          <w:tab w:val="left" w:pos="1134"/>
        </w:tabs>
        <w:autoSpaceDE w:val="0"/>
        <w:autoSpaceDN w:val="0"/>
        <w:adjustRightInd w:val="0"/>
        <w:snapToGri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73645D">
        <w:rPr>
          <w:rFonts w:ascii="Times New Roman" w:hAnsi="Times New Roman" w:cs="Times New Roman"/>
          <w:sz w:val="28"/>
          <w:szCs w:val="24"/>
        </w:rPr>
        <w:t>Аюшеева</w:t>
      </w:r>
      <w:proofErr w:type="spellEnd"/>
      <w:r w:rsidRPr="0073645D">
        <w:rPr>
          <w:rFonts w:ascii="Times New Roman" w:hAnsi="Times New Roman" w:cs="Times New Roman"/>
          <w:sz w:val="28"/>
          <w:szCs w:val="24"/>
        </w:rPr>
        <w:t xml:space="preserve"> Н.Н., </w:t>
      </w:r>
      <w:proofErr w:type="spellStart"/>
      <w:r w:rsidRPr="0073645D">
        <w:rPr>
          <w:rFonts w:ascii="Times New Roman" w:hAnsi="Times New Roman" w:cs="Times New Roman"/>
          <w:sz w:val="28"/>
          <w:szCs w:val="24"/>
        </w:rPr>
        <w:t>Хаптахаева</w:t>
      </w:r>
      <w:proofErr w:type="spellEnd"/>
      <w:r w:rsidRPr="0073645D">
        <w:rPr>
          <w:rFonts w:ascii="Times New Roman" w:hAnsi="Times New Roman" w:cs="Times New Roman"/>
          <w:sz w:val="28"/>
          <w:szCs w:val="24"/>
        </w:rPr>
        <w:t xml:space="preserve"> Н.Б. Способ формирования семантической сети документа на основе статистического подхода // Теоретические и прикладные вопросы современных информационных технологий: материалы Всероссийской научно-технической конференции. Улан-Удэ: Изд-во ВСГТУ, 2005. С. 139-143.</w:t>
      </w:r>
    </w:p>
    <w:p w:rsidR="009F2711" w:rsidRPr="0073645D" w:rsidRDefault="009F2711" w:rsidP="009F2711">
      <w:pPr>
        <w:pStyle w:val="a"/>
        <w:numPr>
          <w:ilvl w:val="0"/>
          <w:numId w:val="8"/>
        </w:numPr>
        <w:tabs>
          <w:tab w:val="left" w:pos="1134"/>
        </w:tabs>
        <w:spacing w:before="0" w:after="0"/>
        <w:ind w:left="0" w:firstLine="709"/>
        <w:rPr>
          <w:lang w:val="en-US"/>
        </w:rPr>
      </w:pPr>
      <w:proofErr w:type="spellStart"/>
      <w:r w:rsidRPr="0073645D">
        <w:rPr>
          <w:lang w:val="en-US"/>
        </w:rPr>
        <w:t>Hebeler</w:t>
      </w:r>
      <w:proofErr w:type="spellEnd"/>
      <w:r w:rsidRPr="0073645D">
        <w:rPr>
          <w:lang w:val="en-US"/>
        </w:rPr>
        <w:t xml:space="preserve"> J., Fisher M., </w:t>
      </w:r>
      <w:proofErr w:type="spellStart"/>
      <w:r w:rsidRPr="0073645D">
        <w:rPr>
          <w:lang w:val="en-US"/>
        </w:rPr>
        <w:t>Blace</w:t>
      </w:r>
      <w:proofErr w:type="spellEnd"/>
      <w:r w:rsidRPr="0073645D">
        <w:rPr>
          <w:lang w:val="en-US"/>
        </w:rPr>
        <w:t xml:space="preserve"> R., Perez-Lopez A. Semantic Web Programming. John Wiley &amp; Sons, 2009. </w:t>
      </w:r>
      <w:proofErr w:type="gramStart"/>
      <w:r w:rsidRPr="0073645D">
        <w:rPr>
          <w:lang w:val="en-US"/>
        </w:rPr>
        <w:t>648</w:t>
      </w:r>
      <w:proofErr w:type="gramEnd"/>
      <w:r w:rsidRPr="0073645D">
        <w:rPr>
          <w:lang w:val="en-US"/>
        </w:rPr>
        <w:t xml:space="preserve"> с.</w:t>
      </w:r>
    </w:p>
    <w:p w:rsidR="009F2711" w:rsidRPr="0073645D" w:rsidRDefault="009F2711" w:rsidP="009F2711">
      <w:pPr>
        <w:pStyle w:val="a6"/>
        <w:numPr>
          <w:ilvl w:val="0"/>
          <w:numId w:val="8"/>
        </w:numPr>
        <w:tabs>
          <w:tab w:val="left" w:pos="1134"/>
        </w:tabs>
        <w:autoSpaceDE w:val="0"/>
        <w:autoSpaceDN w:val="0"/>
        <w:adjustRightInd w:val="0"/>
        <w:snapToGri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3645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Lehmann J., </w:t>
      </w:r>
      <w:proofErr w:type="spellStart"/>
      <w:r w:rsidRPr="0073645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Isele</w:t>
      </w:r>
      <w:proofErr w:type="spellEnd"/>
      <w:r w:rsidRPr="0073645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R., </w:t>
      </w:r>
      <w:proofErr w:type="spellStart"/>
      <w:r w:rsidRPr="0073645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Jakob</w:t>
      </w:r>
      <w:proofErr w:type="spellEnd"/>
      <w:r w:rsidRPr="0073645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M., </w:t>
      </w:r>
      <w:proofErr w:type="spellStart"/>
      <w:r w:rsidRPr="0073645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Jentzsch</w:t>
      </w:r>
      <w:proofErr w:type="spellEnd"/>
      <w:r w:rsidRPr="0073645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A., </w:t>
      </w:r>
      <w:proofErr w:type="spellStart"/>
      <w:r w:rsidRPr="0073645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Kontokostas</w:t>
      </w:r>
      <w:proofErr w:type="spellEnd"/>
      <w:r w:rsidRPr="0073645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D., Mendes Pablo N., Hellmann S., </w:t>
      </w:r>
      <w:proofErr w:type="spellStart"/>
      <w:r w:rsidRPr="0073645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Morsey</w:t>
      </w:r>
      <w:proofErr w:type="spellEnd"/>
      <w:r w:rsidRPr="0073645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M., </w:t>
      </w:r>
      <w:proofErr w:type="spellStart"/>
      <w:r w:rsidRPr="0073645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Kleef</w:t>
      </w:r>
      <w:proofErr w:type="spellEnd"/>
      <w:r w:rsidRPr="0073645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P., Auer S., </w:t>
      </w:r>
      <w:proofErr w:type="spellStart"/>
      <w:r w:rsidRPr="0073645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Bizer</w:t>
      </w:r>
      <w:proofErr w:type="spellEnd"/>
      <w:r w:rsidRPr="0073645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C. </w:t>
      </w:r>
      <w:proofErr w:type="spellStart"/>
      <w:r w:rsidRPr="0073645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DBpedia</w:t>
      </w:r>
      <w:proofErr w:type="spellEnd"/>
      <w:r w:rsidRPr="0073645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A Large-scale, Multilingual Knowledge Base Extracted from Wikipedia // Semantic Web 1 IOS Press. 2012. P. 1-29</w:t>
      </w:r>
      <w:r w:rsidRPr="007364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F2711" w:rsidRPr="003F2888" w:rsidRDefault="009F2711" w:rsidP="009F2711">
      <w:pPr>
        <w:pStyle w:val="a6"/>
        <w:numPr>
          <w:ilvl w:val="0"/>
          <w:numId w:val="8"/>
        </w:numPr>
        <w:tabs>
          <w:tab w:val="left" w:pos="1134"/>
        </w:tabs>
        <w:autoSpaceDE w:val="0"/>
        <w:autoSpaceDN w:val="0"/>
        <w:adjustRightInd w:val="0"/>
        <w:snapToGri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 w:rsidRPr="0073645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Liu O. Relation Discovery on the </w:t>
      </w:r>
      <w:proofErr w:type="spellStart"/>
      <w:r w:rsidRPr="0073645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DBpedia</w:t>
      </w:r>
      <w:proofErr w:type="spellEnd"/>
      <w:r w:rsidRPr="0073645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Semantic Web // TER 2009, supervised by </w:t>
      </w:r>
      <w:proofErr w:type="spellStart"/>
      <w:r w:rsidRPr="0073645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Jérôme</w:t>
      </w:r>
      <w:proofErr w:type="spellEnd"/>
      <w:r w:rsidRPr="0073645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3645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Euzenat</w:t>
      </w:r>
      <w:proofErr w:type="spellEnd"/>
      <w:r w:rsidRPr="0073645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 2009. P.1-11</w:t>
      </w:r>
      <w:r w:rsidRPr="007364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F2711" w:rsidRPr="003F2888" w:rsidRDefault="009F2711" w:rsidP="009F2711">
      <w:pPr>
        <w:pStyle w:val="a6"/>
        <w:numPr>
          <w:ilvl w:val="0"/>
          <w:numId w:val="8"/>
        </w:numPr>
        <w:tabs>
          <w:tab w:val="left" w:pos="1134"/>
        </w:tabs>
        <w:autoSpaceDE w:val="0"/>
        <w:autoSpaceDN w:val="0"/>
        <w:adjustRightInd w:val="0"/>
        <w:snapToGri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Computer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sience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, University of Maryland [</w:t>
      </w:r>
      <w:proofErr w:type="spellStart"/>
      <w:r>
        <w:rPr>
          <w:rFonts w:ascii="Times New Roman" w:eastAsia="Times New Roman" w:hAnsi="Times New Roman" w:cs="Times New Roman"/>
          <w:sz w:val="28"/>
        </w:rPr>
        <w:t>Электронныйресурс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 xml:space="preserve">] URL: </w:t>
      </w:r>
      <w:r w:rsidRPr="003F2888">
        <w:rPr>
          <w:rFonts w:ascii="Times New Roman" w:eastAsia="Times New Roman" w:hAnsi="Times New Roman" w:cs="Times New Roman"/>
          <w:sz w:val="28"/>
          <w:lang w:val="en-US"/>
        </w:rPr>
        <w:t>https://www.cs.umd.edu/projects/plus/SHOE/onts/univ1.0.html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датаобращения</w:t>
      </w:r>
      <w:proofErr w:type="spellEnd"/>
      <w:r w:rsidRPr="003F2888">
        <w:rPr>
          <w:rFonts w:ascii="Times New Roman" w:eastAsia="Times New Roman" w:hAnsi="Times New Roman" w:cs="Times New Roman"/>
          <w:sz w:val="28"/>
          <w:lang w:val="en-US"/>
        </w:rPr>
        <w:t>: 17.12.2015).</w:t>
      </w:r>
    </w:p>
    <w:p w:rsidR="009F2711" w:rsidRPr="006E6C0F" w:rsidRDefault="009F2711" w:rsidP="009F2711">
      <w:pPr>
        <w:pStyle w:val="a6"/>
        <w:numPr>
          <w:ilvl w:val="0"/>
          <w:numId w:val="8"/>
        </w:numPr>
        <w:tabs>
          <w:tab w:val="left" w:pos="1134"/>
        </w:tabs>
        <w:autoSpaceDE w:val="0"/>
        <w:autoSpaceDN w:val="0"/>
        <w:adjustRightInd w:val="0"/>
        <w:snapToGri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6E6C0F">
        <w:rPr>
          <w:rFonts w:ascii="Times New Roman" w:eastAsia="Times New Roman" w:hAnsi="Times New Roman" w:cs="Times New Roman"/>
          <w:sz w:val="28"/>
          <w:lang w:val="en-US"/>
        </w:rPr>
        <w:t xml:space="preserve">vocab.org - A URI space for vocabularies </w:t>
      </w:r>
      <w:r>
        <w:rPr>
          <w:rFonts w:ascii="Times New Roman" w:eastAsia="Times New Roman" w:hAnsi="Times New Roman" w:cs="Times New Roman"/>
          <w:sz w:val="28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</w:rPr>
        <w:t>Электронныйресурс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] URL</w:t>
      </w:r>
      <w:r w:rsidRPr="006E6C0F">
        <w:rPr>
          <w:rFonts w:ascii="Times New Roman" w:eastAsia="Times New Roman" w:hAnsi="Times New Roman" w:cs="Times New Roman"/>
          <w:sz w:val="28"/>
          <w:lang w:val="en-US"/>
        </w:rPr>
        <w:t xml:space="preserve">: http://vocab.org/aiiso/ </w:t>
      </w:r>
      <w:r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датаобращения</w:t>
      </w:r>
      <w:proofErr w:type="spellEnd"/>
      <w:r w:rsidRPr="006E6C0F">
        <w:rPr>
          <w:rFonts w:ascii="Times New Roman" w:eastAsia="Times New Roman" w:hAnsi="Times New Roman" w:cs="Times New Roman"/>
          <w:sz w:val="28"/>
          <w:lang w:val="en-US"/>
        </w:rPr>
        <w:t>: 04.01.2016)</w:t>
      </w:r>
    </w:p>
    <w:p w:rsidR="009F2711" w:rsidRPr="006E6C0F" w:rsidRDefault="009F2711" w:rsidP="009F2711">
      <w:pPr>
        <w:pStyle w:val="a6"/>
        <w:numPr>
          <w:ilvl w:val="0"/>
          <w:numId w:val="8"/>
        </w:numPr>
        <w:tabs>
          <w:tab w:val="left" w:pos="1134"/>
        </w:tabs>
        <w:autoSpaceDE w:val="0"/>
        <w:autoSpaceDN w:val="0"/>
        <w:adjustRightInd w:val="0"/>
        <w:snapToGri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6E6C0F">
        <w:rPr>
          <w:rFonts w:ascii="Times New Roman" w:eastAsia="Times New Roman" w:hAnsi="Times New Roman" w:cs="Times New Roman"/>
          <w:sz w:val="28"/>
          <w:lang w:val="en-US"/>
        </w:rPr>
        <w:t>WESOProject</w:t>
      </w:r>
      <w:proofErr w:type="spellEnd"/>
      <w:r w:rsidRPr="006E6C0F">
        <w:rPr>
          <w:rFonts w:ascii="Times New Roman" w:eastAsia="Times New Roman" w:hAnsi="Times New Roman" w:cs="Times New Roman"/>
          <w:sz w:val="28"/>
        </w:rPr>
        <w:t xml:space="preserve"> [</w:t>
      </w:r>
      <w:r>
        <w:rPr>
          <w:rFonts w:ascii="Times New Roman" w:eastAsia="Times New Roman" w:hAnsi="Times New Roman" w:cs="Times New Roman"/>
          <w:sz w:val="28"/>
        </w:rPr>
        <w:t>Электронный ресурс</w:t>
      </w:r>
      <w:proofErr w:type="gramStart"/>
      <w:r w:rsidRPr="006E6C0F">
        <w:rPr>
          <w:rFonts w:ascii="Times New Roman" w:eastAsia="Times New Roman" w:hAnsi="Times New Roman" w:cs="Times New Roman"/>
          <w:sz w:val="28"/>
        </w:rPr>
        <w:t>]</w:t>
      </w:r>
      <w:r>
        <w:rPr>
          <w:rFonts w:ascii="Times New Roman" w:eastAsia="Times New Roman" w:hAnsi="Times New Roman" w:cs="Times New Roman"/>
          <w:sz w:val="28"/>
          <w:lang w:val="en-US"/>
        </w:rPr>
        <w:t>URL</w:t>
      </w:r>
      <w:r>
        <w:rPr>
          <w:rFonts w:ascii="Times New Roman" w:eastAsia="Times New Roman" w:hAnsi="Times New Roman" w:cs="Times New Roman"/>
          <w:sz w:val="28"/>
        </w:rPr>
        <w:t>:</w:t>
      </w:r>
      <w:r w:rsidRPr="003F2888">
        <w:rPr>
          <w:rFonts w:ascii="Times New Roman" w:eastAsia="Times New Roman" w:hAnsi="Times New Roman" w:cs="Times New Roman"/>
          <w:sz w:val="28"/>
          <w:szCs w:val="20"/>
          <w:lang w:val="en-US"/>
        </w:rPr>
        <w:t>http</w:t>
      </w:r>
      <w:proofErr w:type="gramEnd"/>
      <w:r w:rsidRPr="006E6C0F">
        <w:rPr>
          <w:rFonts w:ascii="Times New Roman" w:eastAsia="Times New Roman" w:hAnsi="Times New Roman" w:cs="Times New Roman"/>
          <w:sz w:val="28"/>
          <w:szCs w:val="20"/>
        </w:rPr>
        <w:t>://</w:t>
      </w:r>
      <w:proofErr w:type="spellStart"/>
      <w:r w:rsidRPr="003F2888">
        <w:rPr>
          <w:rFonts w:ascii="Times New Roman" w:eastAsia="Times New Roman" w:hAnsi="Times New Roman" w:cs="Times New Roman"/>
          <w:sz w:val="28"/>
          <w:szCs w:val="20"/>
          <w:lang w:val="en-US"/>
        </w:rPr>
        <w:t>weso</w:t>
      </w:r>
      <w:proofErr w:type="spellEnd"/>
      <w:r w:rsidRPr="006E6C0F">
        <w:rPr>
          <w:rFonts w:ascii="Times New Roman" w:eastAsia="Times New Roman" w:hAnsi="Times New Roman" w:cs="Times New Roman"/>
          <w:sz w:val="28"/>
          <w:szCs w:val="20"/>
        </w:rPr>
        <w:t>.</w:t>
      </w:r>
      <w:proofErr w:type="spellStart"/>
      <w:r w:rsidRPr="003F2888">
        <w:rPr>
          <w:rFonts w:ascii="Times New Roman" w:eastAsia="Times New Roman" w:hAnsi="Times New Roman" w:cs="Times New Roman"/>
          <w:sz w:val="28"/>
          <w:szCs w:val="20"/>
          <w:lang w:val="en-US"/>
        </w:rPr>
        <w:t>googlecode</w:t>
      </w:r>
      <w:proofErr w:type="spellEnd"/>
      <w:r w:rsidRPr="006E6C0F">
        <w:rPr>
          <w:rFonts w:ascii="Times New Roman" w:eastAsia="Times New Roman" w:hAnsi="Times New Roman" w:cs="Times New Roman"/>
          <w:sz w:val="28"/>
          <w:szCs w:val="20"/>
        </w:rPr>
        <w:t>.</w:t>
      </w:r>
      <w:r w:rsidRPr="003F2888">
        <w:rPr>
          <w:rFonts w:ascii="Times New Roman" w:eastAsia="Times New Roman" w:hAnsi="Times New Roman" w:cs="Times New Roman"/>
          <w:sz w:val="28"/>
          <w:szCs w:val="20"/>
          <w:lang w:val="en-US"/>
        </w:rPr>
        <w:t>com</w:t>
      </w:r>
      <w:r w:rsidRPr="006E6C0F">
        <w:rPr>
          <w:rFonts w:ascii="Times New Roman" w:eastAsia="Times New Roman" w:hAnsi="Times New Roman" w:cs="Times New Roman"/>
          <w:sz w:val="28"/>
          <w:szCs w:val="20"/>
        </w:rPr>
        <w:t>/</w:t>
      </w:r>
      <w:r w:rsidRPr="003F2888">
        <w:rPr>
          <w:rFonts w:ascii="Times New Roman" w:eastAsia="Times New Roman" w:hAnsi="Times New Roman" w:cs="Times New Roman"/>
          <w:sz w:val="28"/>
          <w:szCs w:val="20"/>
          <w:lang w:val="en-US"/>
        </w:rPr>
        <w:t>hg</w:t>
      </w:r>
      <w:r w:rsidRPr="006E6C0F">
        <w:rPr>
          <w:rFonts w:ascii="Times New Roman" w:eastAsia="Times New Roman" w:hAnsi="Times New Roman" w:cs="Times New Roman"/>
          <w:sz w:val="28"/>
          <w:szCs w:val="20"/>
        </w:rPr>
        <w:t>-</w:t>
      </w:r>
      <w:r w:rsidRPr="003F2888">
        <w:rPr>
          <w:rFonts w:ascii="Times New Roman" w:eastAsia="Times New Roman" w:hAnsi="Times New Roman" w:cs="Times New Roman"/>
          <w:sz w:val="28"/>
          <w:szCs w:val="20"/>
          <w:lang w:val="en-US"/>
        </w:rPr>
        <w:t>history</w:t>
      </w:r>
      <w:r w:rsidRPr="006E6C0F">
        <w:rPr>
          <w:rFonts w:ascii="Times New Roman" w:eastAsia="Times New Roman" w:hAnsi="Times New Roman" w:cs="Times New Roman"/>
          <w:sz w:val="28"/>
          <w:szCs w:val="20"/>
        </w:rPr>
        <w:t>/7940304</w:t>
      </w:r>
      <w:r w:rsidRPr="003F2888">
        <w:rPr>
          <w:rFonts w:ascii="Times New Roman" w:eastAsia="Times New Roman" w:hAnsi="Times New Roman" w:cs="Times New Roman"/>
          <w:sz w:val="28"/>
          <w:szCs w:val="20"/>
          <w:lang w:val="en-US"/>
        </w:rPr>
        <w:t>f</w:t>
      </w:r>
      <w:r w:rsidRPr="006E6C0F">
        <w:rPr>
          <w:rFonts w:ascii="Times New Roman" w:eastAsia="Times New Roman" w:hAnsi="Times New Roman" w:cs="Times New Roman"/>
          <w:sz w:val="28"/>
          <w:szCs w:val="20"/>
        </w:rPr>
        <w:t>0</w:t>
      </w:r>
      <w:r w:rsidRPr="003F2888">
        <w:rPr>
          <w:rFonts w:ascii="Times New Roman" w:eastAsia="Times New Roman" w:hAnsi="Times New Roman" w:cs="Times New Roman"/>
          <w:sz w:val="28"/>
          <w:szCs w:val="20"/>
          <w:lang w:val="en-US"/>
        </w:rPr>
        <w:t>d</w:t>
      </w:r>
      <w:r w:rsidRPr="006E6C0F">
        <w:rPr>
          <w:rFonts w:ascii="Times New Roman" w:eastAsia="Times New Roman" w:hAnsi="Times New Roman" w:cs="Times New Roman"/>
          <w:sz w:val="28"/>
          <w:szCs w:val="20"/>
        </w:rPr>
        <w:t>82344</w:t>
      </w:r>
      <w:r w:rsidRPr="003F2888">
        <w:rPr>
          <w:rFonts w:ascii="Times New Roman" w:eastAsia="Times New Roman" w:hAnsi="Times New Roman" w:cs="Times New Roman"/>
          <w:sz w:val="28"/>
          <w:szCs w:val="20"/>
          <w:lang w:val="en-US"/>
        </w:rPr>
        <w:t>b</w:t>
      </w:r>
      <w:r w:rsidRPr="006E6C0F">
        <w:rPr>
          <w:rFonts w:ascii="Times New Roman" w:eastAsia="Times New Roman" w:hAnsi="Times New Roman" w:cs="Times New Roman"/>
          <w:sz w:val="28"/>
          <w:szCs w:val="20"/>
        </w:rPr>
        <w:t>6</w:t>
      </w:r>
      <w:r w:rsidRPr="003F2888">
        <w:rPr>
          <w:rFonts w:ascii="Times New Roman" w:eastAsia="Times New Roman" w:hAnsi="Times New Roman" w:cs="Times New Roman"/>
          <w:sz w:val="28"/>
          <w:szCs w:val="20"/>
          <w:lang w:val="en-US"/>
        </w:rPr>
        <w:t>c</w:t>
      </w:r>
      <w:r w:rsidRPr="006E6C0F">
        <w:rPr>
          <w:rFonts w:ascii="Times New Roman" w:eastAsia="Times New Roman" w:hAnsi="Times New Roman" w:cs="Times New Roman"/>
          <w:sz w:val="28"/>
          <w:szCs w:val="20"/>
        </w:rPr>
        <w:t>8</w:t>
      </w:r>
      <w:r w:rsidRPr="003F2888">
        <w:rPr>
          <w:rFonts w:ascii="Times New Roman" w:eastAsia="Times New Roman" w:hAnsi="Times New Roman" w:cs="Times New Roman"/>
          <w:sz w:val="28"/>
          <w:szCs w:val="20"/>
          <w:lang w:val="en-US"/>
        </w:rPr>
        <w:t>ca</w:t>
      </w:r>
      <w:r w:rsidRPr="006E6C0F">
        <w:rPr>
          <w:rFonts w:ascii="Times New Roman" w:eastAsia="Times New Roman" w:hAnsi="Times New Roman" w:cs="Times New Roman"/>
          <w:sz w:val="28"/>
          <w:szCs w:val="20"/>
        </w:rPr>
        <w:t>37</w:t>
      </w:r>
      <w:r w:rsidRPr="003F2888">
        <w:rPr>
          <w:rFonts w:ascii="Times New Roman" w:eastAsia="Times New Roman" w:hAnsi="Times New Roman" w:cs="Times New Roman"/>
          <w:sz w:val="28"/>
          <w:szCs w:val="20"/>
          <w:lang w:val="en-US"/>
        </w:rPr>
        <w:t>e</w:t>
      </w:r>
      <w:r w:rsidRPr="006E6C0F">
        <w:rPr>
          <w:rFonts w:ascii="Times New Roman" w:eastAsia="Times New Roman" w:hAnsi="Times New Roman" w:cs="Times New Roman"/>
          <w:sz w:val="28"/>
          <w:szCs w:val="20"/>
        </w:rPr>
        <w:t>0989</w:t>
      </w:r>
      <w:r w:rsidRPr="003F2888">
        <w:rPr>
          <w:rFonts w:ascii="Times New Roman" w:eastAsia="Times New Roman" w:hAnsi="Times New Roman" w:cs="Times New Roman"/>
          <w:sz w:val="28"/>
          <w:szCs w:val="20"/>
          <w:lang w:val="en-US"/>
        </w:rPr>
        <w:t>b</w:t>
      </w:r>
      <w:r w:rsidRPr="006E6C0F">
        <w:rPr>
          <w:rFonts w:ascii="Times New Roman" w:eastAsia="Times New Roman" w:hAnsi="Times New Roman" w:cs="Times New Roman"/>
          <w:sz w:val="28"/>
          <w:szCs w:val="20"/>
        </w:rPr>
        <w:t>384</w:t>
      </w:r>
      <w:r w:rsidRPr="003F2888">
        <w:rPr>
          <w:rFonts w:ascii="Times New Roman" w:eastAsia="Times New Roman" w:hAnsi="Times New Roman" w:cs="Times New Roman"/>
          <w:sz w:val="28"/>
          <w:szCs w:val="20"/>
          <w:lang w:val="en-US"/>
        </w:rPr>
        <w:t>c</w:t>
      </w:r>
      <w:r w:rsidRPr="006E6C0F">
        <w:rPr>
          <w:rFonts w:ascii="Times New Roman" w:eastAsia="Times New Roman" w:hAnsi="Times New Roman" w:cs="Times New Roman"/>
          <w:sz w:val="28"/>
          <w:szCs w:val="20"/>
        </w:rPr>
        <w:t>9</w:t>
      </w:r>
      <w:r w:rsidRPr="003F2888">
        <w:rPr>
          <w:rFonts w:ascii="Times New Roman" w:eastAsia="Times New Roman" w:hAnsi="Times New Roman" w:cs="Times New Roman"/>
          <w:sz w:val="28"/>
          <w:szCs w:val="20"/>
          <w:lang w:val="en-US"/>
        </w:rPr>
        <w:t>e</w:t>
      </w:r>
      <w:r w:rsidRPr="006E6C0F">
        <w:rPr>
          <w:rFonts w:ascii="Times New Roman" w:eastAsia="Times New Roman" w:hAnsi="Times New Roman" w:cs="Times New Roman"/>
          <w:sz w:val="28"/>
          <w:szCs w:val="20"/>
        </w:rPr>
        <w:t>29148/</w:t>
      </w:r>
      <w:r w:rsidRPr="003F2888">
        <w:rPr>
          <w:rFonts w:ascii="Times New Roman" w:eastAsia="Times New Roman" w:hAnsi="Times New Roman" w:cs="Times New Roman"/>
          <w:sz w:val="28"/>
          <w:szCs w:val="20"/>
          <w:lang w:val="en-US"/>
        </w:rPr>
        <w:t>trunk</w:t>
      </w:r>
      <w:r w:rsidRPr="006E6C0F">
        <w:rPr>
          <w:rFonts w:ascii="Times New Roman" w:eastAsia="Times New Roman" w:hAnsi="Times New Roman" w:cs="Times New Roman"/>
          <w:sz w:val="28"/>
          <w:szCs w:val="20"/>
        </w:rPr>
        <w:t>/</w:t>
      </w:r>
      <w:r w:rsidRPr="003F2888">
        <w:rPr>
          <w:rFonts w:ascii="Times New Roman" w:eastAsia="Times New Roman" w:hAnsi="Times New Roman" w:cs="Times New Roman"/>
          <w:sz w:val="28"/>
          <w:szCs w:val="20"/>
          <w:lang w:val="en-US"/>
        </w:rPr>
        <w:t>ontologies</w:t>
      </w:r>
      <w:r w:rsidRPr="006E6C0F">
        <w:rPr>
          <w:rFonts w:ascii="Times New Roman" w:eastAsia="Times New Roman" w:hAnsi="Times New Roman" w:cs="Times New Roman"/>
          <w:sz w:val="28"/>
          <w:szCs w:val="20"/>
        </w:rPr>
        <w:t>/</w:t>
      </w:r>
      <w:proofErr w:type="spellStart"/>
      <w:r w:rsidRPr="003F2888">
        <w:rPr>
          <w:rFonts w:ascii="Times New Roman" w:eastAsia="Times New Roman" w:hAnsi="Times New Roman" w:cs="Times New Roman"/>
          <w:sz w:val="28"/>
          <w:szCs w:val="20"/>
          <w:lang w:val="en-US"/>
        </w:rPr>
        <w:t>uni</w:t>
      </w:r>
      <w:proofErr w:type="spellEnd"/>
      <w:r w:rsidRPr="006E6C0F">
        <w:rPr>
          <w:rFonts w:ascii="Times New Roman" w:eastAsia="Times New Roman" w:hAnsi="Times New Roman" w:cs="Times New Roman"/>
          <w:sz w:val="28"/>
          <w:szCs w:val="20"/>
        </w:rPr>
        <w:t>/</w:t>
      </w:r>
      <w:proofErr w:type="spellStart"/>
      <w:r w:rsidRPr="003F2888">
        <w:rPr>
          <w:rFonts w:ascii="Times New Roman" w:eastAsia="Times New Roman" w:hAnsi="Times New Roman" w:cs="Times New Roman"/>
          <w:sz w:val="28"/>
          <w:szCs w:val="20"/>
          <w:lang w:val="en-US"/>
        </w:rPr>
        <w:t>uni</w:t>
      </w:r>
      <w:proofErr w:type="spellEnd"/>
      <w:r w:rsidRPr="006E6C0F">
        <w:rPr>
          <w:rFonts w:ascii="Times New Roman" w:eastAsia="Times New Roman" w:hAnsi="Times New Roman" w:cs="Times New Roman"/>
          <w:sz w:val="28"/>
          <w:szCs w:val="20"/>
        </w:rPr>
        <w:t>.</w:t>
      </w:r>
      <w:r w:rsidRPr="003F2888">
        <w:rPr>
          <w:rFonts w:ascii="Times New Roman" w:eastAsia="Times New Roman" w:hAnsi="Times New Roman" w:cs="Times New Roman"/>
          <w:sz w:val="28"/>
          <w:szCs w:val="20"/>
          <w:lang w:val="en-US"/>
        </w:rPr>
        <w:t>html</w:t>
      </w:r>
      <w:r w:rsidRPr="006E6C0F"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датаобращения</w:t>
      </w:r>
      <w:proofErr w:type="spellEnd"/>
      <w:r w:rsidRPr="006E6C0F"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>06</w:t>
      </w:r>
      <w:r w:rsidRPr="006E6C0F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01.2016</w:t>
      </w:r>
      <w:r w:rsidRPr="006E6C0F">
        <w:rPr>
          <w:rFonts w:ascii="Times New Roman" w:eastAsia="Times New Roman" w:hAnsi="Times New Roman" w:cs="Times New Roman"/>
          <w:sz w:val="28"/>
        </w:rPr>
        <w:t>).</w:t>
      </w:r>
    </w:p>
    <w:p w:rsidR="009F2711" w:rsidRPr="00B55FF3" w:rsidRDefault="009F2711" w:rsidP="009F2711">
      <w:pPr>
        <w:pStyle w:val="a6"/>
        <w:numPr>
          <w:ilvl w:val="0"/>
          <w:numId w:val="8"/>
        </w:numPr>
        <w:tabs>
          <w:tab w:val="left" w:pos="1134"/>
        </w:tabs>
        <w:autoSpaceDE w:val="0"/>
        <w:autoSpaceDN w:val="0"/>
        <w:adjustRightInd w:val="0"/>
        <w:snapToGri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55FF3">
        <w:rPr>
          <w:rFonts w:ascii="Times New Roman" w:eastAsia="Times New Roman" w:hAnsi="Times New Roman" w:cs="Times New Roman"/>
          <w:sz w:val="28"/>
          <w:lang w:val="en-US"/>
        </w:rPr>
        <w:t>OLOUD: Ontology for Linked Open University Data [</w:t>
      </w:r>
      <w:proofErr w:type="spellStart"/>
      <w:r>
        <w:rPr>
          <w:rFonts w:ascii="Times New Roman" w:eastAsia="Times New Roman" w:hAnsi="Times New Roman" w:cs="Times New Roman"/>
          <w:sz w:val="28"/>
        </w:rPr>
        <w:t>Электронныйресурс</w:t>
      </w:r>
      <w:proofErr w:type="spellEnd"/>
      <w:r w:rsidRPr="00B55FF3">
        <w:rPr>
          <w:rFonts w:ascii="Times New Roman" w:eastAsia="Times New Roman" w:hAnsi="Times New Roman" w:cs="Times New Roman"/>
          <w:sz w:val="28"/>
          <w:lang w:val="en-US"/>
        </w:rPr>
        <w:t xml:space="preserve">] </w:t>
      </w:r>
      <w:r>
        <w:rPr>
          <w:rFonts w:ascii="Times New Roman" w:eastAsia="Times New Roman" w:hAnsi="Times New Roman" w:cs="Times New Roman"/>
          <w:sz w:val="28"/>
          <w:lang w:val="en-US"/>
        </w:rPr>
        <w:t>URL</w:t>
      </w:r>
      <w:r w:rsidRPr="00B55FF3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r w:rsidRPr="003F2888">
        <w:rPr>
          <w:rFonts w:ascii="Times New Roman" w:eastAsia="Times New Roman" w:hAnsi="Times New Roman" w:cs="Times New Roman"/>
          <w:sz w:val="28"/>
          <w:lang w:val="en-US"/>
        </w:rPr>
        <w:t>http</w:t>
      </w:r>
      <w:r w:rsidRPr="00B55FF3">
        <w:rPr>
          <w:rFonts w:ascii="Times New Roman" w:eastAsia="Times New Roman" w:hAnsi="Times New Roman" w:cs="Times New Roman"/>
          <w:sz w:val="28"/>
          <w:lang w:val="en-US"/>
        </w:rPr>
        <w:t>://</w:t>
      </w:r>
      <w:r w:rsidRPr="003F2888">
        <w:rPr>
          <w:rFonts w:ascii="Times New Roman" w:eastAsia="Times New Roman" w:hAnsi="Times New Roman" w:cs="Times New Roman"/>
          <w:sz w:val="28"/>
          <w:lang w:val="en-US"/>
        </w:rPr>
        <w:t>www</w:t>
      </w:r>
      <w:r w:rsidRPr="00B55FF3">
        <w:rPr>
          <w:rFonts w:ascii="Times New Roman" w:eastAsia="Times New Roman" w:hAnsi="Times New Roman" w:cs="Times New Roman"/>
          <w:sz w:val="28"/>
          <w:lang w:val="en-US"/>
        </w:rPr>
        <w:t>.</w:t>
      </w:r>
      <w:r w:rsidRPr="003F2888">
        <w:rPr>
          <w:rFonts w:ascii="Times New Roman" w:eastAsia="Times New Roman" w:hAnsi="Times New Roman" w:cs="Times New Roman"/>
          <w:sz w:val="28"/>
          <w:lang w:val="en-US"/>
        </w:rPr>
        <w:t>essepuntato</w:t>
      </w:r>
      <w:r w:rsidRPr="00B55FF3">
        <w:rPr>
          <w:rFonts w:ascii="Times New Roman" w:eastAsia="Times New Roman" w:hAnsi="Times New Roman" w:cs="Times New Roman"/>
          <w:sz w:val="28"/>
          <w:lang w:val="en-US"/>
        </w:rPr>
        <w:t>.</w:t>
      </w:r>
      <w:r w:rsidRPr="003F2888">
        <w:rPr>
          <w:rFonts w:ascii="Times New Roman" w:eastAsia="Times New Roman" w:hAnsi="Times New Roman" w:cs="Times New Roman"/>
          <w:sz w:val="28"/>
          <w:lang w:val="en-US"/>
        </w:rPr>
        <w:t>it</w:t>
      </w:r>
      <w:r w:rsidRPr="00B55FF3">
        <w:rPr>
          <w:rFonts w:ascii="Times New Roman" w:eastAsia="Times New Roman" w:hAnsi="Times New Roman" w:cs="Times New Roman"/>
          <w:sz w:val="28"/>
          <w:lang w:val="en-US"/>
        </w:rPr>
        <w:t>/</w:t>
      </w:r>
      <w:r w:rsidRPr="003F2888">
        <w:rPr>
          <w:rFonts w:ascii="Times New Roman" w:eastAsia="Times New Roman" w:hAnsi="Times New Roman" w:cs="Times New Roman"/>
          <w:sz w:val="28"/>
          <w:lang w:val="en-US"/>
        </w:rPr>
        <w:t>lode</w:t>
      </w:r>
      <w:r w:rsidRPr="00B55FF3">
        <w:rPr>
          <w:rFonts w:ascii="Times New Roman" w:eastAsia="Times New Roman" w:hAnsi="Times New Roman" w:cs="Times New Roman"/>
          <w:sz w:val="28"/>
          <w:lang w:val="en-US"/>
        </w:rPr>
        <w:t>/</w:t>
      </w:r>
      <w:r w:rsidRPr="003F2888">
        <w:rPr>
          <w:rFonts w:ascii="Times New Roman" w:eastAsia="Times New Roman" w:hAnsi="Times New Roman" w:cs="Times New Roman"/>
          <w:sz w:val="28"/>
          <w:lang w:val="en-US"/>
        </w:rPr>
        <w:t>owlapi</w:t>
      </w:r>
      <w:r w:rsidRPr="00B55FF3">
        <w:rPr>
          <w:rFonts w:ascii="Times New Roman" w:eastAsia="Times New Roman" w:hAnsi="Times New Roman" w:cs="Times New Roman"/>
          <w:sz w:val="28"/>
          <w:lang w:val="en-US"/>
        </w:rPr>
        <w:t>/</w:t>
      </w:r>
      <w:r w:rsidRPr="003F2888">
        <w:rPr>
          <w:rFonts w:ascii="Times New Roman" w:eastAsia="Times New Roman" w:hAnsi="Times New Roman" w:cs="Times New Roman"/>
          <w:sz w:val="28"/>
          <w:lang w:val="en-US"/>
        </w:rPr>
        <w:t>http</w:t>
      </w:r>
      <w:r w:rsidRPr="00B55FF3">
        <w:rPr>
          <w:rFonts w:ascii="Times New Roman" w:eastAsia="Times New Roman" w:hAnsi="Times New Roman" w:cs="Times New Roman"/>
          <w:sz w:val="28"/>
          <w:lang w:val="en-US"/>
        </w:rPr>
        <w:t>://</w:t>
      </w:r>
      <w:r w:rsidRPr="003F2888">
        <w:rPr>
          <w:rFonts w:ascii="Times New Roman" w:eastAsia="Times New Roman" w:hAnsi="Times New Roman" w:cs="Times New Roman"/>
          <w:sz w:val="28"/>
          <w:lang w:val="en-US"/>
        </w:rPr>
        <w:t>lod</w:t>
      </w:r>
      <w:r w:rsidRPr="00B55FF3">
        <w:rPr>
          <w:rFonts w:ascii="Times New Roman" w:eastAsia="Times New Roman" w:hAnsi="Times New Roman" w:cs="Times New Roman"/>
          <w:sz w:val="28"/>
          <w:lang w:val="en-US"/>
        </w:rPr>
        <w:t>.</w:t>
      </w:r>
      <w:r w:rsidRPr="003F2888">
        <w:rPr>
          <w:rFonts w:ascii="Times New Roman" w:eastAsia="Times New Roman" w:hAnsi="Times New Roman" w:cs="Times New Roman"/>
          <w:sz w:val="28"/>
          <w:lang w:val="en-US"/>
        </w:rPr>
        <w:t>nik</w:t>
      </w:r>
      <w:r w:rsidRPr="00B55FF3">
        <w:rPr>
          <w:rFonts w:ascii="Times New Roman" w:eastAsia="Times New Roman" w:hAnsi="Times New Roman" w:cs="Times New Roman"/>
          <w:sz w:val="28"/>
          <w:lang w:val="en-US"/>
        </w:rPr>
        <w:t>.</w:t>
      </w:r>
      <w:r w:rsidRPr="003F2888">
        <w:rPr>
          <w:rFonts w:ascii="Times New Roman" w:eastAsia="Times New Roman" w:hAnsi="Times New Roman" w:cs="Times New Roman"/>
          <w:sz w:val="28"/>
          <w:lang w:val="en-US"/>
        </w:rPr>
        <w:t>uni</w:t>
      </w:r>
      <w:r w:rsidRPr="00B55FF3">
        <w:rPr>
          <w:rFonts w:ascii="Times New Roman" w:eastAsia="Times New Roman" w:hAnsi="Times New Roman" w:cs="Times New Roman"/>
          <w:sz w:val="28"/>
          <w:lang w:val="en-US"/>
        </w:rPr>
        <w:t>-</w:t>
      </w:r>
      <w:r w:rsidRPr="003F2888">
        <w:rPr>
          <w:rFonts w:ascii="Times New Roman" w:eastAsia="Times New Roman" w:hAnsi="Times New Roman" w:cs="Times New Roman"/>
          <w:sz w:val="28"/>
          <w:lang w:val="en-US"/>
        </w:rPr>
        <w:t>obuda</w:t>
      </w:r>
      <w:r w:rsidRPr="00B55FF3">
        <w:rPr>
          <w:rFonts w:ascii="Times New Roman" w:eastAsia="Times New Roman" w:hAnsi="Times New Roman" w:cs="Times New Roman"/>
          <w:sz w:val="28"/>
          <w:lang w:val="en-US"/>
        </w:rPr>
        <w:t>.</w:t>
      </w:r>
      <w:r w:rsidRPr="003F2888">
        <w:rPr>
          <w:rFonts w:ascii="Times New Roman" w:eastAsia="Times New Roman" w:hAnsi="Times New Roman" w:cs="Times New Roman"/>
          <w:sz w:val="28"/>
          <w:lang w:val="en-US"/>
        </w:rPr>
        <w:t>hu</w:t>
      </w:r>
      <w:r w:rsidRPr="00B55FF3">
        <w:rPr>
          <w:rFonts w:ascii="Times New Roman" w:eastAsia="Times New Roman" w:hAnsi="Times New Roman" w:cs="Times New Roman"/>
          <w:sz w:val="28"/>
          <w:lang w:val="en-US"/>
        </w:rPr>
        <w:t>/</w:t>
      </w:r>
      <w:r w:rsidRPr="003F2888">
        <w:rPr>
          <w:rFonts w:ascii="Times New Roman" w:eastAsia="Times New Roman" w:hAnsi="Times New Roman" w:cs="Times New Roman"/>
          <w:sz w:val="28"/>
          <w:lang w:val="en-US"/>
        </w:rPr>
        <w:t>oloud</w:t>
      </w:r>
      <w:r w:rsidRPr="00B55FF3">
        <w:rPr>
          <w:rFonts w:ascii="Times New Roman" w:eastAsia="Times New Roman" w:hAnsi="Times New Roman" w:cs="Times New Roman"/>
          <w:sz w:val="28"/>
          <w:lang w:val="en-US"/>
        </w:rPr>
        <w:t>-</w:t>
      </w:r>
      <w:r w:rsidRPr="003F2888">
        <w:rPr>
          <w:rFonts w:ascii="Times New Roman" w:eastAsia="Times New Roman" w:hAnsi="Times New Roman" w:cs="Times New Roman"/>
          <w:sz w:val="28"/>
          <w:lang w:val="en-US"/>
        </w:rPr>
        <w:t>base</w:t>
      </w:r>
      <w:r w:rsidRPr="00B55FF3">
        <w:rPr>
          <w:rFonts w:ascii="Times New Roman" w:eastAsia="Times New Roman" w:hAnsi="Times New Roman" w:cs="Times New Roman"/>
          <w:sz w:val="28"/>
          <w:lang w:val="en-US"/>
        </w:rPr>
        <w:t>.</w:t>
      </w:r>
      <w:r w:rsidRPr="003F2888">
        <w:rPr>
          <w:rFonts w:ascii="Times New Roman" w:eastAsia="Times New Roman" w:hAnsi="Times New Roman" w:cs="Times New Roman"/>
          <w:sz w:val="28"/>
          <w:lang w:val="en-US"/>
        </w:rPr>
        <w:t>owl</w:t>
      </w:r>
      <w:r w:rsidRPr="00B55FF3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датаобращения</w:t>
      </w:r>
      <w:proofErr w:type="spellEnd"/>
      <w:r w:rsidRPr="00B55FF3">
        <w:rPr>
          <w:rFonts w:ascii="Times New Roman" w:eastAsia="Times New Roman" w:hAnsi="Times New Roman" w:cs="Times New Roman"/>
          <w:sz w:val="28"/>
          <w:lang w:val="en-US"/>
        </w:rPr>
        <w:t>: 09.01.2016).</w:t>
      </w:r>
    </w:p>
    <w:p w:rsidR="009F2711" w:rsidRPr="00B55FF3" w:rsidRDefault="009F2711" w:rsidP="009F2711">
      <w:pPr>
        <w:rPr>
          <w:lang w:val="en-US"/>
        </w:rPr>
      </w:pPr>
    </w:p>
    <w:p w:rsidR="007B260E" w:rsidRPr="009F2711" w:rsidRDefault="007B260E" w:rsidP="007B26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372C5" w:rsidRPr="009F2711" w:rsidRDefault="009372C5" w:rsidP="008570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372C5" w:rsidRPr="009F2711" w:rsidSect="00505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C6188"/>
    <w:multiLevelType w:val="hybridMultilevel"/>
    <w:tmpl w:val="1180C2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784513"/>
    <w:multiLevelType w:val="hybridMultilevel"/>
    <w:tmpl w:val="3DC8706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1AEE46C4"/>
    <w:multiLevelType w:val="hybridMultilevel"/>
    <w:tmpl w:val="2FF4FC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A25B84"/>
    <w:multiLevelType w:val="hybridMultilevel"/>
    <w:tmpl w:val="4A2873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274E23"/>
    <w:multiLevelType w:val="hybridMultilevel"/>
    <w:tmpl w:val="B26675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EE4406"/>
    <w:multiLevelType w:val="hybridMultilevel"/>
    <w:tmpl w:val="AB2AFF26"/>
    <w:lvl w:ilvl="0" w:tplc="F9F6E778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755D21"/>
    <w:multiLevelType w:val="hybridMultilevel"/>
    <w:tmpl w:val="4A168D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EE41731"/>
    <w:multiLevelType w:val="hybridMultilevel"/>
    <w:tmpl w:val="BF04B1D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F22763C"/>
    <w:multiLevelType w:val="multilevel"/>
    <w:tmpl w:val="4BDEEF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1386DD1"/>
    <w:multiLevelType w:val="hybridMultilevel"/>
    <w:tmpl w:val="58D8B43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3E503C5"/>
    <w:multiLevelType w:val="hybridMultilevel"/>
    <w:tmpl w:val="A47CB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E15C13"/>
    <w:multiLevelType w:val="hybridMultilevel"/>
    <w:tmpl w:val="DAA6C652"/>
    <w:lvl w:ilvl="0" w:tplc="0419000F">
      <w:start w:val="1"/>
      <w:numFmt w:val="decimal"/>
      <w:lvlText w:val="%1."/>
      <w:lvlJc w:val="left"/>
      <w:pPr>
        <w:ind w:left="1095" w:hanging="360"/>
      </w:p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2" w15:restartNumberingAfterBreak="0">
    <w:nsid w:val="3F2F1D56"/>
    <w:multiLevelType w:val="multilevel"/>
    <w:tmpl w:val="4BDEEF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3F574030"/>
    <w:multiLevelType w:val="multilevel"/>
    <w:tmpl w:val="6D82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AD0A52"/>
    <w:multiLevelType w:val="hybridMultilevel"/>
    <w:tmpl w:val="3A983A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6B84206"/>
    <w:multiLevelType w:val="multilevel"/>
    <w:tmpl w:val="1D9AFE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49" w:hanging="720"/>
      </w:pPr>
      <w:rPr>
        <w:rFonts w:ascii="Times New Roman" w:hAnsi="Times New Roman" w:cs="Times New Roman" w:hint="default"/>
        <w:color w:val="4F81BD" w:themeColor="accent1"/>
      </w:rPr>
    </w:lvl>
    <w:lvl w:ilvl="2">
      <w:start w:val="1"/>
      <w:numFmt w:val="decimal"/>
      <w:isLgl/>
      <w:lvlText w:val="%1.%2.%3."/>
      <w:lvlJc w:val="left"/>
      <w:pPr>
        <w:ind w:left="2869" w:hanging="720"/>
      </w:pPr>
      <w:rPr>
        <w:rFonts w:ascii="Times New Roman" w:hAnsi="Times New Roman" w:cs="Times New Roman" w:hint="default"/>
        <w:color w:val="4F81BD" w:themeColor="accent1"/>
      </w:rPr>
    </w:lvl>
    <w:lvl w:ilvl="3">
      <w:start w:val="1"/>
      <w:numFmt w:val="decimal"/>
      <w:isLgl/>
      <w:lvlText w:val="%1.%2.%3.%4."/>
      <w:lvlJc w:val="left"/>
      <w:pPr>
        <w:ind w:left="3949" w:hanging="1080"/>
      </w:pPr>
      <w:rPr>
        <w:rFonts w:ascii="Times New Roman" w:hAnsi="Times New Roman" w:cs="Times New Roman" w:hint="default"/>
        <w:color w:val="4F81BD" w:themeColor="accent1"/>
      </w:rPr>
    </w:lvl>
    <w:lvl w:ilvl="4">
      <w:start w:val="1"/>
      <w:numFmt w:val="decimal"/>
      <w:isLgl/>
      <w:lvlText w:val="%1.%2.%3.%4.%5."/>
      <w:lvlJc w:val="left"/>
      <w:pPr>
        <w:ind w:left="5029" w:hanging="1440"/>
      </w:pPr>
      <w:rPr>
        <w:rFonts w:ascii="Times New Roman" w:hAnsi="Times New Roman" w:cs="Times New Roman" w:hint="default"/>
        <w:color w:val="4F81BD" w:themeColor="accent1"/>
      </w:rPr>
    </w:lvl>
    <w:lvl w:ilvl="5">
      <w:start w:val="1"/>
      <w:numFmt w:val="decimal"/>
      <w:isLgl/>
      <w:lvlText w:val="%1.%2.%3.%4.%5.%6."/>
      <w:lvlJc w:val="left"/>
      <w:pPr>
        <w:ind w:left="5749" w:hanging="1440"/>
      </w:pPr>
      <w:rPr>
        <w:rFonts w:ascii="Times New Roman" w:hAnsi="Times New Roman" w:cs="Times New Roman" w:hint="default"/>
        <w:color w:val="4F81BD" w:themeColor="accent1"/>
      </w:rPr>
    </w:lvl>
    <w:lvl w:ilvl="6">
      <w:start w:val="1"/>
      <w:numFmt w:val="decimal"/>
      <w:isLgl/>
      <w:lvlText w:val="%1.%2.%3.%4.%5.%6.%7."/>
      <w:lvlJc w:val="left"/>
      <w:pPr>
        <w:ind w:left="6829" w:hanging="1800"/>
      </w:pPr>
      <w:rPr>
        <w:rFonts w:ascii="Times New Roman" w:hAnsi="Times New Roman" w:cs="Times New Roman" w:hint="default"/>
        <w:color w:val="4F81BD" w:themeColor="accent1"/>
      </w:rPr>
    </w:lvl>
    <w:lvl w:ilvl="7">
      <w:start w:val="1"/>
      <w:numFmt w:val="decimal"/>
      <w:isLgl/>
      <w:lvlText w:val="%1.%2.%3.%4.%5.%6.%7.%8."/>
      <w:lvlJc w:val="left"/>
      <w:pPr>
        <w:ind w:left="7909" w:hanging="2160"/>
      </w:pPr>
      <w:rPr>
        <w:rFonts w:ascii="Times New Roman" w:hAnsi="Times New Roman" w:cs="Times New Roman" w:hint="default"/>
        <w:color w:val="4F81BD" w:themeColor="accent1"/>
      </w:rPr>
    </w:lvl>
    <w:lvl w:ilvl="8">
      <w:start w:val="1"/>
      <w:numFmt w:val="decimal"/>
      <w:isLgl/>
      <w:lvlText w:val="%1.%2.%3.%4.%5.%6.%7.%8.%9."/>
      <w:lvlJc w:val="left"/>
      <w:pPr>
        <w:ind w:left="8629" w:hanging="2160"/>
      </w:pPr>
      <w:rPr>
        <w:rFonts w:ascii="Times New Roman" w:hAnsi="Times New Roman" w:cs="Times New Roman" w:hint="default"/>
        <w:color w:val="4F81BD" w:themeColor="accent1"/>
      </w:rPr>
    </w:lvl>
  </w:abstractNum>
  <w:abstractNum w:abstractNumId="16" w15:restartNumberingAfterBreak="0">
    <w:nsid w:val="4E0C6257"/>
    <w:multiLevelType w:val="hybridMultilevel"/>
    <w:tmpl w:val="F0906E4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29741EC"/>
    <w:multiLevelType w:val="hybridMultilevel"/>
    <w:tmpl w:val="7CE4B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5AD28BD"/>
    <w:multiLevelType w:val="multilevel"/>
    <w:tmpl w:val="368ABA5A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color w:val="4F81BD" w:themeColor="accent1"/>
      </w:rPr>
    </w:lvl>
    <w:lvl w:ilvl="1">
      <w:start w:val="2"/>
      <w:numFmt w:val="decimal"/>
      <w:lvlText w:val="%1.%2"/>
      <w:lvlJc w:val="left"/>
      <w:pPr>
        <w:ind w:left="2847" w:hanging="720"/>
      </w:pPr>
      <w:rPr>
        <w:rFonts w:ascii="Times New Roman" w:hAnsi="Times New Roman" w:cs="Times New Roman" w:hint="default"/>
        <w:color w:val="4F81BD" w:themeColor="accent1"/>
      </w:rPr>
    </w:lvl>
    <w:lvl w:ilvl="2">
      <w:start w:val="1"/>
      <w:numFmt w:val="decimal"/>
      <w:lvlText w:val="%1.%2.%3"/>
      <w:lvlJc w:val="left"/>
      <w:pPr>
        <w:ind w:left="5018" w:hanging="720"/>
      </w:pPr>
      <w:rPr>
        <w:rFonts w:ascii="Times New Roman" w:hAnsi="Times New Roman" w:cs="Times New Roman" w:hint="default"/>
        <w:color w:val="4F81BD" w:themeColor="accent1"/>
      </w:rPr>
    </w:lvl>
    <w:lvl w:ilvl="3">
      <w:start w:val="1"/>
      <w:numFmt w:val="decimal"/>
      <w:lvlText w:val="%1.%2.%3.%4"/>
      <w:lvlJc w:val="left"/>
      <w:pPr>
        <w:ind w:left="7527" w:hanging="1080"/>
      </w:pPr>
      <w:rPr>
        <w:rFonts w:ascii="Times New Roman" w:hAnsi="Times New Roman" w:cs="Times New Roman" w:hint="default"/>
        <w:color w:val="4F81BD" w:themeColor="accent1"/>
      </w:rPr>
    </w:lvl>
    <w:lvl w:ilvl="4">
      <w:start w:val="1"/>
      <w:numFmt w:val="decimal"/>
      <w:lvlText w:val="%1.%2.%3.%4.%5"/>
      <w:lvlJc w:val="left"/>
      <w:pPr>
        <w:ind w:left="10036" w:hanging="1440"/>
      </w:pPr>
      <w:rPr>
        <w:rFonts w:ascii="Times New Roman" w:hAnsi="Times New Roman" w:cs="Times New Roman" w:hint="default"/>
        <w:color w:val="4F81BD" w:themeColor="accent1"/>
      </w:rPr>
    </w:lvl>
    <w:lvl w:ilvl="5">
      <w:start w:val="1"/>
      <w:numFmt w:val="decimal"/>
      <w:lvlText w:val="%1.%2.%3.%4.%5.%6"/>
      <w:lvlJc w:val="left"/>
      <w:pPr>
        <w:ind w:left="12185" w:hanging="1440"/>
      </w:pPr>
      <w:rPr>
        <w:rFonts w:ascii="Times New Roman" w:hAnsi="Times New Roman" w:cs="Times New Roman" w:hint="default"/>
        <w:color w:val="4F81BD" w:themeColor="accent1"/>
      </w:rPr>
    </w:lvl>
    <w:lvl w:ilvl="6">
      <w:start w:val="1"/>
      <w:numFmt w:val="decimal"/>
      <w:lvlText w:val="%1.%2.%3.%4.%5.%6.%7"/>
      <w:lvlJc w:val="left"/>
      <w:pPr>
        <w:ind w:left="14694" w:hanging="1800"/>
      </w:pPr>
      <w:rPr>
        <w:rFonts w:ascii="Times New Roman" w:hAnsi="Times New Roman" w:cs="Times New Roman" w:hint="default"/>
        <w:color w:val="4F81BD" w:themeColor="accent1"/>
      </w:rPr>
    </w:lvl>
    <w:lvl w:ilvl="7">
      <w:start w:val="1"/>
      <w:numFmt w:val="decimal"/>
      <w:lvlText w:val="%1.%2.%3.%4.%5.%6.%7.%8"/>
      <w:lvlJc w:val="left"/>
      <w:pPr>
        <w:ind w:left="16843" w:hanging="1800"/>
      </w:pPr>
      <w:rPr>
        <w:rFonts w:ascii="Times New Roman" w:hAnsi="Times New Roman" w:cs="Times New Roman" w:hint="default"/>
        <w:color w:val="4F81BD" w:themeColor="accent1"/>
      </w:rPr>
    </w:lvl>
    <w:lvl w:ilvl="8">
      <w:start w:val="1"/>
      <w:numFmt w:val="decimal"/>
      <w:lvlText w:val="%1.%2.%3.%4.%5.%6.%7.%8.%9"/>
      <w:lvlJc w:val="left"/>
      <w:pPr>
        <w:ind w:left="19352" w:hanging="2160"/>
      </w:pPr>
      <w:rPr>
        <w:rFonts w:ascii="Times New Roman" w:hAnsi="Times New Roman" w:cs="Times New Roman" w:hint="default"/>
        <w:color w:val="4F81BD" w:themeColor="accent1"/>
      </w:rPr>
    </w:lvl>
  </w:abstractNum>
  <w:abstractNum w:abstractNumId="19" w15:restartNumberingAfterBreak="0">
    <w:nsid w:val="588356ED"/>
    <w:multiLevelType w:val="hybridMultilevel"/>
    <w:tmpl w:val="321007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E583364"/>
    <w:multiLevelType w:val="hybridMultilevel"/>
    <w:tmpl w:val="6854C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01D7826"/>
    <w:multiLevelType w:val="hybridMultilevel"/>
    <w:tmpl w:val="4FA01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55ED6"/>
    <w:multiLevelType w:val="multilevel"/>
    <w:tmpl w:val="4BDEEF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68D340DD"/>
    <w:multiLevelType w:val="hybridMultilevel"/>
    <w:tmpl w:val="4C9A00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8EF6D68"/>
    <w:multiLevelType w:val="hybridMultilevel"/>
    <w:tmpl w:val="E6EC6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AE0F48"/>
    <w:multiLevelType w:val="hybridMultilevel"/>
    <w:tmpl w:val="3D5433E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0F2D08"/>
    <w:multiLevelType w:val="hybridMultilevel"/>
    <w:tmpl w:val="84784F6C"/>
    <w:lvl w:ilvl="0" w:tplc="8320DDE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7" w15:restartNumberingAfterBreak="0">
    <w:nsid w:val="77A82D71"/>
    <w:multiLevelType w:val="hybridMultilevel"/>
    <w:tmpl w:val="3B7691AA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 w15:restartNumberingAfterBreak="0">
    <w:nsid w:val="7DCE1331"/>
    <w:multiLevelType w:val="hybridMultilevel"/>
    <w:tmpl w:val="EA461F5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27"/>
  </w:num>
  <w:num w:numId="4">
    <w:abstractNumId w:val="19"/>
  </w:num>
  <w:num w:numId="5">
    <w:abstractNumId w:val="6"/>
  </w:num>
  <w:num w:numId="6">
    <w:abstractNumId w:val="16"/>
  </w:num>
  <w:num w:numId="7">
    <w:abstractNumId w:val="5"/>
  </w:num>
  <w:num w:numId="8">
    <w:abstractNumId w:val="4"/>
  </w:num>
  <w:num w:numId="9">
    <w:abstractNumId w:val="26"/>
  </w:num>
  <w:num w:numId="10">
    <w:abstractNumId w:val="21"/>
  </w:num>
  <w:num w:numId="11">
    <w:abstractNumId w:val="23"/>
  </w:num>
  <w:num w:numId="12">
    <w:abstractNumId w:val="24"/>
  </w:num>
  <w:num w:numId="13">
    <w:abstractNumId w:val="28"/>
  </w:num>
  <w:num w:numId="14">
    <w:abstractNumId w:val="25"/>
  </w:num>
  <w:num w:numId="15">
    <w:abstractNumId w:val="15"/>
  </w:num>
  <w:num w:numId="16">
    <w:abstractNumId w:val="22"/>
  </w:num>
  <w:num w:numId="17">
    <w:abstractNumId w:val="8"/>
  </w:num>
  <w:num w:numId="18">
    <w:abstractNumId w:val="18"/>
  </w:num>
  <w:num w:numId="19">
    <w:abstractNumId w:val="14"/>
  </w:num>
  <w:num w:numId="20">
    <w:abstractNumId w:val="12"/>
  </w:num>
  <w:num w:numId="21">
    <w:abstractNumId w:val="3"/>
  </w:num>
  <w:num w:numId="22">
    <w:abstractNumId w:val="7"/>
  </w:num>
  <w:num w:numId="23">
    <w:abstractNumId w:val="2"/>
  </w:num>
  <w:num w:numId="24">
    <w:abstractNumId w:val="20"/>
  </w:num>
  <w:num w:numId="25">
    <w:abstractNumId w:val="9"/>
  </w:num>
  <w:num w:numId="26">
    <w:abstractNumId w:val="1"/>
  </w:num>
  <w:num w:numId="27">
    <w:abstractNumId w:val="17"/>
  </w:num>
  <w:num w:numId="28">
    <w:abstractNumId w:val="11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5C7"/>
    <w:rsid w:val="00001AEB"/>
    <w:rsid w:val="0002530E"/>
    <w:rsid w:val="00030F4B"/>
    <w:rsid w:val="000433A5"/>
    <w:rsid w:val="00045A0A"/>
    <w:rsid w:val="000741DA"/>
    <w:rsid w:val="000969A1"/>
    <w:rsid w:val="000D76B8"/>
    <w:rsid w:val="000E2F23"/>
    <w:rsid w:val="001038D1"/>
    <w:rsid w:val="00105A25"/>
    <w:rsid w:val="00110543"/>
    <w:rsid w:val="001112E0"/>
    <w:rsid w:val="00117246"/>
    <w:rsid w:val="00134864"/>
    <w:rsid w:val="001914FF"/>
    <w:rsid w:val="00192562"/>
    <w:rsid w:val="001C2400"/>
    <w:rsid w:val="001D203D"/>
    <w:rsid w:val="001F101A"/>
    <w:rsid w:val="00214688"/>
    <w:rsid w:val="00260AFE"/>
    <w:rsid w:val="002C063E"/>
    <w:rsid w:val="002C1990"/>
    <w:rsid w:val="002C3929"/>
    <w:rsid w:val="002E3A29"/>
    <w:rsid w:val="00302EAD"/>
    <w:rsid w:val="00312CB6"/>
    <w:rsid w:val="00316652"/>
    <w:rsid w:val="00317C8D"/>
    <w:rsid w:val="00346F76"/>
    <w:rsid w:val="00370D15"/>
    <w:rsid w:val="00385A4D"/>
    <w:rsid w:val="00391E5B"/>
    <w:rsid w:val="003A4FEE"/>
    <w:rsid w:val="003A5357"/>
    <w:rsid w:val="003C2D49"/>
    <w:rsid w:val="003D1048"/>
    <w:rsid w:val="00423C22"/>
    <w:rsid w:val="004452C6"/>
    <w:rsid w:val="00455308"/>
    <w:rsid w:val="0049618B"/>
    <w:rsid w:val="004A058F"/>
    <w:rsid w:val="004A7D33"/>
    <w:rsid w:val="004B0599"/>
    <w:rsid w:val="004B17C1"/>
    <w:rsid w:val="004C1D80"/>
    <w:rsid w:val="004E28BA"/>
    <w:rsid w:val="004F1A65"/>
    <w:rsid w:val="004F4F67"/>
    <w:rsid w:val="0050558D"/>
    <w:rsid w:val="0051282F"/>
    <w:rsid w:val="00512CFC"/>
    <w:rsid w:val="00514357"/>
    <w:rsid w:val="00531A8B"/>
    <w:rsid w:val="00534169"/>
    <w:rsid w:val="00550DA4"/>
    <w:rsid w:val="005705E5"/>
    <w:rsid w:val="00575E1A"/>
    <w:rsid w:val="00585BC0"/>
    <w:rsid w:val="005B0F2F"/>
    <w:rsid w:val="005B3AA5"/>
    <w:rsid w:val="005D7AA4"/>
    <w:rsid w:val="005F6488"/>
    <w:rsid w:val="005F6BB1"/>
    <w:rsid w:val="005F7194"/>
    <w:rsid w:val="006300A8"/>
    <w:rsid w:val="00641090"/>
    <w:rsid w:val="0069707D"/>
    <w:rsid w:val="0069787B"/>
    <w:rsid w:val="006A02C7"/>
    <w:rsid w:val="006A1C16"/>
    <w:rsid w:val="006B472D"/>
    <w:rsid w:val="006D1D82"/>
    <w:rsid w:val="006E43A1"/>
    <w:rsid w:val="006E4BCC"/>
    <w:rsid w:val="00705DFC"/>
    <w:rsid w:val="00706FC1"/>
    <w:rsid w:val="00731B52"/>
    <w:rsid w:val="00734774"/>
    <w:rsid w:val="007536EA"/>
    <w:rsid w:val="00754345"/>
    <w:rsid w:val="007617C1"/>
    <w:rsid w:val="0076215D"/>
    <w:rsid w:val="007657CC"/>
    <w:rsid w:val="007660B9"/>
    <w:rsid w:val="00773325"/>
    <w:rsid w:val="0079605A"/>
    <w:rsid w:val="007B260E"/>
    <w:rsid w:val="007D7B6B"/>
    <w:rsid w:val="007F0115"/>
    <w:rsid w:val="00804725"/>
    <w:rsid w:val="0081065F"/>
    <w:rsid w:val="00816E3F"/>
    <w:rsid w:val="00852133"/>
    <w:rsid w:val="0085705B"/>
    <w:rsid w:val="00865C01"/>
    <w:rsid w:val="00883432"/>
    <w:rsid w:val="00883D87"/>
    <w:rsid w:val="00886816"/>
    <w:rsid w:val="008A4551"/>
    <w:rsid w:val="008B03A2"/>
    <w:rsid w:val="008B35B4"/>
    <w:rsid w:val="008C17F3"/>
    <w:rsid w:val="008C5358"/>
    <w:rsid w:val="008E3E0F"/>
    <w:rsid w:val="00921A8B"/>
    <w:rsid w:val="0092479A"/>
    <w:rsid w:val="009372C5"/>
    <w:rsid w:val="00943A8D"/>
    <w:rsid w:val="00947152"/>
    <w:rsid w:val="00963B83"/>
    <w:rsid w:val="009726A2"/>
    <w:rsid w:val="00977D23"/>
    <w:rsid w:val="009B30E2"/>
    <w:rsid w:val="009D2253"/>
    <w:rsid w:val="009E0392"/>
    <w:rsid w:val="009E0B35"/>
    <w:rsid w:val="009E1056"/>
    <w:rsid w:val="009E33CA"/>
    <w:rsid w:val="009F2711"/>
    <w:rsid w:val="00A1176C"/>
    <w:rsid w:val="00A20C15"/>
    <w:rsid w:val="00A21673"/>
    <w:rsid w:val="00A2242D"/>
    <w:rsid w:val="00A335C7"/>
    <w:rsid w:val="00A90A18"/>
    <w:rsid w:val="00AC246A"/>
    <w:rsid w:val="00AE3A35"/>
    <w:rsid w:val="00AE4D3F"/>
    <w:rsid w:val="00B05D0F"/>
    <w:rsid w:val="00B2338C"/>
    <w:rsid w:val="00B40E07"/>
    <w:rsid w:val="00B41AE0"/>
    <w:rsid w:val="00B85670"/>
    <w:rsid w:val="00B90EFD"/>
    <w:rsid w:val="00C052D1"/>
    <w:rsid w:val="00C17F5C"/>
    <w:rsid w:val="00C24E61"/>
    <w:rsid w:val="00C52662"/>
    <w:rsid w:val="00C67502"/>
    <w:rsid w:val="00C732CA"/>
    <w:rsid w:val="00C74B67"/>
    <w:rsid w:val="00C84EDB"/>
    <w:rsid w:val="00C86AE8"/>
    <w:rsid w:val="00C90C21"/>
    <w:rsid w:val="00C925D0"/>
    <w:rsid w:val="00C96C22"/>
    <w:rsid w:val="00CA455C"/>
    <w:rsid w:val="00CB021A"/>
    <w:rsid w:val="00CC2922"/>
    <w:rsid w:val="00CF0611"/>
    <w:rsid w:val="00D12E62"/>
    <w:rsid w:val="00D1676C"/>
    <w:rsid w:val="00D31EB3"/>
    <w:rsid w:val="00D33BD8"/>
    <w:rsid w:val="00D72A79"/>
    <w:rsid w:val="00D80C0D"/>
    <w:rsid w:val="00D80CB8"/>
    <w:rsid w:val="00D828D4"/>
    <w:rsid w:val="00DB1619"/>
    <w:rsid w:val="00DC78E1"/>
    <w:rsid w:val="00DC7EDB"/>
    <w:rsid w:val="00DD67F9"/>
    <w:rsid w:val="00E42261"/>
    <w:rsid w:val="00E731E9"/>
    <w:rsid w:val="00E76690"/>
    <w:rsid w:val="00E9449B"/>
    <w:rsid w:val="00EA5726"/>
    <w:rsid w:val="00EA7E1F"/>
    <w:rsid w:val="00EB25CE"/>
    <w:rsid w:val="00EC1DE7"/>
    <w:rsid w:val="00EC4CAF"/>
    <w:rsid w:val="00EC7821"/>
    <w:rsid w:val="00F10135"/>
    <w:rsid w:val="00F10B76"/>
    <w:rsid w:val="00F46B90"/>
    <w:rsid w:val="00F50E6C"/>
    <w:rsid w:val="00F620FA"/>
    <w:rsid w:val="00F654E7"/>
    <w:rsid w:val="00F72CE3"/>
    <w:rsid w:val="00FA44EC"/>
    <w:rsid w:val="00FA6242"/>
    <w:rsid w:val="00FE2169"/>
    <w:rsid w:val="00FF48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83E522-64E2-43E9-AEAB-DE004A14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E2169"/>
  </w:style>
  <w:style w:type="paragraph" w:styleId="1">
    <w:name w:val="heading 1"/>
    <w:basedOn w:val="a0"/>
    <w:next w:val="a0"/>
    <w:link w:val="10"/>
    <w:uiPriority w:val="9"/>
    <w:qFormat/>
    <w:rsid w:val="00943A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943A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391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391E5B"/>
    <w:rPr>
      <w:rFonts w:ascii="Tahoma" w:hAnsi="Tahoma" w:cs="Tahoma"/>
      <w:sz w:val="16"/>
      <w:szCs w:val="16"/>
    </w:rPr>
  </w:style>
  <w:style w:type="paragraph" w:styleId="a6">
    <w:name w:val="List Paragraph"/>
    <w:basedOn w:val="a0"/>
    <w:uiPriority w:val="34"/>
    <w:qFormat/>
    <w:rsid w:val="0002530E"/>
    <w:pPr>
      <w:ind w:left="720"/>
      <w:contextualSpacing/>
    </w:pPr>
  </w:style>
  <w:style w:type="character" w:styleId="a7">
    <w:name w:val="Hyperlink"/>
    <w:basedOn w:val="a1"/>
    <w:uiPriority w:val="99"/>
    <w:unhideWhenUsed/>
    <w:rsid w:val="00943A8D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943A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0"/>
    <w:uiPriority w:val="39"/>
    <w:semiHidden/>
    <w:unhideWhenUsed/>
    <w:qFormat/>
    <w:rsid w:val="00943A8D"/>
    <w:pPr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943A8D"/>
    <w:pPr>
      <w:spacing w:after="100"/>
    </w:pPr>
    <w:rPr>
      <w:rFonts w:eastAsiaTheme="minorEastAsia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943A8D"/>
    <w:pPr>
      <w:spacing w:after="100"/>
      <w:ind w:left="220"/>
    </w:pPr>
    <w:rPr>
      <w:rFonts w:eastAsiaTheme="minorEastAsia"/>
      <w:lang w:eastAsia="ru-RU"/>
    </w:rPr>
  </w:style>
  <w:style w:type="paragraph" w:styleId="a9">
    <w:name w:val="Normal (Web)"/>
    <w:basedOn w:val="a0"/>
    <w:uiPriority w:val="99"/>
    <w:unhideWhenUsed/>
    <w:rsid w:val="00943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943A8D"/>
    <w:rPr>
      <w:rFonts w:cs="Times New Roman"/>
      <w:b/>
      <w:bCs/>
    </w:rPr>
  </w:style>
  <w:style w:type="character" w:customStyle="1" w:styleId="20">
    <w:name w:val="Заголовок 2 Знак"/>
    <w:basedOn w:val="a1"/>
    <w:link w:val="2"/>
    <w:uiPriority w:val="9"/>
    <w:rsid w:val="00943A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1"/>
    <w:rsid w:val="00455308"/>
  </w:style>
  <w:style w:type="paragraph" w:customStyle="1" w:styleId="ab">
    <w:name w:val="Стиль"/>
    <w:rsid w:val="008E3E0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_Список"/>
    <w:basedOn w:val="a0"/>
    <w:link w:val="ac"/>
    <w:qFormat/>
    <w:rsid w:val="009F2711"/>
    <w:pPr>
      <w:numPr>
        <w:numId w:val="7"/>
      </w:numPr>
      <w:spacing w:before="120" w:after="120" w:line="360" w:lineRule="auto"/>
      <w:jc w:val="both"/>
    </w:pPr>
    <w:rPr>
      <w:rFonts w:ascii="Times New Roman" w:eastAsiaTheme="minorEastAsia" w:hAnsi="Times New Roman" w:cs="Times New Roman"/>
      <w:sz w:val="28"/>
      <w:szCs w:val="24"/>
    </w:rPr>
  </w:style>
  <w:style w:type="character" w:customStyle="1" w:styleId="ac">
    <w:name w:val="_Список Знак"/>
    <w:basedOn w:val="a1"/>
    <w:link w:val="a"/>
    <w:rsid w:val="009F2711"/>
    <w:rPr>
      <w:rFonts w:ascii="Times New Roman" w:eastAsiaTheme="minorEastAsia" w:hAnsi="Times New Roman" w:cs="Times New Roman"/>
      <w:sz w:val="28"/>
      <w:szCs w:val="24"/>
    </w:rPr>
  </w:style>
  <w:style w:type="character" w:styleId="HTML">
    <w:name w:val="HTML Code"/>
    <w:basedOn w:val="a1"/>
    <w:uiPriority w:val="99"/>
    <w:semiHidden/>
    <w:unhideWhenUsed/>
    <w:rsid w:val="0094715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947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94715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Обычный1"/>
    <w:basedOn w:val="a0"/>
    <w:link w:val="CharChar"/>
    <w:rsid w:val="00C86AE8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link w:val="12"/>
    <w:rsid w:val="00C86A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Комментарии"/>
    <w:basedOn w:val="12"/>
    <w:link w:val="CharChar0"/>
    <w:rsid w:val="00C86AE8"/>
    <w:rPr>
      <w:color w:val="FF9900"/>
    </w:rPr>
  </w:style>
  <w:style w:type="character" w:customStyle="1" w:styleId="CharChar0">
    <w:name w:val="Комментарии Char Char"/>
    <w:link w:val="ad"/>
    <w:rsid w:val="00C86AE8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table" w:styleId="ae">
    <w:name w:val="Table Grid"/>
    <w:basedOn w:val="a2"/>
    <w:uiPriority w:val="59"/>
    <w:rsid w:val="009D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CiteSeer" TargetMode="External"/><Relationship Id="rId18" Type="http://schemas.openxmlformats.org/officeDocument/2006/relationships/hyperlink" Target="file:///C:\Users\VBeskova\Downloads\sparql.sstu.ru" TargetMode="External"/><Relationship Id="rId26" Type="http://schemas.openxmlformats.org/officeDocument/2006/relationships/hyperlink" Target="http://vak.ed.gov.ru/documents/10179/63127/%D0%A2%D0%B0%D0%B1%D0%BB%D0%B8%D1%86%D0%B0%20%D1%81%D0%BE%D0%BE%D1%82%D0%B2%D0%B5%D1%82%D1%81%D1%82%D0%B2%D0%B8%D1%8F%20%D0%9D%D0%BE%D0%BC%D0%B5%D0%BD%D0%BA%D0%BB%D0%B0%D1%82%D1%83%D1%80%D0%B5%20%D1%81%D0%BF%D0%B5%D1%86%D0%B8%D0%B0%D0%BB%D1%8C%D0%BD%D0%BE%D1%81%D1%82%D0%B5%D0%B9%20%D0%BD%D0%B0%D1%83%D1%87%D0%BD%D1%8B%D1%85%20%D1%80%D0%B0%D0%B1%D0%BE%D1%82%D0%BD%D0%B8%D0%BA%D0%BE%D0%B2/ff96b0aa-1868-4658-8c5c-b4b4a461dff3" TargetMode="External"/><Relationship Id="rId39" Type="http://schemas.openxmlformats.org/officeDocument/2006/relationships/image" Target="media/image14.png"/><Relationship Id="rId21" Type="http://schemas.openxmlformats.org/officeDocument/2006/relationships/hyperlink" Target="https://ru.wikipedia.org/wiki/Lisp" TargetMode="External"/><Relationship Id="rId34" Type="http://schemas.openxmlformats.org/officeDocument/2006/relationships/image" Target="media/image10.png"/><Relationship Id="rId42" Type="http://schemas.openxmlformats.org/officeDocument/2006/relationships/theme" Target="theme/theme1.xml"/><Relationship Id="rId7" Type="http://schemas.openxmlformats.org/officeDocument/2006/relationships/hyperlink" Target="https://ru.wikipedia.org/wiki/%D0%9C%D0%B5%D1%82%D0%B0%D0%B4%D0%B0%D0%BD%D0%BD%D1%8B%D0%B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SPARQL" TargetMode="External"/><Relationship Id="rId20" Type="http://schemas.openxmlformats.org/officeDocument/2006/relationships/hyperlink" Target="https://ru.wikipedia.org/wiki/%D0%A4%D1%83%D0%BD%D0%BA%D1%86%D0%B8%D0%BE%D0%BD%D0%B0%D0%BB%D1%8C%D0%BD%D1%8B%D0%B9_%D1%8F%D0%B7%D1%8B%D0%BA_%D0%BF%D1%80%D0%BE%D0%B3%D1%80%D0%B0%D0%BC%D0%BC%D0%B8%D1%80%D0%BE%D0%B2%D0%B0%D0%BD%D0%B8%D1%8F" TargetMode="External"/><Relationship Id="rId29" Type="http://schemas.openxmlformats.org/officeDocument/2006/relationships/image" Target="media/image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A1%D0%BE%D0%B2%D0%BC%D0%B5%D1%81%D1%82%D0%BD%D0%BE%D0%B5_%D0%B8%D1%81%D0%BF%D0%BE%D0%BB%D1%8C%D0%B7%D0%BE%D0%B2%D0%B0%D0%BD%D0%B8%D0%B5_%D1%84%D0%B0%D0%B9%D0%BB%D0%BE%D0%B2" TargetMode="External"/><Relationship Id="rId24" Type="http://schemas.openxmlformats.org/officeDocument/2006/relationships/hyperlink" Target="https://ru.wikipedia.org/wiki/XPath" TargetMode="External"/><Relationship Id="rId32" Type="http://schemas.openxmlformats.org/officeDocument/2006/relationships/image" Target="media/image8.png"/><Relationship Id="rId37" Type="http://schemas.openxmlformats.org/officeDocument/2006/relationships/hyperlink" Target="http://www.geonames.org/ontology/ontology_v3.1.rdf" TargetMode="External"/><Relationship Id="rId40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API" TargetMode="External"/><Relationship Id="rId23" Type="http://schemas.openxmlformats.org/officeDocument/2006/relationships/hyperlink" Target="https://ru.wikipedia.org/wiki/XML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10" Type="http://schemas.openxmlformats.org/officeDocument/2006/relationships/hyperlink" Target="https://ru.wikipedia.org/wiki/%D0%A1%D0%B5%D0%BC%D0%B0%D0%BD%D1%82%D0%B8%D1%87%D0%B5%D1%81%D0%BA%D0%B8%D0%B9_%D0%BF%D0%BE%D0%B8%D1%81%D0%BA" TargetMode="External"/><Relationship Id="rId19" Type="http://schemas.openxmlformats.org/officeDocument/2006/relationships/hyperlink" Target="https://ru.wikipedia.org/wiki/Resource_Description_Framework" TargetMode="External"/><Relationship Id="rId31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1%86%D0%B8%D0%B0%D0%BB%D1%8C%D0%BD%D0%B0%D1%8F_%D1%81%D0%B5%D1%82%D1%8C" TargetMode="External"/><Relationship Id="rId14" Type="http://schemas.openxmlformats.org/officeDocument/2006/relationships/hyperlink" Target="https://ru.wikipedia.org/wiki/ArXiv" TargetMode="External"/><Relationship Id="rId22" Type="http://schemas.openxmlformats.org/officeDocument/2006/relationships/hyperlink" Target="https://ru.wikipedia.org/wiki/SQL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1.png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PubMed" TargetMode="External"/><Relationship Id="rId17" Type="http://schemas.openxmlformats.org/officeDocument/2006/relationships/hyperlink" Target="https://www.w3.org/wiki/SparqlEndpoints" TargetMode="External"/><Relationship Id="rId25" Type="http://schemas.openxmlformats.org/officeDocument/2006/relationships/hyperlink" Target="http://vak.ed.gov.ru/documents/10179/0/13.+%D0%9F%D0%B5%D1%80%D0%B5%D1%87%D0%B5%D0%BD%D1%8C%20%D0%B4%D0%B5%D0%B9%D1%81%D1%82%D0%B2%D1%83%D1%8E%D1%89%D0%B8%D1%85%20%D1%81%D0%BE%D0%B2%D0%B5%D1%82%D0%BE%D0%B2%20%D0%BF%D0%BE%20%D1%81%D0%BE%D1%81%D1%82%D0%BE%D1%8F%D0%BD%D0%B8%D1%8E%20%D0%BD%D0%B0%2001.12.2016.xls/a2d5de45-ce38-40c3-a3be-0ade8ba72db9" TargetMode="External"/><Relationship Id="rId33" Type="http://schemas.openxmlformats.org/officeDocument/2006/relationships/image" Target="media/image9.png"/><Relationship Id="rId3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06676-22B4-424D-A2EF-CFB3E6BF7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3811</Words>
  <Characters>21726</Characters>
  <Application>Microsoft Office Word</Application>
  <DocSecurity>0</DocSecurity>
  <Lines>181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Бескова Вероника</dc:creator>
  <cp:lastModifiedBy>Beskova Veronika</cp:lastModifiedBy>
  <cp:revision>3</cp:revision>
  <dcterms:created xsi:type="dcterms:W3CDTF">2017-02-28T05:02:00Z</dcterms:created>
  <dcterms:modified xsi:type="dcterms:W3CDTF">2017-02-28T05:02:00Z</dcterms:modified>
</cp:coreProperties>
</file>