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jpeg"/>
  <Override PartName="/word/media/image3.png" ContentType="image/jpeg"/>
  <Override PartName="/word/media/image4.pn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A45420" w:rsidRPr="006E155E" w14:paraId="4BA12B19" w14:textId="77777777" w:rsidTr="00661850">
        <w:trPr>
          <w:cantSplit/>
          <w:trHeight w:val="180"/>
        </w:trPr>
        <w:tc>
          <w:tcPr>
            <w:tcW w:w="5000" w:type="pct"/>
            <w:hideMark/>
          </w:tcPr>
          <w:p w14:paraId="25EAE68D" w14:textId="77777777" w:rsidR="00A45420" w:rsidRPr="006E155E" w:rsidRDefault="00A45420" w:rsidP="008B6AEC">
            <w:pPr>
              <w:spacing w:before="60"/>
              <w:ind w:firstLine="0"/>
              <w:jc w:val="center"/>
              <w:rPr>
                <w:caps/>
                <w:sz w:val="24"/>
              </w:rPr>
            </w:pPr>
            <w:bookmarkStart w:id="0" w:name="_Toc240142631"/>
            <w:r w:rsidRPr="006E155E">
              <w:rPr>
                <w:rFonts w:ascii="Liberation Serif" w:hAnsi="Liberation Serif"/>
                <w:noProof/>
                <w:sz w:val="24"/>
              </w:rPr>
              <w:drawing>
                <wp:inline distT="0" distB="0" distL="0" distR="0" wp14:anchorId="6F31A091" wp14:editId="5DE9C466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9B8098" w14:textId="77777777" w:rsidR="00A45420" w:rsidRPr="006E155E" w:rsidRDefault="00A45420" w:rsidP="008B6AEC">
            <w:pPr>
              <w:spacing w:before="60"/>
              <w:ind w:firstLine="0"/>
              <w:jc w:val="center"/>
              <w:rPr>
                <w:caps/>
                <w:sz w:val="24"/>
              </w:rPr>
            </w:pPr>
            <w:r w:rsidRPr="005460ED">
              <w:rPr>
                <w:caps/>
                <w:szCs w:val="21"/>
              </w:rPr>
              <w:t>МИНОБРНАУКИ РОССИИ</w:t>
            </w:r>
          </w:p>
        </w:tc>
      </w:tr>
      <w:tr w:rsidR="00A45420" w:rsidRPr="006E155E" w14:paraId="5F759410" w14:textId="77777777" w:rsidTr="00661850">
        <w:trPr>
          <w:cantSplit/>
          <w:trHeight w:val="1417"/>
        </w:trPr>
        <w:tc>
          <w:tcPr>
            <w:tcW w:w="5000" w:type="pct"/>
            <w:hideMark/>
          </w:tcPr>
          <w:p w14:paraId="00FF3CCC" w14:textId="77777777" w:rsidR="00A45420" w:rsidRPr="00A45420" w:rsidRDefault="00A45420" w:rsidP="008B6AEC">
            <w:pPr>
              <w:spacing w:after="140" w:line="216" w:lineRule="auto"/>
              <w:ind w:firstLine="0"/>
              <w:jc w:val="center"/>
              <w:rPr>
                <w:rFonts w:ascii="Liberation Serif" w:hAnsi="Liberation Serif"/>
                <w:b/>
                <w:i/>
                <w:sz w:val="21"/>
                <w:szCs w:val="21"/>
                <w:lang w:val="ru-RU"/>
              </w:rPr>
            </w:pPr>
            <w:r w:rsidRPr="00A45420">
              <w:rPr>
                <w:rFonts w:ascii="Liberation Serif" w:hAnsi="Liberation Serif"/>
                <w:szCs w:val="21"/>
                <w:lang w:val="ru-RU"/>
              </w:rPr>
              <w:t>Федеральное государственное бюджетное образовательное учреждение</w:t>
            </w:r>
            <w:r w:rsidRPr="00A45420">
              <w:rPr>
                <w:rFonts w:ascii="Liberation Serif" w:hAnsi="Liberation Serif"/>
                <w:szCs w:val="21"/>
                <w:lang w:val="ru-RU"/>
              </w:rPr>
              <w:br/>
              <w:t>высшего образования</w:t>
            </w:r>
            <w:r w:rsidRPr="00A45420">
              <w:rPr>
                <w:rFonts w:ascii="Liberation Serif" w:hAnsi="Liberation Serif"/>
                <w:szCs w:val="21"/>
                <w:lang w:val="ru-RU"/>
              </w:rPr>
              <w:br/>
            </w:r>
            <w:r w:rsidRPr="00A45420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  <w:lang w:val="ru-RU"/>
              </w:rPr>
              <w:t xml:space="preserve">«МИРЭА </w:t>
            </w:r>
            <w:r w:rsidRPr="005460ED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</w:rPr>
              <w:sym w:font="Symbol" w:char="F02D"/>
            </w:r>
            <w:r w:rsidRPr="00A45420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  <w:lang w:val="ru-RU"/>
              </w:rPr>
              <w:t xml:space="preserve"> Российский технологический университет»</w:t>
            </w:r>
          </w:p>
          <w:p w14:paraId="5ACC0200" w14:textId="77777777" w:rsidR="00A45420" w:rsidRPr="006E155E" w:rsidRDefault="00A45420" w:rsidP="008B6AEC">
            <w:pPr>
              <w:ind w:firstLine="0"/>
              <w:jc w:val="center"/>
              <w:rPr>
                <w:sz w:val="24"/>
              </w:rPr>
            </w:pPr>
            <w:r w:rsidRPr="006E155E">
              <w:rPr>
                <w:b/>
                <w:snapToGrid w:val="0"/>
                <w:sz w:val="32"/>
                <w:szCs w:val="32"/>
              </w:rPr>
              <w:t>РТУ МИРЭА</w:t>
            </w:r>
            <w:r w:rsidRPr="006E155E">
              <w:rPr>
                <w:b/>
                <w:sz w:val="32"/>
                <w:szCs w:val="32"/>
              </w:rPr>
              <w:t xml:space="preserve"> </w:t>
            </w:r>
            <w:r w:rsidRPr="006E155E">
              <w:rPr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6C206248" wp14:editId="31674D35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5BCB2658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CBE1BDB" w14:textId="77777777" w:rsidR="00A45420" w:rsidRPr="005460ED" w:rsidRDefault="00A45420" w:rsidP="008B6AEC">
      <w:pPr>
        <w:ind w:firstLine="0"/>
        <w:jc w:val="center"/>
        <w:rPr>
          <w:szCs w:val="44"/>
        </w:rPr>
      </w:pPr>
      <w:r w:rsidRPr="005460ED">
        <w:rPr>
          <w:b/>
          <w:szCs w:val="44"/>
        </w:rPr>
        <w:t>Институт информационных технологий (ИИТ)</w:t>
      </w:r>
    </w:p>
    <w:p w14:paraId="643F6591" w14:textId="77777777" w:rsidR="00A45420" w:rsidRPr="00356043" w:rsidRDefault="00A45420" w:rsidP="008B6AEC">
      <w:pPr>
        <w:ind w:firstLine="0"/>
        <w:jc w:val="center"/>
        <w:rPr>
          <w:szCs w:val="44"/>
          <w:lang w:val="ru-RU"/>
        </w:rPr>
      </w:pPr>
      <w:r w:rsidRPr="00356043">
        <w:rPr>
          <w:b/>
          <w:szCs w:val="44"/>
          <w:lang w:val="ru-RU"/>
        </w:rPr>
        <w:t xml:space="preserve">Кафедра </w:t>
      </w:r>
      <w:r w:rsidR="00356043">
        <w:rPr>
          <w:b/>
          <w:szCs w:val="44"/>
          <w:lang w:val="ru-RU"/>
        </w:rPr>
        <w:t>инструментального и прикладного программного обеспечения</w:t>
      </w:r>
    </w:p>
    <w:p w14:paraId="6F2850AD" w14:textId="77777777" w:rsidR="00A45420" w:rsidRPr="00356043" w:rsidRDefault="00A45420" w:rsidP="00A45420">
      <w:pPr>
        <w:jc w:val="center"/>
        <w:rPr>
          <w:b/>
          <w:sz w:val="24"/>
          <w:lang w:val="ru-RU"/>
        </w:rPr>
      </w:pPr>
    </w:p>
    <w:p w14:paraId="78ABF75A" w14:textId="77777777" w:rsidR="00A45420" w:rsidRPr="00356043" w:rsidRDefault="00A45420" w:rsidP="00A45420">
      <w:pPr>
        <w:rPr>
          <w:b/>
          <w:sz w:val="24"/>
          <w:lang w:val="ru-RU"/>
        </w:rPr>
      </w:pPr>
    </w:p>
    <w:p w14:paraId="783D374C" w14:textId="77777777" w:rsidR="00A45420" w:rsidRPr="00F7756C" w:rsidRDefault="00A45420" w:rsidP="003759BF">
      <w:pPr>
        <w:ind w:firstLine="0"/>
        <w:jc w:val="center"/>
        <w:rPr>
          <w:b/>
          <w:sz w:val="32"/>
          <w:szCs w:val="32"/>
          <w:lang w:val="ru-RU"/>
        </w:rPr>
      </w:pPr>
      <w:r w:rsidRPr="00F7756C">
        <w:rPr>
          <w:b/>
          <w:sz w:val="32"/>
          <w:szCs w:val="32"/>
          <w:lang w:val="ru-RU"/>
        </w:rPr>
        <w:t>ОТЧЕТ ПО ПРАКТИЧЕСКОЙ РАБОТЕ</w:t>
      </w:r>
    </w:p>
    <w:p w14:paraId="5F7F4556" w14:textId="77777777" w:rsidR="00A45420" w:rsidRPr="00A45420" w:rsidRDefault="00A45420" w:rsidP="0097384F">
      <w:pPr>
        <w:ind w:firstLine="0"/>
        <w:jc w:val="center"/>
        <w:rPr>
          <w:b/>
          <w:sz w:val="24"/>
          <w:szCs w:val="40"/>
          <w:lang w:val="ru-RU"/>
        </w:rPr>
      </w:pPr>
      <w:r w:rsidRPr="00A45420">
        <w:rPr>
          <w:sz w:val="24"/>
          <w:szCs w:val="40"/>
          <w:lang w:val="ru-RU"/>
        </w:rPr>
        <w:t>по дисциплине «</w:t>
      </w:r>
      <w:r w:rsidRPr="00596CA7">
        <w:rPr>
          <w:sz w:val="24"/>
          <w:szCs w:val="40"/>
          <w:lang w:val="ru-RU"/>
        </w:rPr>
        <w:t>Проектирование и разработка клиент-серверных приложений</w:t>
      </w:r>
      <w:r w:rsidRPr="00A45420">
        <w:rPr>
          <w:sz w:val="24"/>
          <w:szCs w:val="40"/>
          <w:lang w:val="ru-RU"/>
        </w:rPr>
        <w:t>»</w:t>
      </w:r>
    </w:p>
    <w:p w14:paraId="3093CF48" w14:textId="77777777" w:rsidR="00A45420" w:rsidRPr="00A45420" w:rsidRDefault="00A45420" w:rsidP="00A45420">
      <w:pPr>
        <w:jc w:val="center"/>
        <w:rPr>
          <w:szCs w:val="28"/>
          <w:lang w:val="ru-RU"/>
        </w:rPr>
      </w:pPr>
    </w:p>
    <w:p w14:paraId="3183CB3C" w14:textId="77777777" w:rsidR="00A45420" w:rsidRPr="00A45420" w:rsidRDefault="00A45420" w:rsidP="00A45420">
      <w:pPr>
        <w:jc w:val="center"/>
        <w:rPr>
          <w:szCs w:val="28"/>
          <w:lang w:val="ru-RU"/>
        </w:rPr>
      </w:pPr>
    </w:p>
    <w:p w14:paraId="28187A9D" w14:textId="77777777" w:rsidR="00A45420" w:rsidRPr="00A45420" w:rsidRDefault="00A45420" w:rsidP="0097384F">
      <w:pPr>
        <w:pStyle w:val="aa"/>
        <w:spacing w:after="0"/>
        <w:ind w:firstLine="0"/>
        <w:jc w:val="center"/>
        <w:rPr>
          <w:rFonts w:ascii="Liberation Serif" w:hAnsi="Liberation Serif"/>
          <w:szCs w:val="32"/>
          <w:lang w:val="ru-RU"/>
        </w:rPr>
      </w:pPr>
      <w:r w:rsidRPr="00356043">
        <w:rPr>
          <w:szCs w:val="32"/>
          <w:lang w:val="ru-RU"/>
        </w:rPr>
        <w:t>Практическая работа № 3</w:t>
      </w:r>
      <w:r w:rsidRPr="00356043">
        <w:rPr>
          <w:szCs w:val="32"/>
          <w:lang w:val="ru-RU"/>
        </w:rPr>
        <w:br/>
        <w:t>Реактивная обработка данных поставщиков с RxJava 3</w:t>
      </w:r>
    </w:p>
    <w:tbl>
      <w:tblPr>
        <w:tblStyle w:val="1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A45420" w:rsidRPr="006E155E" w14:paraId="04A894B0" w14:textId="77777777" w:rsidTr="00661850">
        <w:trPr>
          <w:gridAfter w:val="1"/>
          <w:wAfter w:w="1106" w:type="dxa"/>
        </w:trPr>
        <w:tc>
          <w:tcPr>
            <w:tcW w:w="2547" w:type="dxa"/>
          </w:tcPr>
          <w:p w14:paraId="4E24AD41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Студент группы</w:t>
            </w:r>
          </w:p>
          <w:p w14:paraId="701776BE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4819" w:type="dxa"/>
          </w:tcPr>
          <w:p w14:paraId="4F3358F3" w14:textId="77777777" w:rsidR="00A45420" w:rsidRPr="003C4207" w:rsidRDefault="00A45420" w:rsidP="00661850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</w:rPr>
            </w:pPr>
            <w:r>
              <w:rPr>
                <w:rFonts w:ascii="Liberation Serif" w:hAnsi="Liberation Serif"/>
                <w:i/>
                <w:iCs/>
                <w:sz w:val="24"/>
              </w:rPr>
              <w:t>ИКБО-11-23</w:t>
            </w:r>
            <w:r>
              <w:rPr>
                <w:rFonts w:ascii="Liberation Serif" w:hAnsi="Liberation Serif"/>
                <w:i/>
                <w:iCs/>
                <w:sz w:val="24"/>
              </w:rPr>
              <w:br/>
              <w:t>Кашпирев Михаил Дмитриевич</w:t>
            </w:r>
          </w:p>
        </w:tc>
        <w:tc>
          <w:tcPr>
            <w:tcW w:w="1666" w:type="dxa"/>
            <w:gridSpan w:val="2"/>
          </w:tcPr>
          <w:p w14:paraId="7FE83AEA" w14:textId="77777777"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0B291EA5" w14:textId="77777777" w:rsidR="00A45420" w:rsidRPr="006E155E" w:rsidRDefault="00A45420" w:rsidP="00661850">
            <w:pPr>
              <w:ind w:firstLine="0"/>
              <w:jc w:val="center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18"/>
                <w:szCs w:val="18"/>
              </w:rPr>
              <w:t>(подпись)</w:t>
            </w:r>
          </w:p>
          <w:p w14:paraId="43894854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  <w:tr w:rsidR="00A45420" w:rsidRPr="006E155E" w14:paraId="44FD9DD0" w14:textId="77777777" w:rsidTr="00661850">
        <w:trPr>
          <w:gridAfter w:val="1"/>
          <w:wAfter w:w="1106" w:type="dxa"/>
        </w:trPr>
        <w:tc>
          <w:tcPr>
            <w:tcW w:w="2547" w:type="dxa"/>
          </w:tcPr>
          <w:p w14:paraId="525CD311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Проверил</w:t>
            </w:r>
          </w:p>
          <w:p w14:paraId="4E1A16AE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4819" w:type="dxa"/>
          </w:tcPr>
          <w:p w14:paraId="59E4F371" w14:textId="77777777" w:rsidR="00A45420" w:rsidRPr="006E155E" w:rsidRDefault="006C401E" w:rsidP="00661850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</w:rPr>
            </w:pPr>
            <w:r>
              <w:rPr>
                <w:rFonts w:ascii="Liberation Serif" w:hAnsi="Liberation Serif"/>
                <w:i/>
                <w:iCs/>
                <w:sz w:val="24"/>
              </w:rPr>
              <w:t>________________________</w:t>
            </w:r>
          </w:p>
          <w:p w14:paraId="3F5C14E9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1666" w:type="dxa"/>
            <w:gridSpan w:val="2"/>
          </w:tcPr>
          <w:p w14:paraId="4A9B06D6" w14:textId="77777777"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38621191" w14:textId="77777777"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2548A8A4" w14:textId="77777777" w:rsidR="00A45420" w:rsidRPr="006E155E" w:rsidRDefault="00A45420" w:rsidP="00661850">
            <w:pPr>
              <w:ind w:firstLine="0"/>
              <w:jc w:val="center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18"/>
                <w:szCs w:val="18"/>
              </w:rPr>
              <w:t>(подпись)</w:t>
            </w:r>
          </w:p>
          <w:p w14:paraId="6F7A618F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  <w:tr w:rsidR="00A45420" w:rsidRPr="006E155E" w14:paraId="36E41678" w14:textId="77777777" w:rsidTr="00661850">
        <w:tc>
          <w:tcPr>
            <w:tcW w:w="2547" w:type="dxa"/>
          </w:tcPr>
          <w:p w14:paraId="509C1FEF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1081F8D5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6533B128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0B204B10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________________________</w:t>
            </w:r>
          </w:p>
        </w:tc>
        <w:tc>
          <w:tcPr>
            <w:tcW w:w="1666" w:type="dxa"/>
            <w:gridSpan w:val="2"/>
          </w:tcPr>
          <w:p w14:paraId="70EC5E21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</w:tbl>
    <w:p w14:paraId="673EC472" w14:textId="77777777" w:rsidR="00A45420" w:rsidRPr="006E155E" w:rsidRDefault="00A45420" w:rsidP="00A45420">
      <w:pPr>
        <w:jc w:val="center"/>
        <w:rPr>
          <w:rFonts w:ascii="Liberation Serif" w:hAnsi="Liberation Serif"/>
          <w:sz w:val="24"/>
          <w:szCs w:val="28"/>
        </w:rPr>
      </w:pPr>
    </w:p>
    <w:p w14:paraId="6E0334DC" w14:textId="77777777" w:rsidR="00A45420" w:rsidRPr="00A45420" w:rsidRDefault="00A45420" w:rsidP="0097384F">
      <w:pPr>
        <w:ind w:firstLine="0"/>
        <w:jc w:val="center"/>
        <w:rPr>
          <w:rFonts w:ascii="Liberation Serif" w:hAnsi="Liberation Serif"/>
          <w:sz w:val="24"/>
          <w:szCs w:val="28"/>
          <w:lang w:val="ru-RU"/>
        </w:rPr>
      </w:pPr>
      <w:r w:rsidRPr="006E155E">
        <w:rPr>
          <w:rFonts w:ascii="Liberation Serif" w:hAnsi="Liberation Serif"/>
          <w:sz w:val="24"/>
          <w:szCs w:val="28"/>
        </w:rPr>
        <w:t>Москва 202</w:t>
      </w:r>
      <w:r>
        <w:rPr>
          <w:rFonts w:ascii="Liberation Serif" w:hAnsi="Liberation Serif"/>
          <w:sz w:val="24"/>
          <w:szCs w:val="28"/>
        </w:rPr>
        <w:t>6</w:t>
      </w:r>
      <w:r w:rsidRPr="006E155E">
        <w:rPr>
          <w:rFonts w:ascii="Liberation Serif" w:hAnsi="Liberation Serif"/>
          <w:sz w:val="24"/>
          <w:szCs w:val="28"/>
        </w:rPr>
        <w:t xml:space="preserve"> г.</w:t>
      </w:r>
      <w:bookmarkEnd w:id="0"/>
    </w:p>
    <w:p w14:paraId="0C0FC7E6" w14:textId="77777777" w:rsidR="002B0CBF" w:rsidRDefault="00577A88">
      <w:pPr>
        <w:pStyle w:val="affa"/>
      </w:pPr>
      <w:r>
        <w:lastRenderedPageBreak/>
        <w:t>СОДЕРЖАНИЕ</w:t>
      </w:r>
    </w:p>
    <w:p w14:paraId="46F84FEF" w14:textId="375BF0C4" w:rsidR="00577A88" w:rsidRDefault="00577A88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051950" w:history="1">
        <w:r w:rsidRPr="002F3A6B">
          <w:rPr>
            <w:rStyle w:val="aff8"/>
            <w:rFonts w:eastAsiaTheme="majorEastAsia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F1F4D41" w14:textId="3E07B605" w:rsidR="00577A88" w:rsidRDefault="00577A88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51" w:history="1">
        <w:r w:rsidRPr="002F3A6B">
          <w:rPr>
            <w:rStyle w:val="aff8"/>
            <w:rFonts w:eastAsiaTheme="majorEastAsia"/>
            <w:noProof/>
          </w:rPr>
          <w:t>1 Требования и теоретические основы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E390C1" w14:textId="0FA5547E" w:rsidR="00577A88" w:rsidRDefault="00577A88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52" w:history="1">
        <w:r w:rsidRPr="002F3A6B">
          <w:rPr>
            <w:rStyle w:val="aff8"/>
            <w:rFonts w:eastAsiaTheme="majorEastAsia"/>
            <w:noProof/>
          </w:rPr>
          <w:t>1.1 Соответствие условиям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35034B" w14:textId="2226DD4D" w:rsidR="00577A88" w:rsidRDefault="00577A88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53" w:history="1">
        <w:r w:rsidRPr="002F3A6B">
          <w:rPr>
            <w:rStyle w:val="aff8"/>
            <w:rFonts w:eastAsiaTheme="majorEastAsia"/>
            <w:noProof/>
          </w:rPr>
          <w:t>1.2 Реактивная последовательность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CC4383" w14:textId="034337FC" w:rsidR="00577A88" w:rsidRDefault="00577A88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54" w:history="1">
        <w:r w:rsidRPr="002F3A6B">
          <w:rPr>
            <w:rStyle w:val="aff8"/>
            <w:rFonts w:eastAsiaTheme="majorEastAsia"/>
            <w:noProof/>
          </w:rPr>
          <w:t>1.3 Преобразование агрегирование и ошибки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46EEC1" w14:textId="30F9FBE6" w:rsidR="00577A88" w:rsidRDefault="00577A88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55" w:history="1">
        <w:r w:rsidRPr="002F3A6B">
          <w:rPr>
            <w:rStyle w:val="aff8"/>
            <w:rFonts w:eastAsiaTheme="majorEastAsia"/>
            <w:noProof/>
          </w:rPr>
          <w:t>1.4 Планирование и управление нагрузкой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4226D3" w14:textId="05B8A0E6" w:rsidR="00577A88" w:rsidRDefault="00577A88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56" w:history="1">
        <w:r w:rsidRPr="002F3A6B">
          <w:rPr>
            <w:rStyle w:val="aff8"/>
            <w:rFonts w:eastAsiaTheme="majorEastAsia"/>
            <w:noProof/>
          </w:rPr>
          <w:t>2 Проектирование и реализация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D835C9" w14:textId="5528084D" w:rsidR="00577A88" w:rsidRDefault="00577A88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57" w:history="1">
        <w:r w:rsidRPr="002F3A6B">
          <w:rPr>
            <w:rStyle w:val="aff8"/>
            <w:rFonts w:eastAsiaTheme="majorEastAsia"/>
            <w:noProof/>
          </w:rPr>
          <w:t>2.1 Структура и модель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941E48" w14:textId="33BC18E1" w:rsidR="00577A88" w:rsidRDefault="00577A88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58" w:history="1">
        <w:r w:rsidRPr="002F3A6B">
          <w:rPr>
            <w:rStyle w:val="aff8"/>
            <w:rFonts w:eastAsiaTheme="majorEastAsia"/>
            <w:noProof/>
          </w:rPr>
          <w:t>2.2 Модель Supply и проверочный набор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5AAE2F" w14:textId="6462255C" w:rsidR="00577A88" w:rsidRDefault="00577A88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59" w:history="1">
        <w:r w:rsidRPr="002F3A6B">
          <w:rPr>
            <w:rStyle w:val="aff8"/>
            <w:rFonts w:eastAsiaTheme="majorEastAsia"/>
            <w:noProof/>
          </w:rPr>
          <w:t>2.3 Локальная обработка ошибочной записи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D92EFE" w14:textId="0B8FF35D" w:rsidR="00577A88" w:rsidRDefault="00577A88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60" w:history="1">
        <w:r w:rsidRPr="002F3A6B">
          <w:rPr>
            <w:rStyle w:val="aff8"/>
            <w:rFonts w:eastAsiaTheme="majorEastAsia"/>
            <w:noProof/>
          </w:rPr>
          <w:t>2.4 Агрегирование в нескольких потоках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ECB218" w14:textId="1123CE2D" w:rsidR="00577A88" w:rsidRDefault="00577A88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61" w:history="1">
        <w:r w:rsidRPr="002F3A6B">
          <w:rPr>
            <w:rStyle w:val="aff8"/>
            <w:rFonts w:eastAsiaTheme="majorEastAsia"/>
            <w:noProof/>
          </w:rPr>
          <w:t>2.5 Поступление во времени и Flowable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A792B2C" w14:textId="7701A425" w:rsidR="00577A88" w:rsidRDefault="00577A88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62" w:history="1">
        <w:r w:rsidRPr="002F3A6B">
          <w:rPr>
            <w:rStyle w:val="aff8"/>
            <w:rFonts w:eastAsiaTheme="majorEastAsia"/>
            <w:noProof/>
          </w:rPr>
          <w:t>2.6 Ключевые фрагменты исходного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579F267" w14:textId="73CDE3D2" w:rsidR="00577A88" w:rsidRDefault="00577A88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63" w:history="1">
        <w:r w:rsidRPr="002F3A6B">
          <w:rPr>
            <w:rStyle w:val="aff8"/>
            <w:rFonts w:eastAsiaTheme="majorEastAsia"/>
            <w:noProof/>
          </w:rPr>
          <w:t>3 Запуск и проверка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25534D5" w14:textId="044D9F25" w:rsidR="00577A88" w:rsidRDefault="00577A88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64" w:history="1">
        <w:r w:rsidRPr="002F3A6B">
          <w:rPr>
            <w:rStyle w:val="aff8"/>
            <w:rFonts w:eastAsiaTheme="majorEastAsia"/>
            <w:noProof/>
          </w:rPr>
          <w:t>3.1 Подготовка окружения и запуск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9D899EE" w14:textId="6A8D2C82" w:rsidR="00577A88" w:rsidRDefault="00577A88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65" w:history="1">
        <w:r w:rsidRPr="002F3A6B">
          <w:rPr>
            <w:rStyle w:val="aff8"/>
            <w:rFonts w:eastAsiaTheme="majorEastAsia"/>
            <w:noProof/>
          </w:rPr>
          <w:t>3.2 Сценарии и ожидаемые 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5963566" w14:textId="1217D4B6" w:rsidR="00577A88" w:rsidRDefault="00577A88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66" w:history="1">
        <w:r w:rsidRPr="002F3A6B">
          <w:rPr>
            <w:rStyle w:val="aff8"/>
            <w:rFonts w:eastAsiaTheme="majorEastAsia"/>
            <w:noProof/>
          </w:rPr>
          <w:t>3.3 Скриншоты выполнения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E8B6025" w14:textId="0C28FAEC" w:rsidR="00577A88" w:rsidRDefault="00577A88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67" w:history="1">
        <w:r w:rsidRPr="002F3A6B">
          <w:rPr>
            <w:rStyle w:val="aff8"/>
            <w:rFonts w:eastAsiaTheme="majorEastAsia"/>
            <w:noProof/>
          </w:rPr>
          <w:t>3.4 Ограничения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3F46055" w14:textId="0E409C3A" w:rsidR="00577A88" w:rsidRDefault="00577A88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68" w:history="1">
        <w:r w:rsidRPr="002F3A6B">
          <w:rPr>
            <w:rStyle w:val="aff8"/>
            <w:rFonts w:eastAsiaTheme="majorEastAsia"/>
            <w:noProof/>
          </w:rPr>
          <w:t>4 Связь с личным BootcampLabs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1205E24" w14:textId="545B18C8" w:rsidR="00577A88" w:rsidRDefault="00577A88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69" w:history="1">
        <w:r w:rsidRPr="002F3A6B">
          <w:rPr>
            <w:rStyle w:val="aff8"/>
            <w:rFonts w:eastAsiaTheme="majorEastAsi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1C86CF0" w14:textId="77B4BE2E" w:rsidR="00577A88" w:rsidRDefault="00577A88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51970" w:history="1">
        <w:r w:rsidRPr="002F3A6B">
          <w:rPr>
            <w:rStyle w:val="aff8"/>
            <w:rFonts w:eastAsiaTheme="majorEastAsia"/>
            <w:noProof/>
          </w:rPr>
          <w:t>ИСТОЧНИКИ И МАТЕРИАЛЫ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_Toc242051970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511988A" w14:textId="0107EF5C" w:rsidR="002B0CBF" w:rsidRDefault="00577A88">
      <w:pPr>
        <w:ind w:firstLine="0"/>
      </w:pPr>
      <w:r>
        <w:fldChar w:fldCharType="end"/>
      </w:r>
    </w:p>
    <w:p w14:paraId="1F15B76F" w14:textId="77777777" w:rsidR="002B0CBF" w:rsidRDefault="00577A88">
      <w:pPr>
        <w:pStyle w:val="1"/>
        <w:jc w:val="center"/>
      </w:pPr>
      <w:bookmarkStart w:id="1" w:name="_Toc242051950"/>
      <w:r>
        <w:lastRenderedPageBreak/>
        <w:t>ВВЕДЕНИЕ</w:t>
      </w:r>
      <w:bookmarkEnd w:id="1"/>
    </w:p>
    <w:p w14:paraId="1F2AD3E0" w14:textId="77777777" w:rsidR="002B0CBF" w:rsidRDefault="00577A88">
      <w:pPr>
        <w:pStyle w:val="aff9"/>
      </w:pPr>
      <w:r>
        <w:t xml:space="preserve">В </w:t>
      </w:r>
      <w:r>
        <w:t xml:space="preserve">практической работе рассмотрена тема «Реактивная обработка данных поставщиков с RxJava 3». Предметная область объединяет поставщиков, товары, заказы и доставку. Реализован самостоятельный учебный проект, связанный со сценариями личного курса BootcampLabs. </w:t>
      </w:r>
      <w:r>
        <w:t>Отчёт описывает выбранные технологии, модель данных, последовательность обработки и результаты фактической проверки.</w:t>
      </w:r>
    </w:p>
    <w:p w14:paraId="490EF4D8" w14:textId="77777777" w:rsidR="002B0CBF" w:rsidRDefault="00577A88">
      <w:pPr>
        <w:pStyle w:val="aff9"/>
      </w:pPr>
      <w:r>
        <w:t xml:space="preserve">Цель работы — построить реактивный поток товаров с фильтрацией, преобразованием, агрегированием, обработкой ошибок и управлением скоростью </w:t>
      </w:r>
      <w:r>
        <w:t>передачи.</w:t>
      </w:r>
    </w:p>
    <w:p w14:paraId="5DD3CC59" w14:textId="77777777" w:rsidR="002B0CBF" w:rsidRDefault="00577A88">
      <w:pPr>
        <w:pStyle w:val="aff9"/>
      </w:pPr>
      <w:r>
        <w:t>Поток автоматически обрабатывает новые данные, продолжает работу после ошибки отдельной записи и демонстрирует переключение потоков выполнения. Перегрузка медленного обработчика контролируется стратегией latest.</w:t>
      </w:r>
    </w:p>
    <w:p w14:paraId="21534FEB" w14:textId="77777777" w:rsidR="002B0CBF" w:rsidRDefault="00577A88">
      <w:pPr>
        <w:pStyle w:val="aff9"/>
      </w:pPr>
      <w:r>
        <w:t>Для оценки результата сопоставлены</w:t>
      </w:r>
      <w:r>
        <w:t xml:space="preserve"> условия задания, исходные файлы и сохранённый протокол выполнения. Положительные сценарии показывают требуемые функции; отрицательные проверки и ограничения поясняют границы результата. Листинги приведены из приложенного проекта, а рисунки относятся к его</w:t>
      </w:r>
      <w:r>
        <w:t xml:space="preserve"> выполнению и личному BootcampLabs.</w:t>
      </w:r>
    </w:p>
    <w:p w14:paraId="142DBF31" w14:textId="77777777" w:rsidR="002B0CBF" w:rsidRDefault="00577A88">
      <w:pPr>
        <w:pStyle w:val="1"/>
      </w:pPr>
      <w:bookmarkStart w:id="2" w:name="_Toc242051951"/>
      <w:r>
        <w:lastRenderedPageBreak/>
        <w:t>1 Требования и теоретические основы</w:t>
      </w:r>
      <w:bookmarkEnd w:id="2"/>
    </w:p>
    <w:p w14:paraId="3A0C85F4" w14:textId="77777777" w:rsidR="002B0CBF" w:rsidRDefault="00577A88">
      <w:pPr>
        <w:pStyle w:val="21"/>
      </w:pPr>
      <w:bookmarkStart w:id="3" w:name="_Toc242051952"/>
      <w:r>
        <w:t>1.1 Соответствие условиям задания</w:t>
      </w:r>
      <w:bookmarkEnd w:id="3"/>
    </w:p>
    <w:p w14:paraId="0D7BC29A" w14:textId="77777777" w:rsidR="002B0CBF" w:rsidRDefault="00577A88">
      <w:pPr>
        <w:pStyle w:val="aff9"/>
      </w:pPr>
      <w:r>
        <w:t xml:space="preserve">За основу приняты текущие условия практики. Таблица связывает каждый обязательный пункт с реализацией и наблюдаемым результатом. Нумерация </w:t>
      </w:r>
      <w:r>
        <w:t>пунктов соответствует порядку требований в приложенном файле задания.</w:t>
      </w:r>
    </w:p>
    <w:p w14:paraId="5FE54311" w14:textId="77777777" w:rsidR="002B0CBF" w:rsidRDefault="00577A88">
      <w:pPr>
        <w:pStyle w:val="affc"/>
        <w:keepNext/>
      </w:pPr>
      <w:r>
        <w:t>Таблица 1 — Выполнение требований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665"/>
        <w:gridCol w:w="3005"/>
        <w:gridCol w:w="3061"/>
      </w:tblGrid>
      <w:tr w:rsidR="002B0CBF" w14:paraId="0B1CFFD3" w14:textId="77777777">
        <w:trPr>
          <w:cantSplit/>
          <w:tblHeader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4ADB0F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C2C044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56C740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Реализация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268DDC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Подтверждение</w:t>
            </w:r>
          </w:p>
        </w:tc>
      </w:tr>
      <w:tr w:rsidR="002B0CBF" w14:paraId="72A740F3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8EFF64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892F1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Модель предметной области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5A0BE1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Supply и Valued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8698F9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Исходные шесть записей</w:t>
            </w:r>
          </w:p>
        </w:tc>
      </w:tr>
      <w:tr w:rsidR="002B0CBF" w14:paraId="33B3C834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73A8D6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0C547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Реактивный источник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3CFCBA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Observable.fromIterable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82D70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SOURCE в run.log</w:t>
            </w:r>
          </w:p>
        </w:tc>
      </w:tr>
      <w:tr w:rsidR="002B0CBF" w14:paraId="6AD3EE12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14344E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275DC5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Фильтрация и преобразование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450258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validate: filter, map, flatMap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77B126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VALUED; рис. 1</w:t>
            </w:r>
          </w:p>
        </w:tc>
      </w:tr>
      <w:tr w:rsidR="002B0CBF" w14:paraId="5DF97100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611EA0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0C428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Группировка и агрегирование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1F8D0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groupBy, reduce, buffer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432BF0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SUMMARY и WINDOW</w:t>
            </w:r>
          </w:p>
        </w:tc>
      </w:tr>
      <w:tr w:rsidR="002B0CBF" w14:paraId="24813545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0EC89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2F0DF4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Ошибки внутри цепочки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36F65F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onErrorResumeNext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968536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 xml:space="preserve">RECOVERED: </w:t>
            </w:r>
            <w:r>
              <w:rPr>
                <w:sz w:val="24"/>
              </w:rPr>
              <w:t>Invalid BAD</w:t>
            </w:r>
          </w:p>
        </w:tc>
      </w:tr>
      <w:tr w:rsidR="002B0CBF" w14:paraId="300C67CA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E56AF1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444EFA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Несколько потоков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96CC34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subscribeOn, observeOn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249246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Имена Scheduler; рис. 1</w:t>
            </w:r>
          </w:p>
        </w:tc>
      </w:tr>
      <w:tr w:rsidR="002B0CBF" w14:paraId="2CE76AE5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67A7C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7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C5D98A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Данные во времени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374B96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interval(180 ms)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5BAC22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ARRIVAL; рис. 2</w:t>
            </w:r>
          </w:p>
        </w:tc>
      </w:tr>
      <w:tr w:rsidR="002B0CBF" w14:paraId="4943747C" w14:textId="77777777">
        <w:trPr>
          <w:cantSplit/>
          <w:jc w:val="center"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FCA52A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8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590B29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Перегрузка Flowable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0DE1A3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onBackpressureLatest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95F777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produced/received; рис. 3</w:t>
            </w:r>
          </w:p>
        </w:tc>
      </w:tr>
    </w:tbl>
    <w:p w14:paraId="3BD8943C" w14:textId="77777777" w:rsidR="002B0CBF" w:rsidRDefault="002B0CBF"/>
    <w:p w14:paraId="7EBB9DCE" w14:textId="77777777" w:rsidR="002B0CBF" w:rsidRDefault="00577A88">
      <w:pPr>
        <w:pStyle w:val="21"/>
      </w:pPr>
      <w:bookmarkStart w:id="4" w:name="_Toc242051953"/>
      <w:r>
        <w:t xml:space="preserve">1.2 Реактивная </w:t>
      </w:r>
      <w:r>
        <w:t>последовательность данных</w:t>
      </w:r>
      <w:bookmarkEnd w:id="4"/>
    </w:p>
    <w:p w14:paraId="7EA1EA22" w14:textId="77777777" w:rsidR="002B0CBF" w:rsidRDefault="00577A88">
      <w:pPr>
        <w:pStyle w:val="aff9"/>
      </w:pPr>
      <w:r>
        <w:t>В реактивной обработке источник публикует элементы, а подписчик получает их через цепочку операторов. Для поставок это позволяет описать единое правило обработки как готового списка, так и новых поступлений. Нулевая доступность ис</w:t>
      </w:r>
      <w:r>
        <w:t>ключается фильтром, корректная запись преобразуется в стоимость, затем данные группируются. Операторы задают последовательность преобразований, а выполнение начинается при подписке.</w:t>
      </w:r>
    </w:p>
    <w:p w14:paraId="24A015C3" w14:textId="77777777" w:rsidR="002B0CBF" w:rsidRDefault="00577A88">
      <w:pPr>
        <w:pStyle w:val="aff9"/>
      </w:pPr>
      <w:r>
        <w:lastRenderedPageBreak/>
        <w:t>Observable используется для набора поставок и временной имитации. Flowable</w:t>
      </w:r>
      <w:r>
        <w:t xml:space="preserve"> дополнительно поддерживает протокол спроса Reactive Streams. Наличие Flowable само по себе не гарантирует сохранение всех событий: итог зависит от характера источника, размера очереди и выбранной стратегии перегрузки. В этой работе основной бизнес-расчёт </w:t>
      </w:r>
      <w:r>
        <w:t>выполняется по полному набору корректных данных, а latest демонстрируется отдельно на условных обновлениях состояния.</w:t>
      </w:r>
    </w:p>
    <w:p w14:paraId="2C6F939C" w14:textId="77777777" w:rsidR="002B0CBF" w:rsidRDefault="00577A88">
      <w:pPr>
        <w:pStyle w:val="21"/>
      </w:pPr>
      <w:bookmarkStart w:id="5" w:name="_Toc242051954"/>
      <w:r>
        <w:t>1.3 Преобразование агрегирование и ошибки</w:t>
      </w:r>
      <w:bookmarkEnd w:id="5"/>
    </w:p>
    <w:p w14:paraId="4F7EA33C" w14:textId="77777777" w:rsidR="002B0CBF" w:rsidRDefault="00577A88">
      <w:pPr>
        <w:pStyle w:val="aff9"/>
      </w:pPr>
      <w:r>
        <w:t>filter оставляет элемент по условию, map преобразует один элемент в другой, flatMap соединяет вл</w:t>
      </w:r>
      <w:r>
        <w:t>оженные реактивные источники. В validate вложенный Observable.fromCallable проверяет запись и может завершиться ошибкой. Если перехватить ошибку только после всей цепочки, источник уже может закончиться и следующие записи не будут обработаны. Поэтому onErr</w:t>
      </w:r>
      <w:r>
        <w:t>orResumeNext расположен внутри обработки отдельной поставки и заменяет только её на Observable.empty.</w:t>
      </w:r>
    </w:p>
    <w:p w14:paraId="48490D49" w14:textId="77777777" w:rsidR="002B0CBF" w:rsidRDefault="00577A88">
      <w:pPr>
        <w:pStyle w:val="aff9"/>
      </w:pPr>
      <w:r>
        <w:t>groupBy создаёт поток для каждого supplierId. reduce последовательно накапливает BigDecimal, начиная с нулевого значения, и выдаёт итог после завершения г</w:t>
      </w:r>
      <w:r>
        <w:t>руппы. buffer(3) решает другую задачу: собирает очередные корректные элементы в окна, без группировки по поставщику. Последнее неполное окно передаётся при завершении источника. Такая разница объясняет, почему результаты live-демонстрации представлены сумм</w:t>
      </w:r>
      <w:r>
        <w:t>ами окон, а основная демонстрация — суммами поставщиков.</w:t>
      </w:r>
    </w:p>
    <w:p w14:paraId="358F9737" w14:textId="77777777" w:rsidR="002B0CBF" w:rsidRDefault="00577A88">
      <w:pPr>
        <w:pStyle w:val="21"/>
      </w:pPr>
      <w:bookmarkStart w:id="6" w:name="_Toc242051955"/>
      <w:r>
        <w:t>1.4 Планирование и управление нагрузкой</w:t>
      </w:r>
      <w:bookmarkEnd w:id="6"/>
    </w:p>
    <w:p w14:paraId="60A8EFD2" w14:textId="77777777" w:rsidR="002B0CBF" w:rsidRDefault="00577A88">
      <w:pPr>
        <w:pStyle w:val="aff9"/>
      </w:pPr>
      <w:r>
        <w:t>subscribeOn определяет планирование подписки на источник. observeOn переключает выполнение расположенной после него части цепочки. Здесь публикация исходных за</w:t>
      </w:r>
      <w:r>
        <w:t xml:space="preserve">писей идёт в io, а преобразование и агрегирование — в computation. Имена потоков в журнале позволяют проверить переход </w:t>
      </w:r>
      <w:r>
        <w:lastRenderedPageBreak/>
        <w:t>непосредственно по выполнению. Само объявление Scheduler в программе было бы недостаточным доказательством.</w:t>
      </w:r>
    </w:p>
    <w:p w14:paraId="4C053922" w14:textId="77777777" w:rsidR="002B0CBF" w:rsidRDefault="00577A88">
      <w:pPr>
        <w:pStyle w:val="aff9"/>
      </w:pPr>
      <w:r>
        <w:t>В демонстрации перегрузки ист</w:t>
      </w:r>
      <w:r>
        <w:t>очник выдаёт значение каждую миллисекунду, а обработчик тратит около 12 мс на элемент. onBackpressureLatest удерживает наиболее свежее значение, пока потребитель занят; observeOn с prefetch 8 ограничивает предварительно запрошенную порцию. Промежуточные зн</w:t>
      </w:r>
      <w:r>
        <w:t>ачения могут быть заменены. Такая стратегия полезна для текущего положения курьера или датчика, но непригодна для учёта платежей и заказов, где каждое событие должно быть сохранено.</w:t>
      </w:r>
    </w:p>
    <w:p w14:paraId="7F6DB220" w14:textId="77777777" w:rsidR="002B0CBF" w:rsidRDefault="00577A88">
      <w:pPr>
        <w:pStyle w:val="1"/>
      </w:pPr>
      <w:bookmarkStart w:id="7" w:name="_Toc242051956"/>
      <w:r>
        <w:lastRenderedPageBreak/>
        <w:t>2 Проектирование и реализация</w:t>
      </w:r>
      <w:bookmarkEnd w:id="7"/>
    </w:p>
    <w:p w14:paraId="2E578198" w14:textId="77777777" w:rsidR="002B0CBF" w:rsidRDefault="00577A88">
      <w:pPr>
        <w:pStyle w:val="21"/>
      </w:pPr>
      <w:bookmarkStart w:id="8" w:name="_Toc242051957"/>
      <w:r>
        <w:t>2.1 Структура и модель данных</w:t>
      </w:r>
      <w:bookmarkEnd w:id="8"/>
    </w:p>
    <w:p w14:paraId="6E136361" w14:textId="77777777" w:rsidR="002B0CBF" w:rsidRDefault="00577A88">
      <w:pPr>
        <w:pStyle w:val="aff9"/>
      </w:pPr>
      <w:r>
        <w:t>Материалы проекта расположены в practice-03-rxjava. Исходные тексты отделены от готовых сборок и доказательств выполнения. README содержит команды запуска; screenshots — оригинальные снимки; run.log — основной протокол. Изменение программы требует повторно</w:t>
      </w:r>
      <w:r>
        <w:t>й сборки, а обычный демонстрационный запуск использует приложенные артефакты.</w:t>
      </w:r>
    </w:p>
    <w:p w14:paraId="78D88528" w14:textId="77777777" w:rsidR="002B0CBF" w:rsidRDefault="00577A88">
      <w:pPr>
        <w:pStyle w:val="affc"/>
        <w:keepNext/>
      </w:pPr>
      <w:r>
        <w:t>Таблица 2 — Модель приложения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3742"/>
        <w:gridCol w:w="3742"/>
      </w:tblGrid>
      <w:tr w:rsidR="002B0CBF" w14:paraId="59D6AC7E" w14:textId="77777777">
        <w:trPr>
          <w:cantSplit/>
          <w:tblHeader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7958BA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4DA186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Представление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A763C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2B0CBF" w14:paraId="00EC8AC2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A44FAB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Supply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910A32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supplierId, name, product, price, quantity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40E70C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Исходная запись поставки</w:t>
            </w:r>
          </w:p>
        </w:tc>
      </w:tr>
      <w:tr w:rsidR="002B0CBF" w14:paraId="5F7340C9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93EE53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Valued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2AA251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supplierId, product, value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203A9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Стоимость доступной позиции</w:t>
            </w:r>
          </w:p>
        </w:tc>
      </w:tr>
      <w:tr w:rsidR="002B0CBF" w14:paraId="027C74B6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89496A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SUMMARY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D26504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supplierId и сумма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7A0772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Итог группы поставщика</w:t>
            </w:r>
          </w:p>
        </w:tc>
      </w:tr>
      <w:tr w:rsidR="002B0CBF" w14:paraId="56B87BC1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962ADA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WINDOW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F6EB00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Список Valued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A24EDD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Окно поступлений</w:t>
            </w:r>
          </w:p>
        </w:tc>
      </w:tr>
    </w:tbl>
    <w:p w14:paraId="7E708489" w14:textId="77777777" w:rsidR="002B0CBF" w:rsidRDefault="002B0CBF"/>
    <w:p w14:paraId="3D996B6A" w14:textId="77777777" w:rsidR="002B0CBF" w:rsidRDefault="00577A88">
      <w:pPr>
        <w:pStyle w:val="21"/>
      </w:pPr>
      <w:bookmarkStart w:id="9" w:name="_Toc242051958"/>
      <w:r>
        <w:t>2.2 Модель Supply и проверочный набор</w:t>
      </w:r>
      <w:bookmarkEnd w:id="9"/>
    </w:p>
    <w:p w14:paraId="41BA8DDC" w14:textId="77777777" w:rsidR="002B0CBF" w:rsidRDefault="00577A88">
      <w:pPr>
        <w:pStyle w:val="aff9"/>
      </w:pPr>
      <w:r>
        <w:t xml:space="preserve">Supply является record с supplierId, supplierName, product, price и quantity. Record делает </w:t>
      </w:r>
      <w:r>
        <w:t>поля записи неизменяемыми после создания, поэтому один объект можно передавать между потоками без изменения цены другим обработчиком. Valued содержит только идентификатор поставщика, название товара и вычисленную стоимость. Для арифметики обоих типов приме</w:t>
      </w:r>
      <w:r>
        <w:t>няется BigDecimal.</w:t>
      </w:r>
    </w:p>
    <w:p w14:paraId="2CE10E49" w14:textId="77777777" w:rsidR="002B0CBF" w:rsidRDefault="00577A88">
      <w:pPr>
        <w:pStyle w:val="aff9"/>
      </w:pPr>
      <w:r>
        <w:t>Набор из шести поставок намеренно содержит два граничных случая: Router имеет нулевой остаток, BAD — отрицательную цену. Остальные позиции: SSD по 7900 в количестве 8, Monitor по 21900 в количестве 4, Laptop по 68500 в количестве 3 и Doc</w:t>
      </w:r>
      <w:r>
        <w:t xml:space="preserve">k по 11900 в количестве 5. Эти данные </w:t>
      </w:r>
      <w:r>
        <w:lastRenderedPageBreak/>
        <w:t>позволяют вручную проверить фильтрацию, отказ некорректной записи и итог каждого поставщика.</w:t>
      </w:r>
    </w:p>
    <w:p w14:paraId="50EDC66F" w14:textId="77777777" w:rsidR="002B0CBF" w:rsidRDefault="00577A88">
      <w:pPr>
        <w:pStyle w:val="21"/>
      </w:pPr>
      <w:bookmarkStart w:id="10" w:name="_Toc242051959"/>
      <w:r>
        <w:t>2.3 Локальная обработка ошибочной записи</w:t>
      </w:r>
      <w:bookmarkEnd w:id="10"/>
    </w:p>
    <w:p w14:paraId="4CE267D7" w14:textId="77777777" w:rsidR="002B0CBF" w:rsidRDefault="00577A88">
      <w:pPr>
        <w:pStyle w:val="aff9"/>
      </w:pPr>
      <w:r>
        <w:t>validate проверяет знак цены и количества и непустое название товара. Нулевой остато</w:t>
      </w:r>
      <w:r>
        <w:t>к отбрасывается filter, после чего map создаёт Valued с произведением price × quantity. При отрицательной цене fromCallable формирует onError; обработчик выводит RECOVERED и возвращает пустой источник. Благодаря расположению внутри flatMap ошибка BAD не от</w:t>
      </w:r>
      <w:r>
        <w:t>меняет обработку Laptop и Dock.</w:t>
      </w:r>
    </w:p>
    <w:p w14:paraId="24B682F1" w14:textId="77777777" w:rsidR="002B0CBF" w:rsidRDefault="00577A88">
      <w:pPr>
        <w:pStyle w:val="aff9"/>
      </w:pPr>
      <w:r>
        <w:t>Такой перехват сохраняет доступность потока, но не должен скрывать потерю важных данных. В учебном журнале ошибочная запись явно названа, а её стоимость не участвует в итогах. Для производственного обмена потребовалась бы от</w:t>
      </w:r>
      <w:r>
        <w:t>дельная очередь ошибочных записей с возможностью исправления и повторной обработки.</w:t>
      </w:r>
    </w:p>
    <w:p w14:paraId="08CA173E" w14:textId="77777777" w:rsidR="002B0CBF" w:rsidRDefault="00577A88">
      <w:pPr>
        <w:pStyle w:val="21"/>
      </w:pPr>
      <w:bookmarkStart w:id="11" w:name="_Toc242051960"/>
      <w:r>
        <w:t>2.4 Агрегирование в нескольких потоках</w:t>
      </w:r>
      <w:bookmarkEnd w:id="11"/>
    </w:p>
    <w:p w14:paraId="4BEA6822" w14:textId="77777777" w:rsidR="002B0CBF" w:rsidRDefault="00577A88">
      <w:pPr>
        <w:pStyle w:val="aff9"/>
      </w:pPr>
      <w:r>
        <w:t>Observable.fromIterable формирует исходный поток. После observeOn(Schedulers.computation()) вызов flatMap применяет одну и ту же vali</w:t>
      </w:r>
      <w:r>
        <w:t>date ко всем элементам. groupBy разделяет результаты по идентификатору, flatMapSingle получает reduce каждой группы, а toList собирает итоговые строки. Сортировка перед выводом делает порядок SUMMARY устойчивым, хотя вычисления выполняются реактивно.</w:t>
      </w:r>
    </w:p>
    <w:p w14:paraId="7AA9CC8B" w14:textId="77777777" w:rsidR="002B0CBF" w:rsidRDefault="00577A88">
      <w:pPr>
        <w:pStyle w:val="aff9"/>
      </w:pPr>
      <w:r>
        <w:t>В кон</w:t>
      </w:r>
      <w:r>
        <w:t>сольной точке входа blockingGet ожидает завершения конечной демонстрации, чтобы JVM не закончила работу до получения результатов. Это ожидание в main, а не внутри HTTP-запроса. Следующая практика WebFlux использует другие ограничения: блокировать event loo</w:t>
      </w:r>
      <w:r>
        <w:t>p обработчика запросов там нельзя.</w:t>
      </w:r>
    </w:p>
    <w:p w14:paraId="5F18FBC9" w14:textId="77777777" w:rsidR="002B0CBF" w:rsidRDefault="00577A88">
      <w:pPr>
        <w:pStyle w:val="21"/>
      </w:pPr>
      <w:bookmarkStart w:id="12" w:name="_Toc242051961"/>
      <w:r>
        <w:lastRenderedPageBreak/>
        <w:t>2.5 Поступление во времени и Flowable</w:t>
      </w:r>
      <w:bookmarkEnd w:id="12"/>
    </w:p>
    <w:p w14:paraId="5C8041A2" w14:textId="77777777" w:rsidR="002B0CBF" w:rsidRDefault="00577A88">
      <w:pPr>
        <w:pStyle w:val="aff9"/>
      </w:pPr>
      <w:r>
        <w:t>Observable.interval с периодом 180 мс последовательно выбирает элементы исходного списка. take ограничивает число поступлений шестью, doOnNext печатает ARRIVAL, а observeOn(io) и flat</w:t>
      </w:r>
      <w:r>
        <w:t>Map выполняют ранее описанную проверку. buffer(3) собирает три прошедшие проверку позиции. После удаления Router и BAD остаётся четыре записи: одно окно из трёх и второе из одной.</w:t>
      </w:r>
    </w:p>
    <w:p w14:paraId="3F62C81B" w14:textId="77777777" w:rsidR="002B0CBF" w:rsidRDefault="00577A88">
      <w:pPr>
        <w:pStyle w:val="aff9"/>
      </w:pPr>
      <w:r>
        <w:t xml:space="preserve">Flowable.interval создаёт отдельные 500 числовых событий. Задержка </w:t>
      </w:r>
      <w:r>
        <w:t>Thread.sleep используется намеренно в учебном потребителе на single Scheduler, чтобы воспроизвести медленную обработку. Это не рекомендуемый способ задержки реактивного HTTP-сервера. AtomicInteger считает реально принятые значения; produced, received и sup</w:t>
      </w:r>
      <w:r>
        <w:t>erseded выводятся только после завершения подписки.</w:t>
      </w:r>
    </w:p>
    <w:p w14:paraId="4BA38EFF" w14:textId="77777777" w:rsidR="002B0CBF" w:rsidRDefault="00577A88">
      <w:pPr>
        <w:pStyle w:val="21"/>
      </w:pPr>
      <w:bookmarkStart w:id="13" w:name="_Toc242051962"/>
      <w:r>
        <w:t>2.6 Ключевые фрагменты исходного кода</w:t>
      </w:r>
      <w:bookmarkEnd w:id="13"/>
    </w:p>
    <w:p w14:paraId="5CB1A8A6" w14:textId="77777777" w:rsidR="002B0CBF" w:rsidRDefault="00577A88">
      <w:pPr>
        <w:pStyle w:val="aff9"/>
      </w:pPr>
      <w:r>
        <w:t>Листинги показывают механизм выполнения основных требований. Полные файлы находятся в проекте и доступны по ссылкам под фрагментами. Номера строк относятся к приложен</w:t>
      </w:r>
      <w:r>
        <w:t>ной реализации, а переносы длинных строк служат только для чтения в отчёте.</w:t>
      </w:r>
    </w:p>
    <w:p w14:paraId="269FC43E" w14:textId="77777777" w:rsidR="002B0CBF" w:rsidRDefault="00577A88">
      <w:pPr>
        <w:pStyle w:val="affc"/>
        <w:keepNext/>
      </w:pPr>
      <w:r>
        <w:lastRenderedPageBreak/>
        <w:t>Листинг 1 — Проверка и восстановление отдельной записи</w:t>
      </w:r>
    </w:p>
    <w:p w14:paraId="5A38537E" w14:textId="77777777" w:rsidR="002B0CBF" w:rsidRDefault="00577A88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static Observable&lt;Valued&gt; validate(Supply s) {</w:t>
      </w:r>
    </w:p>
    <w:p w14:paraId="3DE7E1DD" w14:textId="77777777" w:rsidR="002B0CBF" w:rsidRDefault="00577A88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return Observable.fromCallable(()-&gt;{</w:t>
      </w:r>
    </w:p>
    <w:p w14:paraId="03D0B401" w14:textId="77777777" w:rsidR="002B0CBF" w:rsidRDefault="00577A88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if(s.price().sign</w:t>
      </w:r>
      <w:r>
        <w:rPr>
          <w:rFonts w:ascii="Consolas" w:hAnsi="Consolas"/>
          <w:sz w:val="19"/>
        </w:rPr>
        <w:t xml:space="preserve">um()&lt;0||s.quantity()&lt;0||s.product().isBlank()) throw </w:t>
      </w:r>
      <w:r>
        <w:rPr>
          <w:rFonts w:ascii="Consolas" w:hAnsi="Consolas"/>
          <w:sz w:val="19"/>
        </w:rPr>
        <w:br/>
        <w:t>new IllegalArgumentException("Invalid "+s.product());</w:t>
      </w:r>
    </w:p>
    <w:p w14:paraId="7896403C" w14:textId="77777777" w:rsidR="002B0CBF" w:rsidRDefault="00577A88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  return s;</w:t>
      </w:r>
    </w:p>
    <w:p w14:paraId="372B2EA4" w14:textId="77777777" w:rsidR="002B0CBF" w:rsidRDefault="00577A88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}).filter(v-&gt;v.quantity()&gt;0)</w:t>
      </w:r>
    </w:p>
    <w:p w14:paraId="0EA91256" w14:textId="77777777" w:rsidR="002B0CBF" w:rsidRDefault="00577A88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.map(v-&gt;new Valued(v.supplierId(),v.product(),v.price().multiply(BigDeci</w:t>
      </w:r>
      <w:r>
        <w:rPr>
          <w:rFonts w:ascii="Consolas" w:hAnsi="Consolas"/>
          <w:sz w:val="19"/>
        </w:rPr>
        <w:br/>
        <w:t>mal.va</w:t>
      </w:r>
      <w:r>
        <w:rPr>
          <w:rFonts w:ascii="Consolas" w:hAnsi="Consolas"/>
          <w:sz w:val="19"/>
        </w:rPr>
        <w:t>lueOf(v.quantity()))))</w:t>
      </w:r>
    </w:p>
    <w:p w14:paraId="07312F08" w14:textId="77777777" w:rsidR="002B0CBF" w:rsidRDefault="00577A88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.doOnNext(v-&gt;log("VALUED "+v))</w:t>
      </w:r>
    </w:p>
    <w:p w14:paraId="04E60BD1" w14:textId="77777777" w:rsidR="002B0CBF" w:rsidRDefault="00577A88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.onErrorResumeNext(error-&gt;{log("RECOVERED: "+error.getMessage());return </w:t>
      </w:r>
      <w:r>
        <w:rPr>
          <w:rFonts w:ascii="Consolas" w:hAnsi="Consolas"/>
          <w:sz w:val="19"/>
        </w:rPr>
        <w:br/>
        <w:t>Observable.empty();});</w:t>
      </w:r>
    </w:p>
    <w:p w14:paraId="08601677" w14:textId="77777777" w:rsidR="002B0CBF" w:rsidRDefault="00577A88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}</w:t>
      </w:r>
    </w:p>
    <w:p w14:paraId="694A75EC" w14:textId="77777777" w:rsidR="002B0CBF" w:rsidRDefault="00577A88">
      <w:pPr>
        <w:pStyle w:val="aff9"/>
        <w:keepNext/>
      </w:pPr>
      <w:r>
        <w:t>Источник листинга: src/main/java/ru/kashpirev/ReactiveSupplies.java, строки 12–2</w:t>
      </w:r>
      <w:r>
        <w:t>0. Переносы длинных строк добавлены для размещения на странице.</w:t>
      </w:r>
    </w:p>
    <w:p w14:paraId="689ABC65" w14:textId="77777777" w:rsidR="002B0CBF" w:rsidRDefault="00577A88">
      <w:pPr>
        <w:pStyle w:val="aff9"/>
        <w:ind w:firstLine="0"/>
      </w:pPr>
      <w:hyperlink r:id="rId9" w:anchor="L12">
        <w:r>
          <w:t xml:space="preserve">Открыть этот фрагмент </w:t>
        </w:r>
        <w:r>
          <w:t>исходного кода</w:t>
        </w:r>
      </w:hyperlink>
    </w:p>
    <w:p w14:paraId="133A4A7B" w14:textId="77777777" w:rsidR="002B0CBF" w:rsidRDefault="00577A88">
      <w:pPr>
        <w:pStyle w:val="affc"/>
        <w:keepNext/>
      </w:pPr>
      <w:r>
        <w:t>Листинг 2 — Группировка и переключение Scheduler</w:t>
      </w:r>
    </w:p>
    <w:p w14:paraId="3E4817B7" w14:textId="77777777" w:rsidR="002B0CBF" w:rsidRDefault="00577A88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br/>
        <w:t>Observable.fromIterable(data).subscribeOn(Schedulers.io()).doOnNext(s-&gt;log("SOURCE</w:t>
      </w:r>
      <w:r>
        <w:rPr>
          <w:rFonts w:ascii="Consolas" w:hAnsi="Consolas"/>
          <w:sz w:val="19"/>
        </w:rPr>
        <w:br/>
        <w:t xml:space="preserve"> "+s.product()))</w:t>
      </w:r>
    </w:p>
    <w:p w14:paraId="6EC2A8CF" w14:textId="77777777" w:rsidR="002B0CBF" w:rsidRDefault="00577A88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.observeOn(Schedulers.computation()).flatMap(ReactiveSupplies::validate)</w:t>
      </w:r>
    </w:p>
    <w:p w14:paraId="3CD30B87" w14:textId="77777777" w:rsidR="002B0CBF" w:rsidRDefault="00577A88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.groupBy(Valued::supplierId).flatMapSingle(group-&gt;group.map(Valued::valu</w:t>
      </w:r>
      <w:r>
        <w:rPr>
          <w:rFonts w:ascii="Consolas" w:hAnsi="Consolas"/>
          <w:sz w:val="19"/>
        </w:rPr>
        <w:br/>
        <w:t>e).reduce(BigDecimal.ZERO,BigDecimal::add).map(total-&gt;"supplier="+group.getKey()+"</w:t>
      </w:r>
      <w:r>
        <w:rPr>
          <w:rFonts w:ascii="Consolas" w:hAnsi="Consolas"/>
          <w:sz w:val="19"/>
        </w:rPr>
        <w:br/>
        <w:t xml:space="preserve"> total="+total))</w:t>
      </w:r>
    </w:p>
    <w:p w14:paraId="076E1D7A" w14:textId="77777777" w:rsidR="002B0CBF" w:rsidRDefault="00577A88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.toList().blockingGet().stream().sorted().forEach(s-&gt;log("SUMMA</w:t>
      </w:r>
      <w:r>
        <w:rPr>
          <w:rFonts w:ascii="Consolas" w:hAnsi="Consolas"/>
          <w:sz w:val="19"/>
        </w:rPr>
        <w:t>RY "+s));</w:t>
      </w:r>
    </w:p>
    <w:p w14:paraId="266D8639" w14:textId="77777777" w:rsidR="002B0CBF" w:rsidRDefault="00577A88">
      <w:pPr>
        <w:pStyle w:val="aff9"/>
        <w:keepNext/>
      </w:pPr>
      <w:r>
        <w:t>Источник листинга: src/main/java/ru/kashpirev/ReactiveSupplies.java, строки 24–27. Переносы длинных строк добавлены для размещения на странице.</w:t>
      </w:r>
    </w:p>
    <w:p w14:paraId="52C2F553" w14:textId="77777777" w:rsidR="002B0CBF" w:rsidRDefault="00577A88">
      <w:pPr>
        <w:pStyle w:val="aff9"/>
        <w:ind w:firstLine="0"/>
      </w:pPr>
      <w:hyperlink r:id="rId10" w:anchor="L24">
        <w:r>
          <w:t>Открыть этот фрагмент исходного кода</w:t>
        </w:r>
      </w:hyperlink>
    </w:p>
    <w:p w14:paraId="1C4A48F9" w14:textId="77777777" w:rsidR="002B0CBF" w:rsidRDefault="00577A88">
      <w:pPr>
        <w:pStyle w:val="affc"/>
        <w:keepNext/>
      </w:pPr>
      <w:r>
        <w:t>Листинг 3 — Ограничение перегрузки Flowable</w:t>
      </w:r>
    </w:p>
    <w:p w14:paraId="68DE276F" w14:textId="77777777" w:rsidR="002B0CBF" w:rsidRDefault="00577A88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AtomicInteger received=new AtomicInteger();</w:t>
      </w:r>
    </w:p>
    <w:p w14:paraId="2D9BC942" w14:textId="77777777" w:rsidR="002B0CBF" w:rsidRDefault="00577A88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Flowable.interval(1,TimeUnit.MILLISECONDS).take(500).doOnNext</w:t>
      </w:r>
      <w:r>
        <w:rPr>
          <w:rFonts w:ascii="Consolas" w:hAnsi="Consolas"/>
          <w:sz w:val="19"/>
        </w:rPr>
        <w:t>(i-&gt;{if(i%100</w:t>
      </w:r>
      <w:r>
        <w:rPr>
          <w:rFonts w:ascii="Consolas" w:hAnsi="Consolas"/>
          <w:sz w:val="19"/>
        </w:rPr>
        <w:br/>
        <w:t>==0)log("FAST SOURCE "+i);})</w:t>
      </w:r>
    </w:p>
    <w:p w14:paraId="4C84AD16" w14:textId="77777777" w:rsidR="002B0CBF" w:rsidRDefault="00577A88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.onBackpressureLatest().observeOn(Schedulers.single(),false,8)</w:t>
      </w:r>
    </w:p>
    <w:p w14:paraId="18F1031B" w14:textId="77777777" w:rsidR="002B0CBF" w:rsidRDefault="00577A88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.doOnNext(i-&gt;{Thread.sleep(12);received.incrementAndGet();log("SLOW </w:t>
      </w:r>
      <w:r>
        <w:rPr>
          <w:rFonts w:ascii="Consolas" w:hAnsi="Consolas"/>
          <w:sz w:val="19"/>
        </w:rPr>
        <w:br/>
        <w:t>CONSUMER "+i);})</w:t>
      </w:r>
    </w:p>
    <w:p w14:paraId="7110DBAD" w14:textId="77777777" w:rsidR="002B0CBF" w:rsidRDefault="00577A88">
      <w:pPr>
        <w:pStyle w:val="aff9"/>
        <w:keepNext/>
        <w:spacing w:line="240" w:lineRule="auto"/>
        <w:ind w:firstLine="0"/>
        <w:jc w:val="left"/>
      </w:pPr>
      <w:r>
        <w:rPr>
          <w:rFonts w:ascii="Consolas" w:hAnsi="Consolas"/>
          <w:sz w:val="19"/>
        </w:rPr>
        <w:t xml:space="preserve">          .doOnError(e-&gt;log("Handled error "+e)).blockingSubscribe();</w:t>
      </w:r>
    </w:p>
    <w:p w14:paraId="2EC876E2" w14:textId="77777777" w:rsidR="002B0CBF" w:rsidRDefault="00577A88">
      <w:pPr>
        <w:pStyle w:val="aff9"/>
        <w:keepNext/>
      </w:pPr>
      <w:r>
        <w:t>Источник листинга: src/main/java/ru/kashpirev/ReactiveSupplies.java, строки 33–37. Перенос</w:t>
      </w:r>
      <w:r>
        <w:t>ы длинных строк добавлены для размещения на странице.</w:t>
      </w:r>
    </w:p>
    <w:p w14:paraId="5B857977" w14:textId="77777777" w:rsidR="002B0CBF" w:rsidRDefault="00577A88">
      <w:pPr>
        <w:pStyle w:val="aff9"/>
        <w:ind w:firstLine="0"/>
      </w:pPr>
      <w:hyperlink r:id="rId11" w:anchor="L33">
        <w:r>
          <w:t>Открыть этот фрагмент исходного кода</w:t>
        </w:r>
      </w:hyperlink>
    </w:p>
    <w:p w14:paraId="2A91C15E" w14:textId="77777777" w:rsidR="002B0CBF" w:rsidRDefault="00577A88">
      <w:pPr>
        <w:pStyle w:val="1"/>
      </w:pPr>
      <w:bookmarkStart w:id="14" w:name="_Toc242051963"/>
      <w:r>
        <w:lastRenderedPageBreak/>
        <w:t xml:space="preserve">3 Запуск </w:t>
      </w:r>
      <w:r>
        <w:t>и проверка результатов</w:t>
      </w:r>
      <w:bookmarkEnd w:id="14"/>
    </w:p>
    <w:p w14:paraId="34B405A5" w14:textId="77777777" w:rsidR="002B0CBF" w:rsidRDefault="00577A88">
      <w:pPr>
        <w:pStyle w:val="21"/>
      </w:pPr>
      <w:bookmarkStart w:id="15" w:name="_Toc242051964"/>
      <w:r>
        <w:t>3.1 Подготовка окружения и запуск</w:t>
      </w:r>
      <w:bookmarkEnd w:id="15"/>
    </w:p>
    <w:p w14:paraId="79496441" w14:textId="77777777" w:rsidR="002B0CBF" w:rsidRDefault="00577A88">
      <w:pPr>
        <w:pStyle w:val="aff9"/>
      </w:pPr>
      <w:r>
        <w:t>Для консольной демонстрации нужен Java 21. Готовые классы и зависимости находятся в target; run.ps1 настраивает вывод UTF-8. Флаг -Rebuild запускает Maven и требует Maven 3.9.</w:t>
      </w:r>
    </w:p>
    <w:p w14:paraId="0F97FF3D" w14:textId="77777777" w:rsidR="002B0CBF" w:rsidRDefault="00577A88">
      <w:pPr>
        <w:pStyle w:val="aff9"/>
        <w:spacing w:line="240" w:lineRule="auto"/>
        <w:ind w:firstLine="0"/>
        <w:jc w:val="left"/>
      </w:pPr>
      <w:r>
        <w:rPr>
          <w:rFonts w:ascii="Consolas" w:hAnsi="Consolas"/>
          <w:sz w:val="22"/>
        </w:rPr>
        <w:t>.\run.ps1</w:t>
      </w:r>
      <w:r>
        <w:rPr>
          <w:rFonts w:ascii="Consolas" w:hAnsi="Consolas"/>
          <w:sz w:val="22"/>
        </w:rPr>
        <w:br/>
        <w:t xml:space="preserve"># Пересборка </w:t>
      </w:r>
      <w:r>
        <w:rPr>
          <w:rFonts w:ascii="Consolas" w:hAnsi="Consolas"/>
          <w:sz w:val="22"/>
        </w:rPr>
        <w:t>при изменении исходников:</w:t>
      </w:r>
      <w:r>
        <w:rPr>
          <w:rFonts w:ascii="Consolas" w:hAnsi="Consolas"/>
          <w:sz w:val="22"/>
        </w:rPr>
        <w:br/>
        <w:t>.\run.ps1 -Rebuild</w:t>
      </w:r>
    </w:p>
    <w:p w14:paraId="552770BF" w14:textId="77777777" w:rsidR="002B0CBF" w:rsidRDefault="00577A88">
      <w:pPr>
        <w:pStyle w:val="aff9"/>
      </w:pPr>
      <w:r>
        <w:t>Команды выполняются из папки соответствующей практики. Фактические результаты ниже сохранены 4 октября 2026 года.</w:t>
      </w:r>
    </w:p>
    <w:p w14:paraId="651D21F5" w14:textId="77777777" w:rsidR="002B0CBF" w:rsidRDefault="00577A88">
      <w:pPr>
        <w:pStyle w:val="21"/>
      </w:pPr>
      <w:bookmarkStart w:id="16" w:name="_Toc242051965"/>
      <w:r>
        <w:t>3.2 Сценарии и ожидаемые результаты</w:t>
      </w:r>
      <w:bookmarkEnd w:id="16"/>
    </w:p>
    <w:p w14:paraId="29AC944A" w14:textId="77777777" w:rsidR="002B0CBF" w:rsidRDefault="00577A88">
      <w:pPr>
        <w:pStyle w:val="affc"/>
        <w:keepNext/>
      </w:pPr>
      <w:r>
        <w:t>Таблица 3 — Проверки программы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3231"/>
        <w:gridCol w:w="3798"/>
      </w:tblGrid>
      <w:tr w:rsidR="002B0CBF" w14:paraId="344E5DC7" w14:textId="77777777">
        <w:trPr>
          <w:cantSplit/>
          <w:tblHeader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C19E04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Проверка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D7F611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Действие или данные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07B242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b/>
                <w:sz w:val="24"/>
              </w:rPr>
              <w:t>Ф</w:t>
            </w:r>
            <w:r>
              <w:rPr>
                <w:b/>
                <w:sz w:val="24"/>
              </w:rPr>
              <w:t>актический результат</w:t>
            </w:r>
          </w:p>
        </w:tc>
      </w:tr>
      <w:tr w:rsidR="002B0CBF" w14:paraId="628B6BE1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705FEE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Фильтрация Router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1CEFA0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quantity = 0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218F83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Отсутствует в VALUED и итогах</w:t>
            </w:r>
          </w:p>
        </w:tc>
      </w:tr>
      <w:tr w:rsidR="002B0CBF" w14:paraId="20FB1DF5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B68808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Отказ BAD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8D66F6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price = −10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3ACDA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RECOVERED; следующие записи обработаны</w:t>
            </w:r>
          </w:p>
        </w:tc>
      </w:tr>
      <w:tr w:rsidR="002B0CBF" w14:paraId="0A1BD2AF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91618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Поставщик 11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918B9B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7900 × 8 + 11900 × 5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5A0EF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122 700</w:t>
            </w:r>
          </w:p>
        </w:tc>
      </w:tr>
      <w:tr w:rsidR="002B0CBF" w14:paraId="6F092DF8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E3F97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Поставщики 22 и 33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8A70A6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21900 × 4; 68500 × 3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10869E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87 600; 205 500</w:t>
            </w:r>
          </w:p>
        </w:tc>
      </w:tr>
      <w:tr w:rsidR="002B0CBF" w14:paraId="64B91F98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56360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Временные окна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324372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Три и одна корректная запись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5269FF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356 300; 59 500</w:t>
            </w:r>
          </w:p>
        </w:tc>
      </w:tr>
      <w:tr w:rsidR="002B0CBF" w14:paraId="2CD7658E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FE00C2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Перегрузка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6FD397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500 событий; 1 мс и 12 мс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151BC7" w14:textId="77777777" w:rsidR="002B0CBF" w:rsidRDefault="00577A88">
            <w:pPr>
              <w:spacing w:before="40" w:after="40" w:line="264" w:lineRule="auto"/>
              <w:ind w:firstLine="0"/>
              <w:jc w:val="left"/>
            </w:pPr>
            <w:r>
              <w:rPr>
                <w:sz w:val="24"/>
              </w:rPr>
              <w:t>45 принято; 455 заменено; последний 499</w:t>
            </w:r>
          </w:p>
        </w:tc>
      </w:tr>
    </w:tbl>
    <w:p w14:paraId="5E5FBE45" w14:textId="77777777" w:rsidR="002B0CBF" w:rsidRDefault="002B0CBF"/>
    <w:p w14:paraId="1A133410" w14:textId="77777777" w:rsidR="002B0CBF" w:rsidRDefault="00577A88">
      <w:pPr>
        <w:pStyle w:val="aff9"/>
      </w:pPr>
      <w:r>
        <w:t xml:space="preserve">Суммы проверяются независимо от библиотеки: 63 200 + 59 500 = 122 700 для поставщика 11, 87 600 для </w:t>
      </w:r>
      <w:r>
        <w:t>поставщика 22 и 205 500 для поставщика 33. Общая стоимость корректных доступных позиций равна 415 800. Окна live-потока дают тот же общий итог: 356 300 + 59 500. Совпадение подтверждает повторное использование одного правила проверки и преобразования.</w:t>
      </w:r>
    </w:p>
    <w:p w14:paraId="6DC0F8DD" w14:textId="77777777" w:rsidR="002B0CBF" w:rsidRDefault="00577A88">
      <w:pPr>
        <w:pStyle w:val="aff9"/>
      </w:pPr>
      <w:r>
        <w:lastRenderedPageBreak/>
        <w:t>В со</w:t>
      </w:r>
      <w:r>
        <w:t>хранённом запуске Flowable получены 45 элементов, включая последний 499; 455 промежуточных значений заменены. Эти числа характеризуют конкретный запуск, а не универсальную пропускную способность программы. Планировщик ОС, загрузка компьютера и точность тай</w:t>
      </w:r>
      <w:r>
        <w:t>меров могут изменить received при повторении. Критерии корректности здесь — контролируемое завершение, отсутствие переполнения очереди и получение актуального конечного значения.</w:t>
      </w:r>
    </w:p>
    <w:p w14:paraId="1F183930" w14:textId="77777777" w:rsidR="002B0CBF" w:rsidRDefault="00577A88">
      <w:pPr>
        <w:pStyle w:val="21"/>
      </w:pPr>
      <w:bookmarkStart w:id="17" w:name="_Toc242051966"/>
      <w:r>
        <w:t>3.3 Скриншоты выполнения</w:t>
      </w:r>
      <w:bookmarkEnd w:id="17"/>
    </w:p>
    <w:p w14:paraId="7F56A67F" w14:textId="77777777" w:rsidR="002B0CBF" w:rsidRDefault="00577A88">
      <w:pPr>
        <w:pStyle w:val="aff9"/>
      </w:pPr>
      <w:r>
        <w:t>Рисунки показывают окно просмотра фактических сохран</w:t>
      </w:r>
      <w:r>
        <w:t>ённых протоколов выполненного приложения. Полные журналы и оригинальные изображения находятся в проекте.</w:t>
      </w:r>
    </w:p>
    <w:p w14:paraId="3A3E61F4" w14:textId="77777777" w:rsidR="002B0CBF" w:rsidRDefault="00577A88">
      <w:pPr>
        <w:pStyle w:val="aff9"/>
        <w:keepNext/>
        <w:pageBreakBefore/>
      </w:pPr>
      <w:r>
        <w:lastRenderedPageBreak/>
        <w:t>SOURCE, VALUED и SUMMARY связывают исходные позиции с итогами. RECOVERED обозначает отказ BAD, а имена потоков показывают использование двух Scheduler.</w:t>
      </w:r>
    </w:p>
    <w:p w14:paraId="0640A563" w14:textId="77777777" w:rsidR="002B0CBF" w:rsidRDefault="00577A88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28DB742" wp14:editId="51BC29C1">
            <wp:extent cx="5940000" cy="39405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4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6EF9" w14:textId="77777777" w:rsidR="002B0CBF" w:rsidRDefault="00577A88">
      <w:pPr>
        <w:pStyle w:val="affc"/>
      </w:pPr>
      <w:r>
        <w:t>Рисунок 1 — Обработка данных и Scheduler</w:t>
      </w:r>
    </w:p>
    <w:p w14:paraId="464F4682" w14:textId="77777777" w:rsidR="002B0CBF" w:rsidRDefault="00577A88">
      <w:pPr>
        <w:pStyle w:val="aff9"/>
        <w:keepNext/>
        <w:pageBreakBefore/>
      </w:pPr>
      <w:r>
        <w:lastRenderedPageBreak/>
        <w:t>ARRIVAL отображает поступления с интервалом. WINDOW count и total показывают обработку текущих окон, включая неполное последнее окно.</w:t>
      </w:r>
    </w:p>
    <w:p w14:paraId="6A50D366" w14:textId="77777777" w:rsidR="002B0CBF" w:rsidRDefault="00577A88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A9AB598" wp14:editId="5C3551F2">
            <wp:extent cx="5940000" cy="39405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li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4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D8A8" w14:textId="77777777" w:rsidR="002B0CBF" w:rsidRDefault="00577A88">
      <w:pPr>
        <w:pStyle w:val="affc"/>
      </w:pPr>
      <w:r>
        <w:t>Рисунок 2 — Новые события и агрегирование</w:t>
      </w:r>
    </w:p>
    <w:p w14:paraId="35E66E63" w14:textId="77777777" w:rsidR="002B0CBF" w:rsidRDefault="00577A88">
      <w:pPr>
        <w:pStyle w:val="aff9"/>
        <w:keepNext/>
        <w:pageBreakBefore/>
      </w:pPr>
      <w:r>
        <w:lastRenderedPageBreak/>
        <w:t>Сопоставлены быстрый источник и ме</w:t>
      </w:r>
      <w:r>
        <w:t>дленный потребитель. produced, received и superseded относятся к фактическому запуску; последнее значение 499 получено.</w:t>
      </w:r>
    </w:p>
    <w:p w14:paraId="64259F22" w14:textId="77777777" w:rsidR="002B0CBF" w:rsidRDefault="00577A88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495A6EE" wp14:editId="7C31AF28">
            <wp:extent cx="5940000" cy="39405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backpress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4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CD05" w14:textId="77777777" w:rsidR="002B0CBF" w:rsidRDefault="00577A88">
      <w:pPr>
        <w:pStyle w:val="affc"/>
      </w:pPr>
      <w:r>
        <w:t>Рисунок 3 — Управление скоростью Flowable</w:t>
      </w:r>
    </w:p>
    <w:p w14:paraId="27040159" w14:textId="77777777" w:rsidR="002B0CBF" w:rsidRDefault="00577A88">
      <w:pPr>
        <w:pStyle w:val="21"/>
      </w:pPr>
      <w:bookmarkStart w:id="18" w:name="_Toc242051967"/>
      <w:r>
        <w:t>3.4 Ограничения реализации</w:t>
      </w:r>
      <w:bookmarkEnd w:id="18"/>
    </w:p>
    <w:p w14:paraId="5FB48693" w14:textId="77777777" w:rsidR="002B0CBF" w:rsidRDefault="00577A88">
      <w:pPr>
        <w:pStyle w:val="aff9"/>
      </w:pPr>
      <w:r>
        <w:t>Источник конечный и учебный; приложение не подключается к базе Bo</w:t>
      </w:r>
      <w:r>
        <w:t>otcamp и не сохраняет результаты во внешнем хранилище. Стратегия latest специально выделена из расчёта стоимости, потому что допускает пропуск промежуточных обновлений. Блокирующие ожидания находятся в консольном main.</w:t>
      </w:r>
    </w:p>
    <w:p w14:paraId="2B9BAE0A" w14:textId="77777777" w:rsidR="002B0CBF" w:rsidRDefault="00577A88">
      <w:pPr>
        <w:pStyle w:val="1"/>
      </w:pPr>
      <w:bookmarkStart w:id="19" w:name="_Toc242051968"/>
      <w:r>
        <w:lastRenderedPageBreak/>
        <w:t>4 Связь с личным BootcampLabs</w:t>
      </w:r>
      <w:bookmarkEnd w:id="19"/>
    </w:p>
    <w:p w14:paraId="0E707A0C" w14:textId="77777777" w:rsidR="002B0CBF" w:rsidRDefault="00577A88">
      <w:pPr>
        <w:pStyle w:val="aff9"/>
      </w:pPr>
      <w:r>
        <w:t>Связь с</w:t>
      </w:r>
      <w:r>
        <w:t xml:space="preserve"> курсом: Back-end АС Поставщиков. В проекте используются аналогичные сущности и сценарии, без переноса чужого backend или базы данных. Для №2–4 это поставщики, товар, стоимость и представление заказа; для №5–8 — заказ, доставка, участники и изменение состо</w:t>
      </w:r>
      <w:r>
        <w:t>яния.</w:t>
      </w:r>
    </w:p>
    <w:p w14:paraId="0C06CB9F" w14:textId="77777777" w:rsidR="002B0CBF" w:rsidRDefault="00577A88">
      <w:pPr>
        <w:pStyle w:val="aff9"/>
      </w:pPr>
      <w:r>
        <w:t>Снимки получены из личного курса Кашпирева Михаила Дмитриевича. Общий прогресс курса составляет 100 процентов. Завершение модуля определяется отметкой курса и выполнением обязательных заданий целевого уровня; отдельные необязательные задания могут ос</w:t>
      </w:r>
      <w:r>
        <w:t>таваться незапущенными.</w:t>
      </w:r>
    </w:p>
    <w:p w14:paraId="7BBE3B25" w14:textId="77777777" w:rsidR="002B0CBF" w:rsidRDefault="00577A88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919824D" wp14:editId="02A885B0">
            <wp:extent cx="5940000" cy="3015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camp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1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F6F9" w14:textId="77777777" w:rsidR="002B0CBF" w:rsidRDefault="00577A88">
      <w:pPr>
        <w:pStyle w:val="affc"/>
      </w:pPr>
      <w:r>
        <w:t>Рисунок 4 — Личный BootcampLabs</w:t>
      </w:r>
    </w:p>
    <w:p w14:paraId="4FE28419" w14:textId="77777777" w:rsidR="002B0CBF" w:rsidRDefault="00577A88">
      <w:pPr>
        <w:pStyle w:val="1"/>
        <w:jc w:val="center"/>
      </w:pPr>
      <w:bookmarkStart w:id="20" w:name="_Toc242051969"/>
      <w:r>
        <w:lastRenderedPageBreak/>
        <w:t>ЗАКЛЮЧЕНИЕ</w:t>
      </w:r>
      <w:bookmarkEnd w:id="20"/>
    </w:p>
    <w:p w14:paraId="3FF2A486" w14:textId="77777777" w:rsidR="002B0CBF" w:rsidRDefault="00577A88">
      <w:pPr>
        <w:pStyle w:val="aff9"/>
      </w:pPr>
      <w:r>
        <w:t>Поток автоматически обрабатывает новые данные, продолжает работу после ошибки отдельной записи и демонстрирует переключение потоков выполнения. Перегрузка медленного обработчика контролир</w:t>
      </w:r>
      <w:r>
        <w:t>уется стратегией latest.</w:t>
      </w:r>
    </w:p>
    <w:p w14:paraId="5A9E82AB" w14:textId="77777777" w:rsidR="002B0CBF" w:rsidRDefault="00577A88">
      <w:pPr>
        <w:pStyle w:val="aff9"/>
      </w:pPr>
      <w:r>
        <w:t>Сопоставление с таблицей требований показывает, где реализованы обязательные функции и какими результатами они подтверждены. В отчёт включены выбранная модель данных, ключевые листинги, порядок запуска и разбор проверок. Приложенны</w:t>
      </w:r>
      <w:r>
        <w:t>е журналы позволяют проверить числовые значения и последовательность операций независимо от кратких подписей рисунков.</w:t>
      </w:r>
    </w:p>
    <w:p w14:paraId="0E07B9BC" w14:textId="77777777" w:rsidR="002B0CBF" w:rsidRDefault="00577A88">
      <w:pPr>
        <w:pStyle w:val="aff9"/>
      </w:pPr>
      <w:r>
        <w:t xml:space="preserve">Источник конечный и учебный; приложение не подключается к базе Bootcamp и не сохраняет результаты во внешнем хранилище. Стратегия latest </w:t>
      </w:r>
      <w:r>
        <w:t>специально выделена из расчёта стоимости, потому что допускает пропуск промежуточных обновлений. Блокирующие ожидания находятся в консольном main.</w:t>
      </w:r>
    </w:p>
    <w:p w14:paraId="596D0C14" w14:textId="77777777" w:rsidR="002B0CBF" w:rsidRDefault="00577A88">
      <w:pPr>
        <w:pStyle w:val="aff9"/>
      </w:pPr>
      <w:r>
        <w:t>Исходный код и материалы практики находятся в собственном публичном репозитории, папка practice-03-rxjava. DO</w:t>
      </w:r>
      <w:r>
        <w:t>CX приложен и в общей папке отчётов, и в архиве соответствующей работы.</w:t>
      </w:r>
    </w:p>
    <w:p w14:paraId="4775509A" w14:textId="77777777" w:rsidR="002B0CBF" w:rsidRDefault="00577A88">
      <w:pPr>
        <w:pStyle w:val="aff9"/>
        <w:ind w:firstLine="0"/>
      </w:pPr>
      <w:hyperlink r:id="rId16">
        <w:r>
          <w:t>https://github.com/MikhailBOBR/PiRKSP_2_Kashpirev</w:t>
        </w:r>
      </w:hyperlink>
    </w:p>
    <w:p w14:paraId="7AA20F04" w14:textId="77777777" w:rsidR="002B0CBF" w:rsidRDefault="00577A88">
      <w:pPr>
        <w:pStyle w:val="1"/>
        <w:jc w:val="center"/>
      </w:pPr>
      <w:bookmarkStart w:id="21" w:name="_Toc242051970"/>
      <w:r>
        <w:lastRenderedPageBreak/>
        <w:t>ИСТОЧНИКИ И МАТЕРИАЛЫ</w:t>
      </w:r>
      <w:bookmarkEnd w:id="21"/>
    </w:p>
    <w:p w14:paraId="3626FBF3" w14:textId="77777777" w:rsidR="002B0CBF" w:rsidRDefault="00577A88">
      <w:pPr>
        <w:pStyle w:val="aff9"/>
      </w:pPr>
      <w:r>
        <w:t xml:space="preserve">1. Условия практических работ №2–8 — </w:t>
      </w:r>
      <w:r>
        <w:t>приложенный файл Задания.txt.</w:t>
      </w:r>
    </w:p>
    <w:p w14:paraId="109C578C" w14:textId="77777777" w:rsidR="002B0CBF" w:rsidRDefault="00577A88">
      <w:pPr>
        <w:pStyle w:val="aff9"/>
        <w:ind w:firstLine="0"/>
      </w:pPr>
      <w:hyperlink r:id="rId17">
        <w:r>
          <w:t>2. Собственный проект и фактические журналы</w:t>
        </w:r>
      </w:hyperlink>
    </w:p>
    <w:p w14:paraId="58D74729" w14:textId="77777777" w:rsidR="002B0CBF" w:rsidRDefault="00577A88">
      <w:pPr>
        <w:pStyle w:val="aff9"/>
        <w:ind w:firstLine="0"/>
      </w:pPr>
      <w:hyperlink r:id="rId18">
        <w:r>
          <w:t>3. RxJava 3 Javadoc</w:t>
        </w:r>
      </w:hyperlink>
    </w:p>
    <w:p w14:paraId="55D1DDAA" w14:textId="77777777" w:rsidR="002B0CBF" w:rsidRDefault="00577A88">
      <w:pPr>
        <w:pStyle w:val="aff9"/>
      </w:pPr>
      <w:r>
        <w:t>Верс</w:t>
      </w:r>
      <w:r>
        <w:t>ии библиотек для повторной сборки заданы в pom.xml. Указанные справочные материалы поясняют API; фактические результаты работы подтверждаются журналами и рисунками собственного проекта.</w:t>
      </w:r>
    </w:p>
    <w:sectPr w:rsidR="002B0CBF" w:rsidSect="00034616">
      <w:footerReference w:type="default" r:id="rId1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BBA21" w14:textId="77777777" w:rsidR="000B5A12" w:rsidRDefault="000B5A12">
      <w:pPr>
        <w:spacing w:line="240" w:lineRule="auto"/>
      </w:pPr>
      <w:r>
        <w:separator/>
      </w:r>
    </w:p>
  </w:endnote>
  <w:endnote w:type="continuationSeparator" w:id="0">
    <w:p w14:paraId="1A19D0B0" w14:textId="77777777" w:rsidR="000B5A12" w:rsidRDefault="000B5A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D0844" w14:textId="77777777" w:rsidR="004C21A8" w:rsidRDefault="00DB5BC1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D6FE1" w14:textId="77777777" w:rsidR="000B5A12" w:rsidRDefault="000B5A12">
      <w:pPr>
        <w:spacing w:line="240" w:lineRule="auto"/>
      </w:pPr>
      <w:r>
        <w:separator/>
      </w:r>
    </w:p>
  </w:footnote>
  <w:footnote w:type="continuationSeparator" w:id="0">
    <w:p w14:paraId="4B360660" w14:textId="77777777" w:rsidR="000B5A12" w:rsidRDefault="000B5A1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EF"/>
    <w:rsid w:val="00031BC1"/>
    <w:rsid w:val="00034616"/>
    <w:rsid w:val="00037D92"/>
    <w:rsid w:val="00047F40"/>
    <w:rsid w:val="0006063C"/>
    <w:rsid w:val="000B5A12"/>
    <w:rsid w:val="000D55B5"/>
    <w:rsid w:val="0014234A"/>
    <w:rsid w:val="0015074B"/>
    <w:rsid w:val="001A6A5B"/>
    <w:rsid w:val="001F50F1"/>
    <w:rsid w:val="001F6269"/>
    <w:rsid w:val="00225B4E"/>
    <w:rsid w:val="00237F59"/>
    <w:rsid w:val="00242D95"/>
    <w:rsid w:val="00260F7E"/>
    <w:rsid w:val="002670E3"/>
    <w:rsid w:val="0027507A"/>
    <w:rsid w:val="002922CC"/>
    <w:rsid w:val="0029639D"/>
    <w:rsid w:val="002B0CBF"/>
    <w:rsid w:val="002B199D"/>
    <w:rsid w:val="002C1331"/>
    <w:rsid w:val="002C2370"/>
    <w:rsid w:val="00326F90"/>
    <w:rsid w:val="00330DBA"/>
    <w:rsid w:val="00356043"/>
    <w:rsid w:val="0035622E"/>
    <w:rsid w:val="00357483"/>
    <w:rsid w:val="003759BF"/>
    <w:rsid w:val="003B5464"/>
    <w:rsid w:val="003B57E5"/>
    <w:rsid w:val="003D3EAA"/>
    <w:rsid w:val="004022C0"/>
    <w:rsid w:val="004354C1"/>
    <w:rsid w:val="00441F02"/>
    <w:rsid w:val="004448CC"/>
    <w:rsid w:val="00455731"/>
    <w:rsid w:val="004B3056"/>
    <w:rsid w:val="004C21A8"/>
    <w:rsid w:val="004D012E"/>
    <w:rsid w:val="004E046B"/>
    <w:rsid w:val="004E2FD3"/>
    <w:rsid w:val="00550F98"/>
    <w:rsid w:val="00576423"/>
    <w:rsid w:val="00577A88"/>
    <w:rsid w:val="0058576B"/>
    <w:rsid w:val="005876EA"/>
    <w:rsid w:val="00596CA7"/>
    <w:rsid w:val="005A4011"/>
    <w:rsid w:val="005C1CFA"/>
    <w:rsid w:val="005C5F8D"/>
    <w:rsid w:val="0061500B"/>
    <w:rsid w:val="00625CF1"/>
    <w:rsid w:val="00672ECE"/>
    <w:rsid w:val="006877F4"/>
    <w:rsid w:val="00693DFD"/>
    <w:rsid w:val="00697F32"/>
    <w:rsid w:val="006C401E"/>
    <w:rsid w:val="006D76A0"/>
    <w:rsid w:val="006E511D"/>
    <w:rsid w:val="006E607B"/>
    <w:rsid w:val="007044B2"/>
    <w:rsid w:val="0071157C"/>
    <w:rsid w:val="00715359"/>
    <w:rsid w:val="0072102F"/>
    <w:rsid w:val="00737A5E"/>
    <w:rsid w:val="00744B9E"/>
    <w:rsid w:val="007764B7"/>
    <w:rsid w:val="007D301F"/>
    <w:rsid w:val="007D77B3"/>
    <w:rsid w:val="007E214E"/>
    <w:rsid w:val="007F1753"/>
    <w:rsid w:val="0081477A"/>
    <w:rsid w:val="00822E16"/>
    <w:rsid w:val="008276E8"/>
    <w:rsid w:val="00831081"/>
    <w:rsid w:val="008B6AEC"/>
    <w:rsid w:val="008C6EDD"/>
    <w:rsid w:val="009144AD"/>
    <w:rsid w:val="009217D9"/>
    <w:rsid w:val="0097384F"/>
    <w:rsid w:val="00974D01"/>
    <w:rsid w:val="0098798D"/>
    <w:rsid w:val="009A4AC5"/>
    <w:rsid w:val="009B233D"/>
    <w:rsid w:val="009C0405"/>
    <w:rsid w:val="009F291B"/>
    <w:rsid w:val="00A13741"/>
    <w:rsid w:val="00A45420"/>
    <w:rsid w:val="00A66170"/>
    <w:rsid w:val="00A82335"/>
    <w:rsid w:val="00A90A6D"/>
    <w:rsid w:val="00A9716A"/>
    <w:rsid w:val="00AA1D8D"/>
    <w:rsid w:val="00AA59E2"/>
    <w:rsid w:val="00B47730"/>
    <w:rsid w:val="00BA26D1"/>
    <w:rsid w:val="00C44174"/>
    <w:rsid w:val="00C64594"/>
    <w:rsid w:val="00CB0664"/>
    <w:rsid w:val="00CC42F7"/>
    <w:rsid w:val="00CD1094"/>
    <w:rsid w:val="00CD60B7"/>
    <w:rsid w:val="00CE64A4"/>
    <w:rsid w:val="00D23F0C"/>
    <w:rsid w:val="00D42247"/>
    <w:rsid w:val="00D83D1C"/>
    <w:rsid w:val="00D85BB8"/>
    <w:rsid w:val="00DA4BFD"/>
    <w:rsid w:val="00DB5BC1"/>
    <w:rsid w:val="00DE60B6"/>
    <w:rsid w:val="00E301FD"/>
    <w:rsid w:val="00E667CE"/>
    <w:rsid w:val="00E80E78"/>
    <w:rsid w:val="00E84793"/>
    <w:rsid w:val="00E858D1"/>
    <w:rsid w:val="00E90DFB"/>
    <w:rsid w:val="00EA6874"/>
    <w:rsid w:val="00EC1D8C"/>
    <w:rsid w:val="00EC6A58"/>
    <w:rsid w:val="00EF4D94"/>
    <w:rsid w:val="00F41B51"/>
    <w:rsid w:val="00F56572"/>
    <w:rsid w:val="00F72E15"/>
    <w:rsid w:val="00F7756C"/>
    <w:rsid w:val="00F92303"/>
    <w:rsid w:val="00FB09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3C669E"/>
  <w14:defaultImageDpi w14:val="300"/>
  <w15:docId w15:val="{FF083D23-551F-4809-B31C-0E29C7FD8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jc w:val="left"/>
      <w:outlineLvl w:val="0"/>
    </w:pPr>
    <w:rPr>
      <w:rFonts w:cs="Times New Roman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cs="Times New Roman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360" w:after="24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top w:val="nil"/>
        <w:left w:val="nil"/>
        <w:bottom w:val="nil"/>
        <w:right w:val="nil"/>
        <w:between w:val="nil"/>
      </w:pBdr>
      <w:spacing w:after="300"/>
      <w:contextualSpacing/>
    </w:pPr>
    <w:rPr>
      <w:rFonts w:cstheme="majorBidi"/>
      <w:b/>
      <w:color w:val="000000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8798D"/>
    <w:pPr>
      <w:ind w:firstLine="0"/>
      <w:jc w:val="left"/>
    </w:pPr>
    <w:rPr>
      <w:rFonts w:cs="Times New Roman"/>
      <w:color w:val="000000"/>
    </w:rPr>
  </w:style>
  <w:style w:type="paragraph" w:styleId="38">
    <w:name w:val="toc 3"/>
    <w:basedOn w:val="a1"/>
    <w:next w:val="a1"/>
    <w:autoRedefine/>
    <w:uiPriority w:val="39"/>
    <w:unhideWhenUsed/>
    <w:rsid w:val="0098798D"/>
    <w:pPr>
      <w:spacing w:after="100"/>
      <w:ind w:left="560"/>
    </w:pPr>
  </w:style>
  <w:style w:type="paragraph" w:styleId="2c">
    <w:name w:val="toc 2"/>
    <w:basedOn w:val="a1"/>
    <w:next w:val="a1"/>
    <w:autoRedefine/>
    <w:uiPriority w:val="39"/>
    <w:unhideWhenUsed/>
    <w:rsid w:val="0098798D"/>
    <w:pPr>
      <w:ind w:left="283" w:firstLine="0"/>
      <w:jc w:val="left"/>
    </w:pPr>
    <w:rPr>
      <w:rFonts w:cs="Times New Roman"/>
      <w:color w:val="000000"/>
    </w:rPr>
  </w:style>
  <w:style w:type="character" w:styleId="aff8">
    <w:name w:val="Hyperlink"/>
    <w:basedOn w:val="a2"/>
    <w:uiPriority w:val="99"/>
    <w:unhideWhenUsed/>
    <w:rsid w:val="0098798D"/>
    <w:rPr>
      <w:color w:val="0000FF" w:themeColor="hyperlink"/>
      <w:u w:val="single"/>
    </w:rPr>
  </w:style>
  <w:style w:type="table" w:customStyle="1" w:styleId="15">
    <w:name w:val="Сетка таблицы1"/>
    <w:basedOn w:val="a3"/>
    <w:next w:val="aff0"/>
    <w:uiPriority w:val="59"/>
    <w:rsid w:val="00A45420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ГОСТ Текст"/>
    <w:basedOn w:val="a1"/>
    <w:rPr>
      <w:rFonts w:cs="Times New Roman"/>
      <w:color w:val="000000"/>
    </w:rPr>
  </w:style>
  <w:style w:type="paragraph" w:customStyle="1" w:styleId="affa">
    <w:name w:val="ГОСТ Структурный элемент без оглавления"/>
    <w:basedOn w:val="a1"/>
    <w:pPr>
      <w:keepNext/>
      <w:pageBreakBefore/>
      <w:spacing w:after="240"/>
      <w:ind w:firstLine="0"/>
      <w:jc w:val="center"/>
    </w:pPr>
    <w:rPr>
      <w:rFonts w:cs="Times New Roman"/>
      <w:b/>
      <w:color w:val="000000"/>
      <w:sz w:val="32"/>
    </w:rPr>
  </w:style>
  <w:style w:type="paragraph" w:customStyle="1" w:styleId="affb">
    <w:name w:val="ГОСТ Рисунок"/>
    <w:basedOn w:val="a1"/>
    <w:pPr>
      <w:keepNext/>
      <w:spacing w:before="120" w:line="240" w:lineRule="auto"/>
      <w:ind w:firstLine="0"/>
      <w:jc w:val="center"/>
    </w:pPr>
    <w:rPr>
      <w:rFonts w:cs="Times New Roman"/>
      <w:color w:val="000000"/>
    </w:rPr>
  </w:style>
  <w:style w:type="paragraph" w:customStyle="1" w:styleId="affc">
    <w:name w:val="ГОСТ Подпись рисунка"/>
    <w:basedOn w:val="a1"/>
    <w:pPr>
      <w:spacing w:before="120" w:after="240" w:line="240" w:lineRule="auto"/>
      <w:ind w:firstLine="0"/>
      <w:jc w:val="center"/>
    </w:pPr>
    <w:rPr>
      <w:rFonts w:cs="Times New Roman"/>
      <w:color w:val="000000"/>
    </w:rPr>
  </w:style>
  <w:style w:type="paragraph" w:customStyle="1" w:styleId="affd">
    <w:name w:val="ГОСТ Название таблицы"/>
    <w:basedOn w:val="a1"/>
    <w:pPr>
      <w:keepNext/>
      <w:spacing w:before="240" w:line="240" w:lineRule="auto"/>
      <w:ind w:firstLine="0"/>
      <w:jc w:val="left"/>
    </w:pPr>
    <w:rPr>
      <w:rFonts w:cs="Times New Roman"/>
      <w:color w:val="000000"/>
    </w:rPr>
  </w:style>
  <w:style w:type="paragraph" w:customStyle="1" w:styleId="affe">
    <w:name w:val="ГОСТ Текст таблицы"/>
    <w:basedOn w:val="a1"/>
    <w:pPr>
      <w:spacing w:line="240" w:lineRule="auto"/>
      <w:ind w:firstLine="0"/>
      <w:jc w:val="left"/>
    </w:pPr>
    <w:rPr>
      <w:rFonts w:cs="Times New Roman"/>
      <w:color w:val="000000"/>
      <w:sz w:val="24"/>
    </w:rPr>
  </w:style>
  <w:style w:type="paragraph" w:customStyle="1" w:styleId="afff">
    <w:name w:val="ГОСТ Формула"/>
    <w:basedOn w:val="a1"/>
    <w:pPr>
      <w:spacing w:before="120" w:after="120" w:line="240" w:lineRule="auto"/>
      <w:ind w:firstLine="0"/>
      <w:jc w:val="left"/>
    </w:pPr>
    <w:rPr>
      <w:rFonts w:cs="Times New Roman"/>
      <w:color w:val="000000"/>
    </w:rPr>
  </w:style>
  <w:style w:type="paragraph" w:customStyle="1" w:styleId="afff0">
    <w:name w:val="ГОСТ Оглавление"/>
    <w:basedOn w:val="a1"/>
    <w:pPr>
      <w:ind w:firstLine="0"/>
      <w:jc w:val="left"/>
    </w:pPr>
    <w:rPr>
      <w:rFonts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hyperlink" Target="https://reactivex.io/RxJava/3.x/javadoc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github.com/MikhailBOBR/PiRKSP_2_Kashpirev/tree/main/practice-03-rxjav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MikhailBOBR/PiRKSP_2_Kashpirev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ikhailBOBR/PiRKSP_2_Kashpirev/blob/main/practice-03-rxjava/src/main/java/ru/kashpirev/ReactiveSupplies.java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jpg"/><Relationship Id="rId10" Type="http://schemas.openxmlformats.org/officeDocument/2006/relationships/hyperlink" Target="https://github.com/MikhailBOBR/PiRKSP_2_Kashpirev/blob/main/practice-03-rxjava/src/main/java/ru/kashpirev/ReactiveSupplies.java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MikhailBOBR/PiRKSP_2_Kashpirev/blob/main/practice-03-rxjava/src/main/java/ru/kashpirev/ReactiveSupplies.java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18</Pages>
  <Words>2839</Words>
  <Characters>16186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3 Реактивная обработка данных поставщиков с RxJava 3</dc:title>
  <dc:subject/>
  <dc:creator>Кашпирев Михаил Дмитриевич</dc:creator>
  <cp:keywords/>
  <dc:description>generated by python-docx</dc:description>
  <cp:lastModifiedBy>Кашпирев Михаил</cp:lastModifiedBy>
  <cp:revision>108</cp:revision>
  <cp:lastPrinted>2026-09-12T19:11:00Z</cp:lastPrinted>
  <dcterms:created xsi:type="dcterms:W3CDTF">2013-12-23T23:15:00Z</dcterms:created>
  <dcterms:modified xsi:type="dcterms:W3CDTF">2026-10-04T21:17:00Z</dcterms:modified>
  <cp:category/>
</cp:coreProperties>
</file>