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media/image3.png" ContentType="image/jpeg"/>
  <Override PartName="/word/media/image4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45420" w:rsidRPr="006E155E" w14:paraId="2A18C00C" w14:textId="77777777" w:rsidTr="00661850">
        <w:trPr>
          <w:cantSplit/>
          <w:trHeight w:val="180"/>
        </w:trPr>
        <w:tc>
          <w:tcPr>
            <w:tcW w:w="5000" w:type="pct"/>
            <w:hideMark/>
          </w:tcPr>
          <w:p w14:paraId="3827EF40" w14:textId="77777777"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bookmarkStart w:id="0" w:name="_Toc240142631"/>
            <w:r w:rsidRPr="006E155E">
              <w:rPr>
                <w:rFonts w:ascii="Liberation Serif" w:hAnsi="Liberation Serif"/>
                <w:noProof/>
                <w:sz w:val="24"/>
              </w:rPr>
              <w:drawing>
                <wp:inline distT="0" distB="0" distL="0" distR="0" wp14:anchorId="36C0FE77" wp14:editId="24EEF79E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23F71" w14:textId="77777777"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r w:rsidRPr="005460ED">
              <w:rPr>
                <w:caps/>
                <w:szCs w:val="21"/>
              </w:rPr>
              <w:t>МИНОБРНАУКИ РОССИИ</w:t>
            </w:r>
          </w:p>
        </w:tc>
      </w:tr>
      <w:tr w:rsidR="00A45420" w:rsidRPr="006E155E" w14:paraId="430EFD99" w14:textId="77777777" w:rsidTr="00661850">
        <w:trPr>
          <w:cantSplit/>
          <w:trHeight w:val="1417"/>
        </w:trPr>
        <w:tc>
          <w:tcPr>
            <w:tcW w:w="5000" w:type="pct"/>
            <w:hideMark/>
          </w:tcPr>
          <w:p w14:paraId="128C58B7" w14:textId="77777777" w:rsidR="00A45420" w:rsidRPr="00A45420" w:rsidRDefault="00A45420" w:rsidP="008B6AEC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1"/>
                <w:szCs w:val="21"/>
                <w:lang w:val="ru-RU"/>
              </w:rPr>
            </w:pPr>
            <w:r w:rsidRPr="00A45420">
              <w:rPr>
                <w:rFonts w:ascii="Liberation Serif" w:hAnsi="Liberation Serif"/>
                <w:szCs w:val="21"/>
                <w:lang w:val="ru-RU"/>
              </w:rPr>
              <w:t>Федеральное государственное бюджетное образовательное учреждение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  <w:t>высшего образования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«МИРЭА </w:t>
            </w:r>
            <w:r w:rsidRPr="005460ED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</w:rPr>
              <w:sym w:font="Symbol" w:char="F02D"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 Российский технологический университет»</w:t>
            </w:r>
          </w:p>
          <w:p w14:paraId="2D341B7B" w14:textId="77777777" w:rsidR="00A45420" w:rsidRPr="006E155E" w:rsidRDefault="00A45420" w:rsidP="008B6AEC">
            <w:pPr>
              <w:ind w:firstLine="0"/>
              <w:jc w:val="center"/>
              <w:rPr>
                <w:sz w:val="24"/>
              </w:rPr>
            </w:pPr>
            <w:r w:rsidRPr="006E155E">
              <w:rPr>
                <w:b/>
                <w:snapToGrid w:val="0"/>
                <w:sz w:val="32"/>
                <w:szCs w:val="32"/>
              </w:rPr>
              <w:t>РТУ МИРЭА</w:t>
            </w:r>
            <w:r w:rsidRPr="006E155E">
              <w:rPr>
                <w:b/>
                <w:sz w:val="32"/>
                <w:szCs w:val="32"/>
              </w:rPr>
              <w:t xml:space="preserve"> </w:t>
            </w:r>
            <w:r w:rsidRPr="006E155E"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7E9E40CF" wp14:editId="1829524B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5BCB2658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123AE19" w14:textId="77777777" w:rsidR="00A45420" w:rsidRPr="005460ED" w:rsidRDefault="00A45420" w:rsidP="008B6AEC">
      <w:pPr>
        <w:ind w:firstLine="0"/>
        <w:jc w:val="center"/>
        <w:rPr>
          <w:szCs w:val="44"/>
        </w:rPr>
      </w:pPr>
      <w:r w:rsidRPr="005460ED">
        <w:rPr>
          <w:b/>
          <w:szCs w:val="44"/>
        </w:rPr>
        <w:t>Институт информационных технологий (ИИТ)</w:t>
      </w:r>
    </w:p>
    <w:p w14:paraId="40DAD4EA" w14:textId="77777777" w:rsidR="00A45420" w:rsidRPr="00356043" w:rsidRDefault="00A45420" w:rsidP="008B6AEC">
      <w:pPr>
        <w:ind w:firstLine="0"/>
        <w:jc w:val="center"/>
        <w:rPr>
          <w:szCs w:val="44"/>
          <w:lang w:val="ru-RU"/>
        </w:rPr>
      </w:pPr>
      <w:r w:rsidRPr="00356043">
        <w:rPr>
          <w:b/>
          <w:szCs w:val="44"/>
          <w:lang w:val="ru-RU"/>
        </w:rPr>
        <w:t xml:space="preserve">Кафедра </w:t>
      </w:r>
      <w:r w:rsidR="00356043">
        <w:rPr>
          <w:b/>
          <w:szCs w:val="44"/>
          <w:lang w:val="ru-RU"/>
        </w:rPr>
        <w:t>инструментального и прикладного программного обеспечения</w:t>
      </w:r>
    </w:p>
    <w:p w14:paraId="2626FB10" w14:textId="77777777" w:rsidR="00A45420" w:rsidRPr="00356043" w:rsidRDefault="00A45420" w:rsidP="00A45420">
      <w:pPr>
        <w:jc w:val="center"/>
        <w:rPr>
          <w:b/>
          <w:sz w:val="24"/>
          <w:lang w:val="ru-RU"/>
        </w:rPr>
      </w:pPr>
    </w:p>
    <w:p w14:paraId="407A576D" w14:textId="77777777" w:rsidR="00A45420" w:rsidRPr="00356043" w:rsidRDefault="00A45420" w:rsidP="00A45420">
      <w:pPr>
        <w:rPr>
          <w:b/>
          <w:sz w:val="24"/>
          <w:lang w:val="ru-RU"/>
        </w:rPr>
      </w:pPr>
    </w:p>
    <w:p w14:paraId="3078B66F" w14:textId="77777777" w:rsidR="00A45420" w:rsidRPr="00F7756C" w:rsidRDefault="00A45420" w:rsidP="003759BF">
      <w:pPr>
        <w:ind w:firstLine="0"/>
        <w:jc w:val="center"/>
        <w:rPr>
          <w:b/>
          <w:sz w:val="32"/>
          <w:szCs w:val="32"/>
          <w:lang w:val="ru-RU"/>
        </w:rPr>
      </w:pPr>
      <w:r w:rsidRPr="00F7756C">
        <w:rPr>
          <w:b/>
          <w:sz w:val="32"/>
          <w:szCs w:val="32"/>
          <w:lang w:val="ru-RU"/>
        </w:rPr>
        <w:t>ОТЧЕТ ПО ПРАКТИЧЕСКОЙ РАБОТЕ</w:t>
      </w:r>
    </w:p>
    <w:p w14:paraId="21FB7EE4" w14:textId="77777777" w:rsidR="00A45420" w:rsidRPr="00A45420" w:rsidRDefault="00A45420" w:rsidP="0097384F">
      <w:pPr>
        <w:ind w:firstLine="0"/>
        <w:jc w:val="center"/>
        <w:rPr>
          <w:b/>
          <w:sz w:val="24"/>
          <w:szCs w:val="40"/>
          <w:lang w:val="ru-RU"/>
        </w:rPr>
      </w:pPr>
      <w:r w:rsidRPr="00A45420">
        <w:rPr>
          <w:sz w:val="24"/>
          <w:szCs w:val="40"/>
          <w:lang w:val="ru-RU"/>
        </w:rPr>
        <w:t>по дисциплине «</w:t>
      </w:r>
      <w:r w:rsidRPr="00596CA7">
        <w:rPr>
          <w:sz w:val="24"/>
          <w:szCs w:val="40"/>
          <w:lang w:val="ru-RU"/>
        </w:rPr>
        <w:t>Проектирование и разработка клиент-серверных приложений</w:t>
      </w:r>
      <w:r w:rsidRPr="00A45420">
        <w:rPr>
          <w:sz w:val="24"/>
          <w:szCs w:val="40"/>
          <w:lang w:val="ru-RU"/>
        </w:rPr>
        <w:t>»</w:t>
      </w:r>
    </w:p>
    <w:p w14:paraId="483FBE01" w14:textId="77777777" w:rsidR="00A45420" w:rsidRPr="00A45420" w:rsidRDefault="00A45420" w:rsidP="00A45420">
      <w:pPr>
        <w:jc w:val="center"/>
        <w:rPr>
          <w:szCs w:val="28"/>
          <w:lang w:val="ru-RU"/>
        </w:rPr>
      </w:pPr>
    </w:p>
    <w:p w14:paraId="506909A6" w14:textId="77777777" w:rsidR="00A45420" w:rsidRPr="00A45420" w:rsidRDefault="00A45420" w:rsidP="00A45420">
      <w:pPr>
        <w:jc w:val="center"/>
        <w:rPr>
          <w:szCs w:val="28"/>
          <w:lang w:val="ru-RU"/>
        </w:rPr>
      </w:pPr>
    </w:p>
    <w:p w14:paraId="68A4049C" w14:textId="77777777" w:rsidR="00A45420" w:rsidRPr="00A45420" w:rsidRDefault="00A45420" w:rsidP="0097384F">
      <w:pPr>
        <w:pStyle w:val="aa"/>
        <w:spacing w:after="0"/>
        <w:ind w:firstLine="0"/>
        <w:jc w:val="center"/>
        <w:rPr>
          <w:rFonts w:ascii="Liberation Serif" w:hAnsi="Liberation Serif"/>
          <w:szCs w:val="32"/>
          <w:lang w:val="ru-RU"/>
        </w:rPr>
      </w:pPr>
      <w:r w:rsidRPr="00356043">
        <w:rPr>
          <w:szCs w:val="32"/>
          <w:lang w:val="ru-RU"/>
        </w:rPr>
        <w:t>Практическая работа № 5</w:t>
      </w:r>
      <w:r w:rsidRPr="00356043">
        <w:rPr>
          <w:szCs w:val="32"/>
          <w:lang w:val="ru-RU"/>
        </w:rPr>
        <w:br/>
        <w:t>Контейнерная система заказов и доставки с Traefik</w:t>
      </w:r>
    </w:p>
    <w:tbl>
      <w:tblPr>
        <w:tblStyle w:val="1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A45420" w:rsidRPr="006E155E" w14:paraId="5BE7587F" w14:textId="77777777" w:rsidTr="00661850">
        <w:trPr>
          <w:gridAfter w:val="1"/>
          <w:wAfter w:w="1106" w:type="dxa"/>
        </w:trPr>
        <w:tc>
          <w:tcPr>
            <w:tcW w:w="2547" w:type="dxa"/>
          </w:tcPr>
          <w:p w14:paraId="7751D6AB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Студент группы</w:t>
            </w:r>
          </w:p>
          <w:p w14:paraId="19A563F2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78F7FE45" w14:textId="77777777" w:rsidR="00A45420" w:rsidRPr="003C4207" w:rsidRDefault="00A45420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ИКБО-11-23</w:t>
            </w:r>
            <w:r>
              <w:rPr>
                <w:rFonts w:ascii="Liberation Serif" w:hAnsi="Liberation Serif"/>
                <w:i/>
                <w:iCs/>
                <w:sz w:val="24"/>
              </w:rPr>
              <w:br/>
              <w:t>Кашпирев Михаил Дмитриевич</w:t>
            </w:r>
          </w:p>
        </w:tc>
        <w:tc>
          <w:tcPr>
            <w:tcW w:w="1666" w:type="dxa"/>
            <w:gridSpan w:val="2"/>
          </w:tcPr>
          <w:p w14:paraId="5CE2A895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7E6A3E5B" w14:textId="77777777"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4CE72E48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14:paraId="428DB4AE" w14:textId="77777777" w:rsidTr="00661850">
        <w:trPr>
          <w:gridAfter w:val="1"/>
          <w:wAfter w:w="1106" w:type="dxa"/>
        </w:trPr>
        <w:tc>
          <w:tcPr>
            <w:tcW w:w="2547" w:type="dxa"/>
          </w:tcPr>
          <w:p w14:paraId="553ADFE5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Проверил</w:t>
            </w:r>
          </w:p>
          <w:p w14:paraId="4EAC3346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3F37F187" w14:textId="77777777" w:rsidR="00A45420" w:rsidRPr="006E155E" w:rsidRDefault="006C401E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________________________</w:t>
            </w:r>
          </w:p>
          <w:p w14:paraId="60398D80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1666" w:type="dxa"/>
            <w:gridSpan w:val="2"/>
          </w:tcPr>
          <w:p w14:paraId="1AF64FF4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7665FF0E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41F6BDDD" w14:textId="77777777"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31DE91D7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14:paraId="046E78CC" w14:textId="77777777" w:rsidTr="00661850">
        <w:tc>
          <w:tcPr>
            <w:tcW w:w="2547" w:type="dxa"/>
          </w:tcPr>
          <w:p w14:paraId="51594D4E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69F777DC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55BE1A8C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790D4EB6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________________________</w:t>
            </w:r>
          </w:p>
        </w:tc>
        <w:tc>
          <w:tcPr>
            <w:tcW w:w="1666" w:type="dxa"/>
            <w:gridSpan w:val="2"/>
          </w:tcPr>
          <w:p w14:paraId="0E91A4DD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</w:tbl>
    <w:p w14:paraId="1D1CDAAA" w14:textId="77777777" w:rsidR="00A45420" w:rsidRPr="006E155E" w:rsidRDefault="00A45420" w:rsidP="00A45420">
      <w:pPr>
        <w:jc w:val="center"/>
        <w:rPr>
          <w:rFonts w:ascii="Liberation Serif" w:hAnsi="Liberation Serif"/>
          <w:sz w:val="24"/>
          <w:szCs w:val="28"/>
        </w:rPr>
      </w:pPr>
    </w:p>
    <w:p w14:paraId="76FD7A34" w14:textId="77777777" w:rsidR="00A45420" w:rsidRPr="00A45420" w:rsidRDefault="00A45420" w:rsidP="0097384F">
      <w:pPr>
        <w:ind w:firstLine="0"/>
        <w:jc w:val="center"/>
        <w:rPr>
          <w:rFonts w:ascii="Liberation Serif" w:hAnsi="Liberation Serif"/>
          <w:sz w:val="24"/>
          <w:szCs w:val="28"/>
          <w:lang w:val="ru-RU"/>
        </w:rPr>
      </w:pPr>
      <w:r w:rsidRPr="006E155E">
        <w:rPr>
          <w:rFonts w:ascii="Liberation Serif" w:hAnsi="Liberation Serif"/>
          <w:sz w:val="24"/>
          <w:szCs w:val="28"/>
        </w:rPr>
        <w:t>Москва 202</w:t>
      </w:r>
      <w:r>
        <w:rPr>
          <w:rFonts w:ascii="Liberation Serif" w:hAnsi="Liberation Serif"/>
          <w:sz w:val="24"/>
          <w:szCs w:val="28"/>
        </w:rPr>
        <w:t>6</w:t>
      </w:r>
      <w:r w:rsidRPr="006E155E">
        <w:rPr>
          <w:rFonts w:ascii="Liberation Serif" w:hAnsi="Liberation Serif"/>
          <w:sz w:val="24"/>
          <w:szCs w:val="28"/>
        </w:rPr>
        <w:t xml:space="preserve"> г.</w:t>
      </w:r>
      <w:bookmarkEnd w:id="0"/>
    </w:p>
    <w:p w14:paraId="754623E9" w14:textId="77777777" w:rsidR="00F53775" w:rsidRDefault="009748D3">
      <w:pPr>
        <w:pStyle w:val="affa"/>
      </w:pPr>
      <w:r>
        <w:lastRenderedPageBreak/>
        <w:t>СОДЕРЖАНИЕ</w:t>
      </w:r>
    </w:p>
    <w:p w14:paraId="485B53CF" w14:textId="1EE87294" w:rsidR="009748D3" w:rsidRDefault="009748D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034023" w:history="1">
        <w:r w:rsidRPr="00C9563B">
          <w:rPr>
            <w:rStyle w:val="aff8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AAF7E0" w14:textId="561D7A0A" w:rsidR="009748D3" w:rsidRDefault="009748D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024" w:history="1">
        <w:r w:rsidRPr="00C9563B">
          <w:rPr>
            <w:rStyle w:val="aff8"/>
            <w:rFonts w:eastAsiaTheme="majorEastAsia"/>
            <w:noProof/>
          </w:rPr>
          <w:t>1 Реализация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F437C0" w14:textId="4AE98A1F" w:rsidR="009748D3" w:rsidRDefault="009748D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025" w:history="1">
        <w:r w:rsidRPr="00C9563B">
          <w:rPr>
            <w:rStyle w:val="aff8"/>
            <w:rFonts w:eastAsiaTheme="majorEastAsia"/>
            <w:noProof/>
          </w:rPr>
          <w:t>2 Запуск и проверка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0B7F76" w14:textId="508EE9B5" w:rsidR="009748D3" w:rsidRDefault="009748D3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026" w:history="1">
        <w:r w:rsidRPr="00C9563B">
          <w:rPr>
            <w:rStyle w:val="aff8"/>
            <w:rFonts w:eastAsiaTheme="majorEastAsia"/>
            <w:noProof/>
          </w:rPr>
          <w:t>2.1 Результаты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25D358" w14:textId="21847B32" w:rsidR="009748D3" w:rsidRDefault="009748D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027" w:history="1">
        <w:r w:rsidRPr="00C9563B">
          <w:rPr>
            <w:rStyle w:val="aff8"/>
            <w:rFonts w:eastAsiaTheme="majorEastAsia"/>
            <w:noProof/>
          </w:rPr>
          <w:t>3 Прохождение BootcampLabs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29AC03" w14:textId="16D5E314" w:rsidR="009748D3" w:rsidRDefault="009748D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028" w:history="1">
        <w:r w:rsidRPr="00C9563B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CD3397" w14:textId="52B8CF26" w:rsidR="00F53775" w:rsidRDefault="009748D3">
      <w:pPr>
        <w:ind w:firstLine="0"/>
      </w:pPr>
      <w:r>
        <w:fldChar w:fldCharType="end"/>
      </w:r>
    </w:p>
    <w:p w14:paraId="17411A20" w14:textId="77777777" w:rsidR="00F53775" w:rsidRDefault="009748D3">
      <w:pPr>
        <w:pStyle w:val="1"/>
        <w:jc w:val="center"/>
      </w:pPr>
      <w:bookmarkStart w:id="1" w:name="_Toc242034023"/>
      <w:r>
        <w:lastRenderedPageBreak/>
        <w:t>ВВЕДЕНИЕ</w:t>
      </w:r>
      <w:bookmarkEnd w:id="1"/>
    </w:p>
    <w:p w14:paraId="3793F140" w14:textId="77777777" w:rsidR="00F53775" w:rsidRDefault="009748D3">
      <w:pPr>
        <w:pStyle w:val="aff9"/>
      </w:pPr>
      <w:r>
        <w:t xml:space="preserve">В работе </w:t>
      </w:r>
      <w:r>
        <w:t>рассматривается контейнерная система заказов и доставки с Traefik. Практическая часть связана с моделью поставщиков, заказов и доставки из личного курса BootcampLabs. Отчёт содержит описание программы и результаты фактической проверки. Исходный код, команд</w:t>
      </w:r>
      <w:r>
        <w:t>ы запуска и полные протоколы приложены к проекту.</w:t>
      </w:r>
    </w:p>
    <w:p w14:paraId="419B03DC" w14:textId="77777777" w:rsidR="00F53775" w:rsidRDefault="009748D3">
      <w:pPr>
        <w:pStyle w:val="aff9"/>
      </w:pPr>
      <w:r>
        <w:t>Цель работы — запустить два взаимодействующих Spring Boot сервиса через Docker Compose и проверить балансировку и доступность при остановке одного экземпляра.</w:t>
      </w:r>
    </w:p>
    <w:p w14:paraId="72EFE011" w14:textId="77777777" w:rsidR="00F53775" w:rsidRDefault="009748D3">
      <w:pPr>
        <w:pStyle w:val="aff9"/>
      </w:pPr>
      <w:r>
        <w:t xml:space="preserve">Результат работы: Маршрутизация и балансировка </w:t>
      </w:r>
      <w:r>
        <w:t>Traefik подтверждены реальными ответами разных экземпляров. Остановка одной реплики не прервала доступ к заказам через единую точку входа.</w:t>
      </w:r>
    </w:p>
    <w:p w14:paraId="7773E183" w14:textId="77777777" w:rsidR="00F53775" w:rsidRDefault="009748D3">
      <w:pPr>
        <w:pStyle w:val="1"/>
      </w:pPr>
      <w:bookmarkStart w:id="2" w:name="_Toc242034024"/>
      <w:r>
        <w:lastRenderedPageBreak/>
        <w:t>1 Реализация приложения</w:t>
      </w:r>
      <w:bookmarkEnd w:id="2"/>
    </w:p>
    <w:p w14:paraId="339F49D0" w14:textId="77777777" w:rsidR="00F53775" w:rsidRDefault="009748D3">
      <w:pPr>
        <w:pStyle w:val="aff9"/>
      </w:pPr>
      <w:r>
        <w:t>Order Service хранит заказы в PostgreSQL 16. Delivery Service формирует доставку после запрос</w:t>
      </w:r>
      <w:r>
        <w:t>а заказа через RestClient и хранит собственные данные в H2. Параметры подключения и адреса сервисов задаются переменными окружения.</w:t>
      </w:r>
    </w:p>
    <w:p w14:paraId="00DF87B5" w14:textId="77777777" w:rsidR="00F53775" w:rsidRDefault="009748D3">
      <w:pPr>
        <w:pStyle w:val="aff9"/>
      </w:pPr>
      <w:r>
        <w:t xml:space="preserve">Traefik 3.6.1 является внешней точкой входа на порту 8155. Docker Labels направляют /api/orders к Order Service, а </w:t>
      </w:r>
      <w:r>
        <w:t>/api/deliveries к Delivery Service. Внутренние приложения и база данных не публикуют собственные порты на хост.</w:t>
      </w:r>
    </w:p>
    <w:p w14:paraId="1A65E7C0" w14:textId="77777777" w:rsidR="00F53775" w:rsidRDefault="009748D3">
      <w:pPr>
        <w:pStyle w:val="aff9"/>
      </w:pPr>
      <w:r>
        <w:t>Проверки Actuator и pg_isready используются в healthcheck. depends_on с service_healthy учитывает готовность зависимостей. Схема PostgreSQL созд</w:t>
      </w:r>
      <w:r>
        <w:t>аётся при первичной инициализации базы до запуска реплик, что исключает одновременное создание таблиц двумя приложениями.</w:t>
      </w:r>
    </w:p>
    <w:p w14:paraId="52785EAE" w14:textId="77777777" w:rsidR="00F53775" w:rsidRDefault="009748D3">
      <w:pPr>
        <w:pStyle w:val="aff9"/>
      </w:pPr>
      <w:r>
        <w:t>Два экземпляра Order Service возвращают свой HOSTNAME в поле instance. Скрипт demo.ps1 выполняет последовательные запросы, создаёт дос</w:t>
      </w:r>
      <w:r>
        <w:t>тавку для заказа 101, останавливает одну реплику, повторяет запросы и восстанавливает остановленный экземпляр в finally.</w:t>
      </w:r>
    </w:p>
    <w:p w14:paraId="6ED52BD0" w14:textId="77777777" w:rsidR="00F53775" w:rsidRDefault="009748D3">
      <w:pPr>
        <w:pStyle w:val="1"/>
      </w:pPr>
      <w:bookmarkStart w:id="3" w:name="_Toc242034025"/>
      <w:r>
        <w:lastRenderedPageBreak/>
        <w:t>2 Запуск и проверка</w:t>
      </w:r>
      <w:bookmarkEnd w:id="3"/>
    </w:p>
    <w:p w14:paraId="02FEB09E" w14:textId="77777777" w:rsidR="00F53775" w:rsidRDefault="009748D3">
      <w:pPr>
        <w:pStyle w:val="aff9"/>
        <w:spacing w:before="120" w:after="240" w:line="240" w:lineRule="auto"/>
        <w:ind w:firstLine="0"/>
        <w:jc w:val="left"/>
      </w:pPr>
      <w:r>
        <w:rPr>
          <w:rFonts w:ascii="Consolas" w:hAnsi="Consolas"/>
          <w:sz w:val="22"/>
        </w:rPr>
        <w:t>docker compose up -d --build --scale orders=2 --wait</w:t>
      </w:r>
      <w:r>
        <w:rPr>
          <w:rFonts w:ascii="Consolas" w:hAnsi="Consolas"/>
          <w:sz w:val="22"/>
        </w:rPr>
        <w:br/>
        <w:t>.\demo.ps1</w:t>
      </w:r>
    </w:p>
    <w:p w14:paraId="7FCA6028" w14:textId="77777777" w:rsidR="00F53775" w:rsidRDefault="009748D3">
      <w:pPr>
        <w:pStyle w:val="aff9"/>
      </w:pPr>
      <w:r>
        <w:t xml:space="preserve">Команды выполняются из папки </w:t>
      </w:r>
      <w:r>
        <w:t xml:space="preserve">соответствующей практики. Для №2 и №3 требуется Java 21; скомпилированные классы и зависимости приложены. Для контейнерных проектов требуется Docker Desktop. Dockerfile использует готовые файлы сборки; пересборка исходного кода выполняется Maven или через </w:t>
      </w:r>
      <w:r>
        <w:t>Dockerfile.source.</w:t>
      </w:r>
    </w:p>
    <w:p w14:paraId="11D7D8AB" w14:textId="77777777" w:rsidR="00F53775" w:rsidRDefault="009748D3">
      <w:pPr>
        <w:pStyle w:val="aff9"/>
      </w:pPr>
      <w:r>
        <w:t>Все пять контейнеров стали healthy. Восемь последовательных ответов были обслужены экземплярами 3f80ebbacf7d и 79099fe78870. Delivery Service получил заказ 101 и создал доставку CREATED. После остановки первого экземпляра три последующих</w:t>
      </w:r>
      <w:r>
        <w:t xml:space="preserve"> запроса успешно обслужил 79099fe78870; остановленная реплика затем восстановлена.</w:t>
      </w:r>
    </w:p>
    <w:p w14:paraId="209FE586" w14:textId="77777777" w:rsidR="00F53775" w:rsidRDefault="009748D3">
      <w:pPr>
        <w:pStyle w:val="aff9"/>
      </w:pPr>
      <w:r>
        <w:t>Проверка выполнена 4 октября 2026 года. Рисунки ниже являются снимками окна просмотра сохранённых фактических логов. Полный вывод находится в run.log. Исходные снимки высоко</w:t>
      </w:r>
      <w:r>
        <w:t>го разрешения находятся в screenshots.</w:t>
      </w:r>
    </w:p>
    <w:p w14:paraId="31351182" w14:textId="77777777" w:rsidR="00F53775" w:rsidRDefault="009748D3">
      <w:pPr>
        <w:pStyle w:val="21"/>
        <w:pageBreakBefore/>
      </w:pPr>
      <w:bookmarkStart w:id="4" w:name="_Toc242034026"/>
      <w:r>
        <w:lastRenderedPageBreak/>
        <w:t>2.1 Результаты выполнения</w:t>
      </w:r>
      <w:bookmarkEnd w:id="4"/>
    </w:p>
    <w:p w14:paraId="5BED7B2C" w14:textId="77777777" w:rsidR="00F53775" w:rsidRDefault="009748D3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9F806B5" wp14:editId="6B262BA3">
            <wp:extent cx="5940000" cy="3940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ontain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23BF" w14:textId="77777777" w:rsidR="00F53775" w:rsidRDefault="009748D3">
      <w:pPr>
        <w:pStyle w:val="affc"/>
      </w:pPr>
      <w:r>
        <w:t>Рисунок 1 — Готовность пяти контейнеров</w:t>
      </w:r>
    </w:p>
    <w:p w14:paraId="1AB72B48" w14:textId="77777777" w:rsidR="00F53775" w:rsidRDefault="009748D3">
      <w:pPr>
        <w:pStyle w:val="aff9"/>
      </w:pPr>
      <w:r>
        <w:t>Фрагмент протокола подтверждает описанный сценарий. Полный исходный вывод сохранён рядом с кодом.</w:t>
      </w:r>
    </w:p>
    <w:p w14:paraId="00043B48" w14:textId="77777777" w:rsidR="00F53775" w:rsidRDefault="009748D3">
      <w:r>
        <w:br w:type="page"/>
      </w:r>
    </w:p>
    <w:p w14:paraId="3D62EFA1" w14:textId="77777777" w:rsidR="00F53775" w:rsidRDefault="009748D3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264FCE8" wp14:editId="67473150">
            <wp:extent cx="5940000" cy="3940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balanc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CF5B" w14:textId="77777777" w:rsidR="00F53775" w:rsidRDefault="009748D3">
      <w:pPr>
        <w:pStyle w:val="affc"/>
      </w:pPr>
      <w:r>
        <w:t>Рисунок 2 — Traefik и разные экземпляры</w:t>
      </w:r>
    </w:p>
    <w:p w14:paraId="03128B90" w14:textId="77777777" w:rsidR="00F53775" w:rsidRDefault="009748D3">
      <w:pPr>
        <w:pStyle w:val="aff9"/>
      </w:pPr>
      <w:r>
        <w:t>Фрагмен</w:t>
      </w:r>
      <w:r>
        <w:t>т протокола подтверждает описанный сценарий. Полный исходный вывод сохранён рядом с кодом.</w:t>
      </w:r>
    </w:p>
    <w:p w14:paraId="7980BAF2" w14:textId="77777777" w:rsidR="00F53775" w:rsidRDefault="009748D3">
      <w:r>
        <w:br w:type="page"/>
      </w:r>
    </w:p>
    <w:p w14:paraId="5A90D97D" w14:textId="77777777" w:rsidR="00F53775" w:rsidRDefault="009748D3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13BAC85" wp14:editId="595637B7">
            <wp:extent cx="5940000" cy="39405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failov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7FD5" w14:textId="77777777" w:rsidR="00F53775" w:rsidRDefault="009748D3">
      <w:pPr>
        <w:pStyle w:val="affc"/>
      </w:pPr>
      <w:r>
        <w:t>Рисунок 3 — Доступ при остановке одного экземпляра</w:t>
      </w:r>
    </w:p>
    <w:p w14:paraId="1BD8C5AE" w14:textId="77777777" w:rsidR="00F53775" w:rsidRDefault="009748D3">
      <w:pPr>
        <w:pStyle w:val="aff9"/>
      </w:pPr>
      <w:r>
        <w:t>Фрагмент протокола подтверждает описанный сценарий. Полный исходный вывод сохранён рядом с кодом.</w:t>
      </w:r>
    </w:p>
    <w:p w14:paraId="662459A3" w14:textId="77777777" w:rsidR="00F53775" w:rsidRDefault="009748D3">
      <w:pPr>
        <w:pStyle w:val="1"/>
      </w:pPr>
      <w:bookmarkStart w:id="5" w:name="_Toc242034027"/>
      <w:r>
        <w:lastRenderedPageBreak/>
        <w:t>3 Прохождени</w:t>
      </w:r>
      <w:r>
        <w:t>е BootcampLabs</w:t>
      </w:r>
      <w:bookmarkEnd w:id="5"/>
    </w:p>
    <w:p w14:paraId="1B8FA041" w14:textId="77777777" w:rsidR="00F53775" w:rsidRDefault="009748D3">
      <w:pPr>
        <w:pStyle w:val="aff9"/>
      </w:pPr>
      <w:r>
        <w:t>Связь с курсом: BaaS для АС сервиса доставки. Общий прогресс личного курса составляет 100 процентов; соответствующие модули отмечены как завершённые. На страницах могут оставаться необязательные задания, которые не требуются для достигнутого</w:t>
      </w:r>
      <w:r>
        <w:t xml:space="preserve"> уровня.</w:t>
      </w:r>
    </w:p>
    <w:p w14:paraId="70038F83" w14:textId="77777777" w:rsidR="00F53775" w:rsidRDefault="009748D3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BA459AB" wp14:editId="4B10EE6E">
            <wp:extent cx="5940000" cy="3015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camp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93BE" w14:textId="77777777" w:rsidR="00F53775" w:rsidRDefault="009748D3">
      <w:pPr>
        <w:pStyle w:val="affc"/>
      </w:pPr>
      <w:r>
        <w:t>Рисунок 4 — Личный BootcampLabs</w:t>
      </w:r>
    </w:p>
    <w:p w14:paraId="1221C34E" w14:textId="77777777" w:rsidR="00F53775" w:rsidRDefault="009748D3">
      <w:pPr>
        <w:pStyle w:val="1"/>
        <w:jc w:val="center"/>
      </w:pPr>
      <w:bookmarkStart w:id="6" w:name="_Toc242034028"/>
      <w:r>
        <w:lastRenderedPageBreak/>
        <w:t>ЗАКЛЮЧЕНИЕ</w:t>
      </w:r>
      <w:bookmarkEnd w:id="6"/>
    </w:p>
    <w:p w14:paraId="344E54AA" w14:textId="77777777" w:rsidR="00F53775" w:rsidRDefault="009748D3">
      <w:pPr>
        <w:pStyle w:val="aff9"/>
      </w:pPr>
      <w:r>
        <w:t>Маршрутизация и балансировка Traefik подтверждены реальными ответами разных экземпляров. Остановка одной реплики не прервала доступ к заказам через единую точку входа.</w:t>
      </w:r>
    </w:p>
    <w:p w14:paraId="3C12C29E" w14:textId="77777777" w:rsidR="00F53775" w:rsidRDefault="009748D3">
      <w:pPr>
        <w:pStyle w:val="aff9"/>
      </w:pPr>
      <w:r>
        <w:t xml:space="preserve">Материалы проекта </w:t>
      </w:r>
      <w:r>
        <w:t>находятся в каталоге practice-05-compose. Исходники размещены в src или в каталогах отдельных сервисов; инструкции — в README.md. Отчёт относится к приложенному архиву практики 5.</w:t>
      </w:r>
    </w:p>
    <w:sectPr w:rsidR="00F53775" w:rsidSect="00034616">
      <w:footerReference w:type="default" r:id="rId13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1FB88" w14:textId="77777777" w:rsidR="000B5A12" w:rsidRDefault="000B5A12">
      <w:pPr>
        <w:spacing w:line="240" w:lineRule="auto"/>
      </w:pPr>
      <w:r>
        <w:separator/>
      </w:r>
    </w:p>
  </w:endnote>
  <w:endnote w:type="continuationSeparator" w:id="0">
    <w:p w14:paraId="27300F0D" w14:textId="77777777" w:rsidR="000B5A12" w:rsidRDefault="000B5A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0120A" w14:textId="77777777" w:rsidR="004C21A8" w:rsidRDefault="00DB5BC1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7CEB8" w14:textId="77777777" w:rsidR="000B5A12" w:rsidRDefault="000B5A12">
      <w:pPr>
        <w:spacing w:line="240" w:lineRule="auto"/>
      </w:pPr>
      <w:r>
        <w:separator/>
      </w:r>
    </w:p>
  </w:footnote>
  <w:footnote w:type="continuationSeparator" w:id="0">
    <w:p w14:paraId="75270B90" w14:textId="77777777" w:rsidR="000B5A12" w:rsidRDefault="000B5A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EF"/>
    <w:rsid w:val="00031BC1"/>
    <w:rsid w:val="00034616"/>
    <w:rsid w:val="00037D92"/>
    <w:rsid w:val="00047F40"/>
    <w:rsid w:val="0006063C"/>
    <w:rsid w:val="000B5A12"/>
    <w:rsid w:val="000D55B5"/>
    <w:rsid w:val="0014234A"/>
    <w:rsid w:val="0015074B"/>
    <w:rsid w:val="001A6A5B"/>
    <w:rsid w:val="001F50F1"/>
    <w:rsid w:val="001F6269"/>
    <w:rsid w:val="00225B4E"/>
    <w:rsid w:val="00237F59"/>
    <w:rsid w:val="00242D95"/>
    <w:rsid w:val="00260F7E"/>
    <w:rsid w:val="002670E3"/>
    <w:rsid w:val="0027507A"/>
    <w:rsid w:val="002922CC"/>
    <w:rsid w:val="0029639D"/>
    <w:rsid w:val="002B199D"/>
    <w:rsid w:val="002C1331"/>
    <w:rsid w:val="002C2370"/>
    <w:rsid w:val="00326F90"/>
    <w:rsid w:val="00330DBA"/>
    <w:rsid w:val="00356043"/>
    <w:rsid w:val="0035622E"/>
    <w:rsid w:val="00357483"/>
    <w:rsid w:val="003759BF"/>
    <w:rsid w:val="003B5464"/>
    <w:rsid w:val="003B57E5"/>
    <w:rsid w:val="003D3EAA"/>
    <w:rsid w:val="004022C0"/>
    <w:rsid w:val="004354C1"/>
    <w:rsid w:val="00441F02"/>
    <w:rsid w:val="004448CC"/>
    <w:rsid w:val="00455731"/>
    <w:rsid w:val="004B3056"/>
    <w:rsid w:val="004C21A8"/>
    <w:rsid w:val="004D012E"/>
    <w:rsid w:val="004E046B"/>
    <w:rsid w:val="004E2FD3"/>
    <w:rsid w:val="00550F98"/>
    <w:rsid w:val="00576423"/>
    <w:rsid w:val="0058576B"/>
    <w:rsid w:val="005876EA"/>
    <w:rsid w:val="00596CA7"/>
    <w:rsid w:val="005A4011"/>
    <w:rsid w:val="005C1CFA"/>
    <w:rsid w:val="005C5F8D"/>
    <w:rsid w:val="0061500B"/>
    <w:rsid w:val="00625CF1"/>
    <w:rsid w:val="00672ECE"/>
    <w:rsid w:val="006877F4"/>
    <w:rsid w:val="00693DFD"/>
    <w:rsid w:val="00697F32"/>
    <w:rsid w:val="006C401E"/>
    <w:rsid w:val="006D76A0"/>
    <w:rsid w:val="006E511D"/>
    <w:rsid w:val="006E607B"/>
    <w:rsid w:val="007044B2"/>
    <w:rsid w:val="0071157C"/>
    <w:rsid w:val="00715359"/>
    <w:rsid w:val="0072102F"/>
    <w:rsid w:val="00737A5E"/>
    <w:rsid w:val="00744B9E"/>
    <w:rsid w:val="007764B7"/>
    <w:rsid w:val="007D301F"/>
    <w:rsid w:val="007D77B3"/>
    <w:rsid w:val="007E214E"/>
    <w:rsid w:val="007F1753"/>
    <w:rsid w:val="0081477A"/>
    <w:rsid w:val="00822E16"/>
    <w:rsid w:val="008276E8"/>
    <w:rsid w:val="00831081"/>
    <w:rsid w:val="008B6AEC"/>
    <w:rsid w:val="008C6EDD"/>
    <w:rsid w:val="009144AD"/>
    <w:rsid w:val="009217D9"/>
    <w:rsid w:val="0097384F"/>
    <w:rsid w:val="009748D3"/>
    <w:rsid w:val="00974D01"/>
    <w:rsid w:val="0098798D"/>
    <w:rsid w:val="009A4AC5"/>
    <w:rsid w:val="009B233D"/>
    <w:rsid w:val="009C0405"/>
    <w:rsid w:val="009F291B"/>
    <w:rsid w:val="00A13741"/>
    <w:rsid w:val="00A45420"/>
    <w:rsid w:val="00A66170"/>
    <w:rsid w:val="00A82335"/>
    <w:rsid w:val="00A90A6D"/>
    <w:rsid w:val="00A9716A"/>
    <w:rsid w:val="00AA1D8D"/>
    <w:rsid w:val="00AA59E2"/>
    <w:rsid w:val="00B47730"/>
    <w:rsid w:val="00BA26D1"/>
    <w:rsid w:val="00C44174"/>
    <w:rsid w:val="00C64594"/>
    <w:rsid w:val="00CB0664"/>
    <w:rsid w:val="00CC42F7"/>
    <w:rsid w:val="00CD1094"/>
    <w:rsid w:val="00CD60B7"/>
    <w:rsid w:val="00CE64A4"/>
    <w:rsid w:val="00D23F0C"/>
    <w:rsid w:val="00D42247"/>
    <w:rsid w:val="00D83D1C"/>
    <w:rsid w:val="00D85BB8"/>
    <w:rsid w:val="00DA4BFD"/>
    <w:rsid w:val="00DB5BC1"/>
    <w:rsid w:val="00DE60B6"/>
    <w:rsid w:val="00E301FD"/>
    <w:rsid w:val="00E667CE"/>
    <w:rsid w:val="00E80E78"/>
    <w:rsid w:val="00E84793"/>
    <w:rsid w:val="00E858D1"/>
    <w:rsid w:val="00E90DFB"/>
    <w:rsid w:val="00EA6874"/>
    <w:rsid w:val="00EC1D8C"/>
    <w:rsid w:val="00EC6A58"/>
    <w:rsid w:val="00EF4D94"/>
    <w:rsid w:val="00F41B51"/>
    <w:rsid w:val="00F53775"/>
    <w:rsid w:val="00F56572"/>
    <w:rsid w:val="00F72E15"/>
    <w:rsid w:val="00F7756C"/>
    <w:rsid w:val="00F92303"/>
    <w:rsid w:val="00FB09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1A019C"/>
  <w14:defaultImageDpi w14:val="300"/>
  <w15:docId w15:val="{FF083D23-551F-4809-B31C-0E29C7FD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rFonts w:cs="Times New Roman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cs="Times New Roman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top w:val="nil"/>
        <w:left w:val="nil"/>
        <w:bottom w:val="nil"/>
        <w:right w:val="nil"/>
        <w:between w:val="nil"/>
      </w:pBdr>
      <w:spacing w:after="300"/>
      <w:contextualSpacing/>
    </w:pPr>
    <w:rPr>
      <w:rFonts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8798D"/>
    <w:pPr>
      <w:ind w:firstLine="0"/>
      <w:jc w:val="left"/>
    </w:pPr>
    <w:rPr>
      <w:rFonts w:cs="Times New Roman"/>
      <w:color w:val="000000"/>
    </w:rPr>
  </w:style>
  <w:style w:type="paragraph" w:styleId="38">
    <w:name w:val="toc 3"/>
    <w:basedOn w:val="a1"/>
    <w:next w:val="a1"/>
    <w:autoRedefine/>
    <w:uiPriority w:val="39"/>
    <w:unhideWhenUsed/>
    <w:rsid w:val="0098798D"/>
    <w:pPr>
      <w:spacing w:after="100"/>
      <w:ind w:left="560"/>
    </w:pPr>
  </w:style>
  <w:style w:type="paragraph" w:styleId="2c">
    <w:name w:val="toc 2"/>
    <w:basedOn w:val="a1"/>
    <w:next w:val="a1"/>
    <w:autoRedefine/>
    <w:uiPriority w:val="39"/>
    <w:unhideWhenUsed/>
    <w:rsid w:val="0098798D"/>
    <w:pPr>
      <w:ind w:left="283" w:firstLine="0"/>
      <w:jc w:val="left"/>
    </w:pPr>
    <w:rPr>
      <w:rFonts w:cs="Times New Roman"/>
      <w:color w:val="000000"/>
    </w:rPr>
  </w:style>
  <w:style w:type="character" w:styleId="aff8">
    <w:name w:val="Hyperlink"/>
    <w:basedOn w:val="a2"/>
    <w:uiPriority w:val="99"/>
    <w:unhideWhenUsed/>
    <w:rsid w:val="0098798D"/>
    <w:rPr>
      <w:color w:val="0000FF" w:themeColor="hyperlink"/>
      <w:u w:val="single"/>
    </w:rPr>
  </w:style>
  <w:style w:type="table" w:customStyle="1" w:styleId="15">
    <w:name w:val="Сетка таблицы1"/>
    <w:basedOn w:val="a3"/>
    <w:next w:val="aff0"/>
    <w:uiPriority w:val="59"/>
    <w:rsid w:val="00A45420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ГОСТ Текст"/>
    <w:basedOn w:val="a1"/>
    <w:rPr>
      <w:rFonts w:cs="Times New Roman"/>
      <w:color w:val="000000"/>
    </w:rPr>
  </w:style>
  <w:style w:type="paragraph" w:customStyle="1" w:styleId="affa">
    <w:name w:val="ГОСТ Структурный элемент без оглавления"/>
    <w:basedOn w:val="a1"/>
    <w:pPr>
      <w:keepNext/>
      <w:pageBreakBefore/>
      <w:spacing w:after="240"/>
      <w:ind w:firstLine="0"/>
      <w:jc w:val="center"/>
    </w:pPr>
    <w:rPr>
      <w:rFonts w:cs="Times New Roman"/>
      <w:b/>
      <w:color w:val="000000"/>
      <w:sz w:val="32"/>
    </w:rPr>
  </w:style>
  <w:style w:type="paragraph" w:customStyle="1" w:styleId="affb">
    <w:name w:val="ГОСТ Рисунок"/>
    <w:basedOn w:val="a1"/>
    <w:pPr>
      <w:keepNext/>
      <w:spacing w:before="12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c">
    <w:name w:val="ГОСТ Подпись рисунка"/>
    <w:basedOn w:val="a1"/>
    <w:pPr>
      <w:spacing w:before="120" w:after="24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d">
    <w:name w:val="ГОСТ Название таблицы"/>
    <w:basedOn w:val="a1"/>
    <w:pPr>
      <w:keepNext/>
      <w:spacing w:before="24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e">
    <w:name w:val="ГОСТ Текст таблицы"/>
    <w:basedOn w:val="a1"/>
    <w:pPr>
      <w:spacing w:line="240" w:lineRule="auto"/>
      <w:ind w:firstLine="0"/>
      <w:jc w:val="left"/>
    </w:pPr>
    <w:rPr>
      <w:rFonts w:cs="Times New Roman"/>
      <w:color w:val="000000"/>
      <w:sz w:val="24"/>
    </w:rPr>
  </w:style>
  <w:style w:type="paragraph" w:customStyle="1" w:styleId="afff">
    <w:name w:val="ГОСТ Формула"/>
    <w:basedOn w:val="a1"/>
    <w:pPr>
      <w:spacing w:before="120" w:after="12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f0">
    <w:name w:val="ГОСТ Оглавление"/>
    <w:basedOn w:val="a1"/>
    <w:pPr>
      <w:ind w:firstLine="0"/>
      <w:jc w:val="left"/>
    </w:pPr>
    <w:rPr>
      <w:rFonts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5 Контейнерная система заказов и доставки с Traefik</dc:title>
  <dc:subject/>
  <dc:creator>Кашпирев Михаил Дмитриевич</dc:creator>
  <cp:keywords/>
  <dc:description>generated by python-docx</dc:description>
  <cp:lastModifiedBy>Кашпирев Михаил</cp:lastModifiedBy>
  <cp:revision>108</cp:revision>
  <cp:lastPrinted>2026-09-12T19:11:00Z</cp:lastPrinted>
  <dcterms:created xsi:type="dcterms:W3CDTF">2013-12-23T23:15:00Z</dcterms:created>
  <dcterms:modified xsi:type="dcterms:W3CDTF">2026-10-04T16:19:00Z</dcterms:modified>
  <cp:category/>
</cp:coreProperties>
</file>