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tabs>
          <w:tab w:val="left" w:pos="709" w:leader="none"/>
          <w:tab w:val="left" w:pos="851" w:leader="none"/>
        </w:tabs>
        <w:suppressAutoHyphens w:val="true"/>
        <w:spacing w:before="0" w:after="0" w:line="240"/>
        <w:ind w:right="0" w:left="709" w:hanging="709"/>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Договор </w:t>
      </w:r>
      <w:r>
        <w:rPr>
          <w:rFonts w:ascii="Segoe UI Symbol" w:hAnsi="Segoe UI Symbol" w:cs="Segoe UI Symbol" w:eastAsia="Segoe UI Symbol"/>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00B050"/>
          <w:spacing w:val="0"/>
          <w:position w:val="0"/>
          <w:sz w:val="24"/>
          <w:shd w:fill="auto" w:val="clear"/>
        </w:rPr>
        <w:t xml:space="preserve">{#9999#</w:t>
      </w:r>
      <w:r>
        <w:rPr>
          <w:rFonts w:ascii="Times New Roman" w:hAnsi="Times New Roman" w:cs="Times New Roman" w:eastAsia="Times New Roman"/>
          <w:b/>
          <w:color w:val="auto"/>
          <w:spacing w:val="0"/>
          <w:position w:val="0"/>
          <w:sz w:val="24"/>
          <w:shd w:fill="auto" w:val="clear"/>
        </w:rPr>
        <w:t xml:space="preserve">1/1111-1</w:t>
      </w:r>
      <w:r>
        <w:rPr>
          <w:rFonts w:ascii="Times New Roman" w:hAnsi="Times New Roman" w:cs="Times New Roman" w:eastAsia="Times New Roman"/>
          <w:color w:val="00B050"/>
          <w:spacing w:val="0"/>
          <w:position w:val="0"/>
          <w:sz w:val="24"/>
          <w:shd w:fill="auto" w:val="clear"/>
        </w:rPr>
        <w:t xml:space="preserve">}</w:t>
      </w:r>
    </w:p>
    <w:p>
      <w:pPr>
        <w:tabs>
          <w:tab w:val="left" w:pos="709" w:leader="none"/>
          <w:tab w:val="left" w:pos="851" w:leader="none"/>
        </w:tabs>
        <w:spacing w:before="0" w:after="0" w:line="240"/>
        <w:ind w:right="0" w:left="709" w:hanging="709"/>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на поставку первоочередного оборудования)</w:t>
      </w:r>
    </w:p>
    <w:p>
      <w:pPr>
        <w:tabs>
          <w:tab w:val="left" w:pos="709" w:leader="none"/>
          <w:tab w:val="left" w:pos="851" w:leader="none"/>
        </w:tabs>
        <w:spacing w:before="0" w:after="0" w:line="240"/>
        <w:ind w:right="0" w:left="709" w:hanging="709"/>
        <w:jc w:val="center"/>
        <w:rPr>
          <w:rFonts w:ascii="Times New Roman" w:hAnsi="Times New Roman" w:cs="Times New Roman" w:eastAsia="Times New Roman"/>
          <w:b/>
          <w:color w:val="auto"/>
          <w:spacing w:val="0"/>
          <w:position w:val="0"/>
          <w:sz w:val="24"/>
          <w:shd w:fill="auto" w:val="clear"/>
        </w:rPr>
      </w:pPr>
    </w:p>
    <w:p>
      <w:pPr>
        <w:tabs>
          <w:tab w:val="left" w:pos="709" w:leader="none"/>
          <w:tab w:val="left" w:pos="851" w:leader="none"/>
        </w:tabs>
        <w:suppressAutoHyphens w:val="true"/>
        <w:spacing w:before="0" w:after="0" w:line="240"/>
        <w:ind w:right="0" w:left="709" w:hanging="709"/>
        <w:jc w:val="center"/>
        <w:rPr>
          <w:rFonts w:ascii="Times New Roman" w:hAnsi="Times New Roman" w:cs="Times New Roman" w:eastAsia="Times New Roman"/>
          <w:color w:val="auto"/>
          <w:spacing w:val="0"/>
          <w:position w:val="0"/>
          <w:sz w:val="24"/>
          <w:shd w:fill="auto" w:val="clear"/>
        </w:rPr>
      </w:pPr>
    </w:p>
    <w:p>
      <w:pPr>
        <w:tabs>
          <w:tab w:val="left" w:pos="709" w:leader="none"/>
          <w:tab w:val="left" w:pos="851" w:leader="none"/>
        </w:tabs>
        <w:suppressAutoHyphens w:val="true"/>
        <w:spacing w:before="0" w:after="0" w:line="240"/>
        <w:ind w:right="0" w:left="709" w:hanging="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{#2102#</w:t>
      </w:r>
      <w:r>
        <w:rPr>
          <w:rFonts w:ascii="Times New Roman" w:hAnsi="Times New Roman" w:cs="Times New Roman" w:eastAsia="Times New Roman"/>
          <w:color w:val="auto"/>
          <w:spacing w:val="0"/>
          <w:position w:val="0"/>
          <w:sz w:val="24"/>
          <w:shd w:fill="auto" w:val="clear"/>
        </w:rPr>
        <w:t xml:space="preserve">г. Нижний Новгород</w:t>
      </w:r>
      <w:r>
        <w:rPr>
          <w:rFonts w:ascii="Times New Roman" w:hAnsi="Times New Roman" w:cs="Times New Roman" w:eastAsia="Times New Roman"/>
          <w:color w:val="00B050"/>
          <w:spacing w:val="0"/>
          <w:position w:val="0"/>
          <w:sz w:val="24"/>
          <w:shd w:fill="auto" w:val="clear"/>
        </w:rPr>
        <w:t xml:space="preserve">}</w:t>
      </w:r>
    </w:p>
    <w:p>
      <w:pPr>
        <w:tabs>
          <w:tab w:val="left" w:pos="709" w:leader="none"/>
          <w:tab w:val="left" w:pos="851" w:leader="none"/>
        </w:tabs>
        <w:suppressAutoHyphens w:val="true"/>
        <w:spacing w:before="0" w:after="0" w:line="240"/>
        <w:ind w:right="0" w:left="709" w:hanging="709"/>
        <w:jc w:val="righ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{#9991#</w:t>
      </w:r>
      <w:r>
        <w:rPr>
          <w:rFonts w:ascii="Times New Roman" w:hAnsi="Times New Roman" w:cs="Times New Roman" w:eastAsia="Times New Roman"/>
          <w:color w:val="auto"/>
          <w:spacing w:val="0"/>
          <w:position w:val="0"/>
          <w:sz w:val="24"/>
          <w:shd w:fill="auto" w:val="clear"/>
        </w:rPr>
        <w:t xml:space="preserve">«13» </w:t>
      </w:r>
      <w:r>
        <w:rPr>
          <w:rFonts w:ascii="Times New Roman" w:hAnsi="Times New Roman" w:cs="Times New Roman" w:eastAsia="Times New Roman"/>
          <w:color w:val="auto"/>
          <w:spacing w:val="0"/>
          <w:position w:val="0"/>
          <w:sz w:val="24"/>
          <w:shd w:fill="auto" w:val="clear"/>
        </w:rPr>
        <w:t xml:space="preserve">июля 2023 г.</w:t>
      </w:r>
      <w:r>
        <w:rPr>
          <w:rFonts w:ascii="Times New Roman" w:hAnsi="Times New Roman" w:cs="Times New Roman" w:eastAsia="Times New Roman"/>
          <w:color w:val="00B050"/>
          <w:spacing w:val="0"/>
          <w:position w:val="0"/>
          <w:sz w:val="24"/>
          <w:shd w:fill="auto" w:val="clear"/>
        </w:rPr>
        <w:t xml:space="preserve">}</w:t>
      </w:r>
    </w:p>
    <w:p>
      <w:pPr>
        <w:tabs>
          <w:tab w:val="left" w:pos="709" w:leader="none"/>
          <w:tab w:val="left" w:pos="851" w:leader="none"/>
        </w:tabs>
        <w:suppressAutoHyphens w:val="true"/>
        <w:spacing w:before="0" w:after="0" w:line="240"/>
        <w:ind w:right="0" w:left="709" w:hanging="709"/>
        <w:jc w:val="center"/>
        <w:rPr>
          <w:rFonts w:ascii="Times New Roman" w:hAnsi="Times New Roman" w:cs="Times New Roman" w:eastAsia="Times New Roman"/>
          <w:color w:val="auto"/>
          <w:spacing w:val="0"/>
          <w:position w:val="0"/>
          <w:sz w:val="24"/>
          <w:shd w:fill="auto" w:val="clear"/>
        </w:rPr>
      </w:pPr>
    </w:p>
    <w:p>
      <w:pPr>
        <w:tabs>
          <w:tab w:val="left" w:pos="709" w:leader="none"/>
          <w:tab w:val="left" w:pos="851" w:leader="none"/>
        </w:tabs>
        <w:suppressAutoHyphens w:val="true"/>
        <w:spacing w:before="0" w:after="0" w:line="240"/>
        <w:ind w:right="0" w:left="709" w:hanging="709"/>
        <w:jc w:val="center"/>
        <w:rPr>
          <w:rFonts w:ascii="Times New Roman" w:hAnsi="Times New Roman" w:cs="Times New Roman" w:eastAsia="Times New Roman"/>
          <w:color w:val="auto"/>
          <w:spacing w:val="0"/>
          <w:position w:val="0"/>
          <w:sz w:val="24"/>
          <w:shd w:fill="auto" w:val="clear"/>
        </w:rPr>
      </w:pPr>
    </w:p>
    <w:p>
      <w:pPr>
        <w:tabs>
          <w:tab w:val="left" w:pos="0" w:leader="none"/>
          <w:tab w:val="left" w:pos="142" w:leader="none"/>
        </w:tabs>
        <w:suppressAutoHyphens w:val="true"/>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{#1103#</w:t>
      </w:r>
      <w:r>
        <w:rPr>
          <w:rFonts w:ascii="Times New Roman" w:hAnsi="Times New Roman" w:cs="Times New Roman" w:eastAsia="Times New Roman"/>
          <w:color w:val="auto"/>
          <w:spacing w:val="0"/>
          <w:position w:val="0"/>
          <w:sz w:val="24"/>
          <w:shd w:fill="auto" w:val="clear"/>
        </w:rPr>
        <w:t xml:space="preserve">Акционерное общество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Атомстройэкспорт</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АО АСЭ)</w:t>
      </w:r>
      <w:r>
        <w:rPr>
          <w:rFonts w:ascii="Times New Roman" w:hAnsi="Times New Roman" w:cs="Times New Roman" w:eastAsia="Times New Roman"/>
          <w:color w:val="00B050"/>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именуемое в дальнейшем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Покупатель</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лице </w:t>
      </w:r>
      <w:r>
        <w:rPr>
          <w:rFonts w:ascii="Times New Roman" w:hAnsi="Times New Roman" w:cs="Times New Roman" w:eastAsia="Times New Roman"/>
          <w:color w:val="00B050"/>
          <w:spacing w:val="0"/>
          <w:position w:val="0"/>
          <w:sz w:val="24"/>
          <w:shd w:fill="auto" w:val="clear"/>
        </w:rPr>
        <w:t xml:space="preserve">{#1115#</w:t>
      </w:r>
      <w:r>
        <w:rPr>
          <w:rFonts w:ascii="Times New Roman" w:hAnsi="Times New Roman" w:cs="Times New Roman" w:eastAsia="Times New Roman"/>
          <w:color w:val="auto"/>
          <w:spacing w:val="0"/>
          <w:position w:val="0"/>
          <w:sz w:val="24"/>
          <w:shd w:fill="auto" w:val="clear"/>
        </w:rPr>
        <w:t xml:space="preserve">технического директора</w:t>
      </w:r>
      <w:r>
        <w:rPr>
          <w:rFonts w:ascii="Times New Roman" w:hAnsi="Times New Roman" w:cs="Times New Roman" w:eastAsia="Times New Roman"/>
          <w:color w:val="00B050"/>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B050"/>
          <w:spacing w:val="0"/>
          <w:position w:val="0"/>
          <w:sz w:val="24"/>
          <w:shd w:fill="auto" w:val="clear"/>
        </w:rPr>
        <w:t xml:space="preserve">{#1116#</w:t>
      </w:r>
      <w:r>
        <w:rPr>
          <w:rFonts w:ascii="Times New Roman" w:hAnsi="Times New Roman" w:cs="Times New Roman" w:eastAsia="Times New Roman"/>
          <w:color w:val="auto"/>
          <w:spacing w:val="0"/>
          <w:position w:val="0"/>
          <w:sz w:val="24"/>
          <w:shd w:fill="auto" w:val="clear"/>
        </w:rPr>
        <w:t xml:space="preserve">Пушкина Александра Сергеевича</w:t>
      </w:r>
      <w:r>
        <w:rPr>
          <w:rFonts w:ascii="Times New Roman" w:hAnsi="Times New Roman" w:cs="Times New Roman" w:eastAsia="Times New Roman"/>
          <w:color w:val="00B050"/>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действующего на основании доверенности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00B050"/>
          <w:spacing w:val="0"/>
          <w:position w:val="0"/>
          <w:sz w:val="24"/>
          <w:shd w:fill="auto" w:val="clear"/>
        </w:rPr>
        <w:t xml:space="preserve">{#1201#</w:t>
      </w:r>
      <w:r>
        <w:rPr>
          <w:rFonts w:ascii="Times New Roman" w:hAnsi="Times New Roman" w:cs="Times New Roman" w:eastAsia="Times New Roman"/>
          <w:color w:val="auto"/>
          <w:spacing w:val="0"/>
          <w:position w:val="0"/>
          <w:sz w:val="24"/>
          <w:shd w:fill="auto" w:val="clear"/>
        </w:rPr>
        <w:t xml:space="preserve">4-456-3</w:t>
      </w:r>
      <w:r>
        <w:rPr>
          <w:rFonts w:ascii="Times New Roman" w:hAnsi="Times New Roman" w:cs="Times New Roman" w:eastAsia="Times New Roman"/>
          <w:color w:val="00B050"/>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 одной стороны, и </w:t>
      </w:r>
      <w:r>
        <w:rPr>
          <w:rFonts w:ascii="Times New Roman" w:hAnsi="Times New Roman" w:cs="Times New Roman" w:eastAsia="Times New Roman"/>
          <w:color w:val="00B050"/>
          <w:spacing w:val="0"/>
          <w:position w:val="0"/>
          <w:sz w:val="24"/>
          <w:shd w:fill="auto" w:val="clear"/>
        </w:rPr>
        <w:t xml:space="preserve">{#1103#</w:t>
      </w:r>
      <w:r>
        <w:rPr>
          <w:rFonts w:ascii="Times New Roman" w:hAnsi="Times New Roman" w:cs="Times New Roman" w:eastAsia="Times New Roman"/>
          <w:color w:val="auto"/>
          <w:spacing w:val="0"/>
          <w:position w:val="0"/>
          <w:sz w:val="24"/>
          <w:shd w:fill="auto" w:val="clear"/>
        </w:rPr>
        <w:t xml:space="preserve">ООО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Лицей</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00B050"/>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именуемое в дальнейшем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Поставщик</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лице </w:t>
      </w:r>
      <w:r>
        <w:rPr>
          <w:rFonts w:ascii="Times New Roman" w:hAnsi="Times New Roman" w:cs="Times New Roman" w:eastAsia="Times New Roman"/>
          <w:color w:val="00B050"/>
          <w:spacing w:val="0"/>
          <w:position w:val="0"/>
          <w:sz w:val="24"/>
          <w:shd w:fill="auto" w:val="clear"/>
        </w:rPr>
        <w:t xml:space="preserve">{#1115#</w:t>
      </w:r>
      <w:r>
        <w:rPr>
          <w:rFonts w:ascii="Times New Roman" w:hAnsi="Times New Roman" w:cs="Times New Roman" w:eastAsia="Times New Roman"/>
          <w:color w:val="auto"/>
          <w:spacing w:val="0"/>
          <w:position w:val="0"/>
          <w:sz w:val="24"/>
          <w:shd w:fill="auto" w:val="clear"/>
        </w:rPr>
        <w:t xml:space="preserve">исполнительного директора</w:t>
      </w:r>
      <w:r>
        <w:rPr>
          <w:rFonts w:ascii="Times New Roman" w:hAnsi="Times New Roman" w:cs="Times New Roman" w:eastAsia="Times New Roman"/>
          <w:color w:val="00B050"/>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B050"/>
          <w:spacing w:val="0"/>
          <w:position w:val="0"/>
          <w:sz w:val="24"/>
          <w:shd w:fill="auto" w:val="clear"/>
        </w:rPr>
        <w:t xml:space="preserve">{#1116#</w:t>
      </w:r>
      <w:r>
        <w:rPr>
          <w:rFonts w:ascii="Times New Roman" w:hAnsi="Times New Roman" w:cs="Times New Roman" w:eastAsia="Times New Roman"/>
          <w:color w:val="auto"/>
          <w:spacing w:val="0"/>
          <w:position w:val="0"/>
          <w:sz w:val="24"/>
          <w:shd w:fill="auto" w:val="clear"/>
        </w:rPr>
        <w:t xml:space="preserve">Дантеса Жорож Шарля</w:t>
      </w:r>
      <w:r>
        <w:rPr>
          <w:rFonts w:ascii="Times New Roman" w:hAnsi="Times New Roman" w:cs="Times New Roman" w:eastAsia="Times New Roman"/>
          <w:color w:val="00B050"/>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действующего на основании доверенности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00B050"/>
          <w:spacing w:val="0"/>
          <w:position w:val="0"/>
          <w:sz w:val="24"/>
          <w:shd w:fill="auto" w:val="clear"/>
        </w:rPr>
        <w:t xml:space="preserve">{#1201#</w:t>
      </w:r>
      <w:r>
        <w:rPr>
          <w:rFonts w:ascii="Times New Roman" w:hAnsi="Times New Roman" w:cs="Times New Roman" w:eastAsia="Times New Roman"/>
          <w:color w:val="auto"/>
          <w:spacing w:val="0"/>
          <w:position w:val="0"/>
          <w:sz w:val="24"/>
          <w:shd w:fill="auto" w:val="clear"/>
        </w:rPr>
        <w:t xml:space="preserve">3-789-0</w:t>
      </w:r>
      <w:r>
        <w:rPr>
          <w:rFonts w:ascii="Times New Roman" w:hAnsi="Times New Roman" w:cs="Times New Roman" w:eastAsia="Times New Roman"/>
          <w:color w:val="00B050"/>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 другой стороны, далее вместе по тексту именуемые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Стороны</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заключили  настоящий договор (далее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Договор) о нижеследующем.</w:t>
      </w:r>
    </w:p>
    <w:p>
      <w:pPr>
        <w:tabs>
          <w:tab w:val="left" w:pos="0" w:leader="none"/>
          <w:tab w:val="left" w:pos="142" w:leader="none"/>
        </w:tabs>
        <w:suppressAutoHyphens w:val="true"/>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8"/>
        </w:numPr>
        <w:tabs>
          <w:tab w:val="left" w:pos="426" w:leader="none"/>
          <w:tab w:val="left" w:pos="709" w:leader="none"/>
          <w:tab w:val="left" w:pos="851" w:leader="none"/>
        </w:tabs>
        <w:suppressAutoHyphens w:val="true"/>
        <w:spacing w:before="120" w:after="120" w:line="240"/>
        <w:ind w:right="0" w:left="709" w:hanging="709"/>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Термины и определения  </w:t>
      </w:r>
    </w:p>
    <w:p>
      <w:pPr>
        <w:tabs>
          <w:tab w:val="left" w:pos="709" w:leader="none"/>
          <w:tab w:val="left" w:pos="851" w:leader="none"/>
        </w:tabs>
        <w:spacing w:before="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Термины, используемые в Договоре, означают нижеследующее:</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АЭС</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АЭС Куданкулам</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Энергоблоки 5, 6 АЭС Куданкулам с Реакторной Установкой типа ВВЭР-1000 со всеми связанными системами, которые должны быть на Площадке, включая общестанционные сооружения (common structures) энергоблоков 5, 6.</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Блок</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часть АЭС, состоящая из одного полного комплекта системы реактора, системы турбогенератора и всех относящихся к ним систем для безопасной и надежной выработки электроэнергии и выполняющая свою функцию в объёме, определенном для Проекта.</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Ввод в эксплуатацию</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процесс, во время которого установленное Оборудование и системы АЭС вводятся в эксплуатацию, проверяются их проектные и эксплуатационные параметры, как индивидуально, так и в целом, для достижения намерения проекта, который включает Предпусковые испытания, Начальную Критичность, энергетический пуск и завершающийся 72-х часовыми Непрерывными испытаниями.</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Гарантийный срок</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данный термин применяется в смысле, установленном действующим гражданским законодательством РФ.</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Генпроектировщик</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00B050"/>
          <w:spacing w:val="0"/>
          <w:position w:val="0"/>
          <w:sz w:val="24"/>
          <w:shd w:fill="auto" w:val="clear"/>
        </w:rPr>
        <w:t xml:space="preserve">{#1103#</w:t>
      </w:r>
      <w:r>
        <w:rPr>
          <w:rFonts w:ascii="Times New Roman" w:hAnsi="Times New Roman" w:cs="Times New Roman" w:eastAsia="Times New Roman"/>
          <w:color w:val="auto"/>
          <w:spacing w:val="0"/>
          <w:position w:val="0"/>
          <w:sz w:val="24"/>
          <w:shd w:fill="auto" w:val="clear"/>
        </w:rPr>
        <w:t xml:space="preserve">Акционерное общество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Атомэнергопроект</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АО </w:t>
      </w:r>
      <w:r>
        <w:rPr>
          <w:rFonts w:ascii="Times New Roman" w:hAnsi="Times New Roman" w:cs="Times New Roman" w:eastAsia="Times New Roman"/>
          <w:color w:val="7030A0"/>
          <w:spacing w:val="0"/>
          <w:position w:val="0"/>
          <w:sz w:val="24"/>
          <w:shd w:fill="auto" w:val="clear"/>
        </w:rPr>
        <w:t xml:space="preserve">«</w:t>
      </w:r>
      <w:r>
        <w:rPr>
          <w:rFonts w:ascii="Times New Roman" w:hAnsi="Times New Roman" w:cs="Times New Roman" w:eastAsia="Times New Roman"/>
          <w:color w:val="7030A0"/>
          <w:spacing w:val="0"/>
          <w:position w:val="0"/>
          <w:sz w:val="24"/>
          <w:shd w:fill="auto" w:val="clear"/>
        </w:rPr>
        <w:t xml:space="preserve">Атомэнергопроект</w:t>
      </w:r>
      <w:r>
        <w:rPr>
          <w:rFonts w:ascii="Times New Roman" w:hAnsi="Times New Roman" w:cs="Times New Roman" w:eastAsia="Times New Roman"/>
          <w:color w:val="7030A0"/>
          <w:spacing w:val="0"/>
          <w:position w:val="0"/>
          <w:sz w:val="24"/>
          <w:shd w:fill="auto" w:val="clear"/>
        </w:rPr>
        <w:t xml:space="preserve">»)</w:t>
      </w:r>
      <w:r>
        <w:rPr>
          <w:rFonts w:ascii="Times New Roman" w:hAnsi="Times New Roman" w:cs="Times New Roman" w:eastAsia="Times New Roman"/>
          <w:color w:val="00B050"/>
          <w:spacing w:val="0"/>
          <w:position w:val="0"/>
          <w:sz w:val="24"/>
          <w:shd w:fill="auto" w:val="clear"/>
        </w:rPr>
        <w:t xml:space="preserve">}</w:t>
      </w:r>
      <w:r>
        <w:rPr>
          <w:rFonts w:ascii="Times New Roman" w:hAnsi="Times New Roman" w:cs="Times New Roman" w:eastAsia="Times New Roman"/>
          <w:color w:val="7030A0"/>
          <w:spacing w:val="0"/>
          <w:position w:val="0"/>
          <w:sz w:val="24"/>
          <w:shd w:fill="auto" w:val="clear"/>
        </w:rPr>
        <w:t xml:space="preserve"> (</w:t>
      </w:r>
      <w:r>
        <w:rPr>
          <w:rFonts w:ascii="Times New Roman" w:hAnsi="Times New Roman" w:cs="Times New Roman" w:eastAsia="Times New Roman"/>
          <w:color w:val="7030A0"/>
          <w:spacing w:val="0"/>
          <w:position w:val="0"/>
          <w:sz w:val="24"/>
          <w:shd w:fill="auto" w:val="clear"/>
        </w:rPr>
        <w:t xml:space="preserve">ИНН </w:t>
      </w:r>
      <w:r>
        <w:rPr>
          <w:rFonts w:ascii="Times New Roman" w:hAnsi="Times New Roman" w:cs="Times New Roman" w:eastAsia="Times New Roman"/>
          <w:color w:val="00B050"/>
          <w:spacing w:val="0"/>
          <w:position w:val="0"/>
          <w:sz w:val="24"/>
          <w:shd w:fill="auto" w:val="clear"/>
        </w:rPr>
        <w:t xml:space="preserve">{#1102#</w:t>
      </w:r>
      <w:r>
        <w:rPr>
          <w:rFonts w:ascii="Times New Roman" w:hAnsi="Times New Roman" w:cs="Times New Roman" w:eastAsia="Times New Roman"/>
          <w:color w:val="7030A0"/>
          <w:spacing w:val="0"/>
          <w:position w:val="0"/>
          <w:sz w:val="24"/>
          <w:shd w:fill="auto" w:val="clear"/>
        </w:rPr>
        <w:t xml:space="preserve">7814417371</w:t>
      </w:r>
      <w:r>
        <w:rPr>
          <w:rFonts w:ascii="Times New Roman" w:hAnsi="Times New Roman" w:cs="Times New Roman" w:eastAsia="Times New Roman"/>
          <w:color w:val="00B050"/>
          <w:spacing w:val="0"/>
          <w:position w:val="0"/>
          <w:sz w:val="24"/>
          <w:shd w:fill="auto" w:val="clear"/>
        </w:rPr>
        <w:t xml:space="preserve">}</w:t>
      </w:r>
      <w:r>
        <w:rPr>
          <w:rFonts w:ascii="Times New Roman" w:hAnsi="Times New Roman" w:cs="Times New Roman" w:eastAsia="Times New Roman"/>
          <w:color w:val="7030A0"/>
          <w:spacing w:val="0"/>
          <w:position w:val="0"/>
          <w:sz w:val="24"/>
          <w:shd w:fill="auto" w:val="clear"/>
        </w:rPr>
        <w:t xml:space="preserve">) с адресом </w:t>
      </w:r>
      <w:r>
        <w:rPr>
          <w:rFonts w:ascii="Times New Roman" w:hAnsi="Times New Roman" w:cs="Times New Roman" w:eastAsia="Times New Roman"/>
          <w:color w:val="7030A0"/>
          <w:spacing w:val="0"/>
          <w:position w:val="0"/>
          <w:sz w:val="24"/>
          <w:shd w:fill="auto" w:val="clear"/>
        </w:rPr>
        <w:t xml:space="preserve">–</w:t>
      </w:r>
      <w:r>
        <w:rPr>
          <w:rFonts w:ascii="Times New Roman" w:hAnsi="Times New Roman" w:cs="Times New Roman" w:eastAsia="Times New Roman"/>
          <w:color w:val="7030A0"/>
          <w:spacing w:val="0"/>
          <w:position w:val="0"/>
          <w:sz w:val="24"/>
          <w:shd w:fill="auto" w:val="clear"/>
        </w:rPr>
        <w:t xml:space="preserve"> </w:t>
      </w:r>
      <w:r>
        <w:rPr>
          <w:rFonts w:ascii="Times New Roman" w:hAnsi="Times New Roman" w:cs="Times New Roman" w:eastAsia="Times New Roman"/>
          <w:color w:val="00B050"/>
          <w:spacing w:val="0"/>
          <w:position w:val="0"/>
          <w:sz w:val="24"/>
          <w:shd w:fill="auto" w:val="clear"/>
        </w:rPr>
        <w:t xml:space="preserve">{#1309#</w:t>
      </w:r>
      <w:r>
        <w:rPr>
          <w:rFonts w:ascii="Times New Roman" w:hAnsi="Times New Roman" w:cs="Times New Roman" w:eastAsia="Times New Roman"/>
          <w:color w:val="7030A0"/>
          <w:spacing w:val="0"/>
          <w:position w:val="0"/>
          <w:sz w:val="24"/>
          <w:shd w:fill="auto" w:val="clear"/>
        </w:rPr>
        <w:t xml:space="preserve">г. Москва</w:t>
      </w:r>
      <w:r>
        <w:rPr>
          <w:rFonts w:ascii="Times New Roman" w:hAnsi="Times New Roman" w:cs="Times New Roman" w:eastAsia="Times New Roman"/>
          <w:color w:val="00B050"/>
          <w:spacing w:val="0"/>
          <w:position w:val="0"/>
          <w:sz w:val="24"/>
          <w:shd w:fill="auto" w:val="clear"/>
        </w:rPr>
        <w:t xml:space="preserve">}</w:t>
      </w:r>
      <w:r>
        <w:rPr>
          <w:rFonts w:ascii="Times New Roman" w:hAnsi="Times New Roman" w:cs="Times New Roman" w:eastAsia="Times New Roman"/>
          <w:color w:val="7030A0"/>
          <w:spacing w:val="0"/>
          <w:position w:val="0"/>
          <w:sz w:val="24"/>
          <w:shd w:fill="auto" w:val="clear"/>
        </w:rPr>
        <w:t xml:space="preserve">, </w:t>
      </w:r>
      <w:r>
        <w:rPr>
          <w:rFonts w:ascii="Times New Roman" w:hAnsi="Times New Roman" w:cs="Times New Roman" w:eastAsia="Times New Roman"/>
          <w:color w:val="00B050"/>
          <w:spacing w:val="0"/>
          <w:position w:val="0"/>
          <w:sz w:val="24"/>
          <w:shd w:fill="auto" w:val="clear"/>
        </w:rPr>
        <w:t xml:space="preserve">{#1306#</w:t>
      </w:r>
      <w:r>
        <w:rPr>
          <w:rFonts w:ascii="Times New Roman" w:hAnsi="Times New Roman" w:cs="Times New Roman" w:eastAsia="Times New Roman"/>
          <w:color w:val="auto"/>
          <w:spacing w:val="0"/>
          <w:position w:val="0"/>
          <w:sz w:val="24"/>
          <w:shd w:fill="auto" w:val="clear"/>
        </w:rPr>
        <w:t xml:space="preserve">105005</w:t>
      </w:r>
      <w:r>
        <w:rPr>
          <w:rFonts w:ascii="Times New Roman" w:hAnsi="Times New Roman" w:cs="Times New Roman" w:eastAsia="Times New Roman"/>
          <w:color w:val="00B050"/>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B050"/>
          <w:spacing w:val="0"/>
          <w:position w:val="0"/>
          <w:sz w:val="24"/>
          <w:shd w:fill="auto" w:val="clear"/>
        </w:rPr>
        <w:t xml:space="preserve">{#1311#</w:t>
      </w:r>
      <w:r>
        <w:rPr>
          <w:rFonts w:ascii="Times New Roman" w:hAnsi="Times New Roman" w:cs="Times New Roman" w:eastAsia="Times New Roman"/>
          <w:color w:val="auto"/>
          <w:spacing w:val="0"/>
          <w:position w:val="0"/>
          <w:sz w:val="24"/>
          <w:shd w:fill="auto" w:val="clear"/>
        </w:rPr>
        <w:t xml:space="preserve">ул. Бакунинская</w:t>
      </w:r>
      <w:r>
        <w:rPr>
          <w:rFonts w:ascii="Times New Roman" w:hAnsi="Times New Roman" w:cs="Times New Roman" w:eastAsia="Times New Roman"/>
          <w:color w:val="00B050"/>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B050"/>
          <w:spacing w:val="0"/>
          <w:position w:val="0"/>
          <w:sz w:val="24"/>
          <w:shd w:fill="auto" w:val="clear"/>
        </w:rPr>
        <w:t xml:space="preserve">{#1312#</w:t>
      </w:r>
      <w:r>
        <w:rPr>
          <w:rFonts w:ascii="Times New Roman" w:hAnsi="Times New Roman" w:cs="Times New Roman" w:eastAsia="Times New Roman"/>
          <w:color w:val="auto"/>
          <w:spacing w:val="0"/>
          <w:position w:val="0"/>
          <w:sz w:val="24"/>
          <w:shd w:fill="auto" w:val="clear"/>
        </w:rPr>
        <w:t xml:space="preserve">д. 7</w:t>
      </w:r>
      <w:r>
        <w:rPr>
          <w:rFonts w:ascii="Times New Roman" w:hAnsi="Times New Roman" w:cs="Times New Roman" w:eastAsia="Times New Roman"/>
          <w:color w:val="00B050"/>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B050"/>
          <w:spacing w:val="0"/>
          <w:position w:val="0"/>
          <w:sz w:val="24"/>
          <w:shd w:fill="auto" w:val="clear"/>
        </w:rPr>
        <w:t xml:space="preserve">{#1313#</w:t>
      </w:r>
      <w:r>
        <w:rPr>
          <w:rFonts w:ascii="Times New Roman" w:hAnsi="Times New Roman" w:cs="Times New Roman" w:eastAsia="Times New Roman"/>
          <w:color w:val="auto"/>
          <w:spacing w:val="0"/>
          <w:position w:val="0"/>
          <w:sz w:val="24"/>
          <w:shd w:fill="auto" w:val="clear"/>
        </w:rPr>
        <w:t xml:space="preserve">строение 1</w:t>
      </w:r>
      <w:r>
        <w:rPr>
          <w:rFonts w:ascii="Times New Roman" w:hAnsi="Times New Roman" w:cs="Times New Roman" w:eastAsia="Times New Roman"/>
          <w:color w:val="00B050"/>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Грузополучатель</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юридическое лицо, наименование и реквизиты которого Покупатель сообщает Поставщику для указания в транспортных документах.</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Грузовое место</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упакованное/частично упакованное/неупакованное Оборудование, имеющее определенные массогабаритные характеристики, грузовую маркировку и подготовленное к погрузке, перевозке, выгрузке и хранению, как одна неделимая физическая единица.</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Дата поставки</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датой поставки Оборудования считается дата, определенная в соответствии с условиями пункта 6.7.2 Договора.</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Дата отгрузки</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дата приёмки Грузовых мест первым перевозчиком Поставщика, указанная в Транспортных документах.</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Дефект</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несоответствия в Оборудовании, отрицательно влияющие на использование Оборудования по назначению. </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Документация</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товаросопроводительная и Техническая документация на Оборудование, передаваемая Поставщиком в объеме, предусмотренном Приложением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 </w:t>
      </w:r>
      <w:r>
        <w:rPr>
          <w:rFonts w:ascii="Times New Roman" w:hAnsi="Times New Roman" w:cs="Times New Roman" w:eastAsia="Times New Roman"/>
          <w:color w:val="auto"/>
          <w:spacing w:val="0"/>
          <w:position w:val="0"/>
          <w:sz w:val="24"/>
          <w:shd w:fill="auto" w:val="clear"/>
        </w:rPr>
        <w:t xml:space="preserve">к Договору.</w:t>
      </w:r>
    </w:p>
    <w:p>
      <w:pPr>
        <w:numPr>
          <w:ilvl w:val="0"/>
          <w:numId w:val="10"/>
        </w:numPr>
        <w:tabs>
          <w:tab w:val="left" w:pos="567" w:leader="none"/>
          <w:tab w:val="left" w:pos="1276" w:leader="none"/>
        </w:tabs>
        <w:spacing w:before="0" w:after="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Завод-изготовитель</w:t>
      </w:r>
      <w:r>
        <w:rPr>
          <w:rFonts w:ascii="Times New Roman" w:hAnsi="Times New Roman" w:cs="Times New Roman" w:eastAsia="Times New Roman"/>
          <w:b/>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юридическое лицо, осуществляющее производство Оборудования, обладающее имущественно-технологическим комплексом, включающим сооружения, технологические установки, материалы, обеспечивающим осуществление процессов производства Оборудования на территории Российской Федерации.</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Законодательство</w:t>
      </w:r>
      <w:r>
        <w:rPr>
          <w:rFonts w:ascii="Times New Roman" w:hAnsi="Times New Roman" w:cs="Times New Roman" w:eastAsia="Times New Roman"/>
          <w:color w:val="auto"/>
          <w:spacing w:val="0"/>
          <w:position w:val="0"/>
          <w:sz w:val="24"/>
          <w:shd w:fill="auto" w:val="clear"/>
        </w:rPr>
        <w:t xml:space="preserve">» -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нормативные правовые акты</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принятые законодательными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органами</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государственной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власти</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законы,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федеральные законы</w:t>
        </w:r>
      </w:hyperlink>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кодексы</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обязательные постановления, распоряжения, нормативные акты, подзаконные акты, влияющие на Стороны при выполнении ими обязательств по Договору.</w:t>
      </w:r>
    </w:p>
    <w:p>
      <w:pPr>
        <w:numPr>
          <w:ilvl w:val="0"/>
          <w:numId w:val="10"/>
        </w:numPr>
        <w:tabs>
          <w:tab w:val="left" w:pos="567" w:leader="none"/>
          <w:tab w:val="left" w:pos="709" w:leader="none"/>
          <w:tab w:val="left" w:pos="851" w:leader="none"/>
          <w:tab w:val="left" w:pos="1276"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ЗИП</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Запасные части, инструменты, принадлежности и материалы, необходимые для технического обслуживания и ремонта изделий и скомплектованные в зависимости от назначения и особенностей использования на период Монтажа, Пуско-наладки, Ввода в Эксплуатацию и Эксплуатации до завершения Гарантийного срока, а также запасные части, необходимые для первого планово-предупредительного ремонта (далее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ППР) с выгрузкой топлива, специальные инструменты и приспособления для монтажа и техобслуживания оборудования поставляемого по Договору, в соответствии с Технической документацией Заводов-изготовителей.</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Инозаказчик</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00B050"/>
          <w:spacing w:val="0"/>
          <w:position w:val="0"/>
          <w:sz w:val="24"/>
          <w:shd w:fill="auto" w:val="clear"/>
        </w:rPr>
        <w:t xml:space="preserve">{#1103#</w:t>
      </w:r>
      <w:r>
        <w:rPr>
          <w:rFonts w:ascii="Times New Roman" w:hAnsi="Times New Roman" w:cs="Times New Roman" w:eastAsia="Times New Roman"/>
          <w:color w:val="auto"/>
          <w:spacing w:val="0"/>
          <w:position w:val="0"/>
          <w:sz w:val="24"/>
          <w:shd w:fill="auto" w:val="clear"/>
        </w:rPr>
        <w:t xml:space="preserve">Корпорация по Атомной Энергии Индии Лтд.</w:t>
      </w:r>
      <w:r>
        <w:rPr>
          <w:rFonts w:ascii="Times New Roman" w:hAnsi="Times New Roman" w:cs="Times New Roman" w:eastAsia="Times New Roman"/>
          <w:color w:val="00B050"/>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Предприятие Правительства Индии в составе Департамента по атомной энергии, </w:t>
      </w:r>
      <w:r>
        <w:rPr>
          <w:rFonts w:ascii="Times New Roman" w:hAnsi="Times New Roman" w:cs="Times New Roman" w:eastAsia="Times New Roman"/>
          <w:color w:val="00B050"/>
          <w:spacing w:val="0"/>
          <w:position w:val="0"/>
          <w:sz w:val="24"/>
          <w:shd w:fill="auto" w:val="clear"/>
        </w:rPr>
        <w:t xml:space="preserve">{#1309#</w:t>
      </w:r>
      <w:r>
        <w:rPr>
          <w:rFonts w:ascii="Times New Roman" w:hAnsi="Times New Roman" w:cs="Times New Roman" w:eastAsia="Times New Roman"/>
          <w:color w:val="auto"/>
          <w:spacing w:val="0"/>
          <w:position w:val="0"/>
          <w:sz w:val="24"/>
          <w:shd w:fill="auto" w:val="clear"/>
        </w:rPr>
        <w:t xml:space="preserve">г. Мумбаи</w:t>
      </w:r>
      <w:r>
        <w:rPr>
          <w:rFonts w:ascii="Times New Roman" w:hAnsi="Times New Roman" w:cs="Times New Roman" w:eastAsia="Times New Roman"/>
          <w:color w:val="00B050"/>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Республика Индия, зарегистрированная и действующая в соответствии с законодательством Республики Индии, включая законных представителей и правопреемников.</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Исходные технические требования (Технические требования)</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ИТТ</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исходный документ, предоставленный Покупателем, устанавливающий основные технические характеристики Оборудования, его назначение, показатели качества и технико-экономические требования, требования по составу и содержанию Технической документации (конструкторской, технологической, программной и т. д.) на Оборудование, а также иные специальные требования.</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Качество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степень соответствия Оборудования, его комплектующих, изделий, работ, процессов, установленным требованиям проектной, конструкторской документации и/или нормативно-технической документации, в том числе в сфере ядерной безопасности.</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Контракт</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контракт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B050"/>
          <w:spacing w:val="0"/>
          <w:position w:val="0"/>
          <w:sz w:val="24"/>
          <w:shd w:fill="auto" w:val="clear"/>
        </w:rPr>
        <w:t xml:space="preserve">{#9999#</w:t>
      </w:r>
      <w:r>
        <w:rPr>
          <w:rFonts w:ascii="Times New Roman" w:hAnsi="Times New Roman" w:cs="Times New Roman" w:eastAsia="Times New Roman"/>
          <w:color w:val="auto"/>
          <w:spacing w:val="0"/>
          <w:position w:val="0"/>
          <w:sz w:val="24"/>
          <w:shd w:fill="auto" w:val="clear"/>
        </w:rPr>
        <w:t xml:space="preserve">77-252/1624200</w:t>
      </w:r>
      <w:r>
        <w:rPr>
          <w:rFonts w:ascii="Times New Roman" w:hAnsi="Times New Roman" w:cs="Times New Roman" w:eastAsia="Times New Roman"/>
          <w:color w:val="00B050"/>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от </w:t>
      </w:r>
      <w:r>
        <w:rPr>
          <w:rFonts w:ascii="Times New Roman" w:hAnsi="Times New Roman" w:cs="Times New Roman" w:eastAsia="Times New Roman"/>
          <w:color w:val="00B050"/>
          <w:spacing w:val="0"/>
          <w:position w:val="0"/>
          <w:sz w:val="24"/>
          <w:shd w:fill="auto" w:val="clear"/>
        </w:rPr>
        <w:t xml:space="preserve">{#</w:t>
      </w:r>
      <w:r>
        <w:rPr>
          <w:rFonts w:ascii="Times New Roman" w:hAnsi="Times New Roman" w:cs="Times New Roman" w:eastAsia="Times New Roman"/>
          <w:color w:val="00B050"/>
          <w:spacing w:val="0"/>
          <w:position w:val="0"/>
          <w:sz w:val="24"/>
          <w:shd w:fill="auto" w:val="clear"/>
        </w:rPr>
        <w:t xml:space="preserve">9991</w:t>
      </w:r>
      <w:r>
        <w:rPr>
          <w:rFonts w:ascii="Times New Roman" w:hAnsi="Times New Roman" w:cs="Times New Roman" w:eastAsia="Times New Roman"/>
          <w:color w:val="00B050"/>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31.07.2017</w:t>
      </w:r>
      <w:r>
        <w:rPr>
          <w:rFonts w:ascii="Times New Roman" w:hAnsi="Times New Roman" w:cs="Times New Roman" w:eastAsia="Times New Roman"/>
          <w:color w:val="00B050"/>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года, заключенный между </w:t>
      </w:r>
      <w:r>
        <w:rPr>
          <w:rFonts w:ascii="Times New Roman" w:hAnsi="Times New Roman" w:cs="Times New Roman" w:eastAsia="Times New Roman"/>
          <w:color w:val="00B050"/>
          <w:spacing w:val="0"/>
          <w:position w:val="0"/>
          <w:sz w:val="24"/>
          <w:shd w:fill="auto" w:val="clear"/>
        </w:rPr>
        <w:t xml:space="preserve">{#1103#</w:t>
      </w:r>
      <w:r>
        <w:rPr>
          <w:rFonts w:ascii="Times New Roman" w:hAnsi="Times New Roman" w:cs="Times New Roman" w:eastAsia="Times New Roman"/>
          <w:color w:val="auto"/>
          <w:spacing w:val="0"/>
          <w:position w:val="0"/>
          <w:sz w:val="24"/>
          <w:shd w:fill="auto" w:val="clear"/>
        </w:rPr>
        <w:t xml:space="preserve">Акционерным обществом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Атомстройэкспорт</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00B050"/>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подотчетным Государственной корпорации по атомной энергии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Росатом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г. Нижний Новгород, Российская Федерация и Корпорацией по атомной энергии Индии Лтд., Предприятием Правительства Индии в составе Департамента по атомной энергии, г. Мумбаи, Республика Индия.</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Контроль Качества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контроль количественных и (или) качественных характеристик свойств Оборудования. </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Контрольная точка</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указанные в Плане качества операции технологического процесса изготовления и испытания Оборудования, проведения инспекций, в которых осуществляется контроль качества в ходе изготовления.</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Лицензия</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специальное разрешение на осуществление конкретного вида деятельности при обязательном соблюдении лицензионных требований и условий, выданное лицензирующим органом юридическому лицу или индивидуальному предпринимателю.</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Место поставки</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место, определенное в соответствии с пунктом 6.5.9 настоящего Договора.</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Монтаж</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процесс, в результате которого Оборудование, компоненты и приспособления, включая связи, установлены и готовы для Ввода в эксплуатацию.</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Надзор за качеством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прямое или косвенное определение соблюдения требований, предъявляемых к Оборудованию, комплектующим, материалам и полуфабрикатам, поставляемым на АЭС.</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Несоответствие</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невыполнение требования, включая, но не ограничиваясь: несоответствие Оборудования (его качества) (его тары (упаковки), маркировки) требованиям нормативных технических документов, Рабочей конструкторской документации, Технической документации, Техническому заданию и/или Техническим условиям, иным требованиям и документам, предусмотренным Договором, допущенные Поставщиком при разработке, изготовлении, поставке (в том числе погрузке/разгрузке и транспортировке) и оформлении документов на Оборудование; механическое и иное повреждение Оборудования, его тары (упаковки) с нарушением целостности и без таковой, некомплектность Оборудования, в том числе отсутствие предусмотренной Договором документации на Оборудование в полном объеме или ее части, выявленные, в частности, при приемке, наладке и эксплуатации Оборудования.</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Непрерывные испытания</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этап Ввода в эксплуатацию, при котором Блок работает без перерыва на номинальной мощности в течение 72-х (семидесяти двух) часов.</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Нормативно-технические документы</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далее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НТД)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документы по стандартизации, ГОСТ, СНиП, СП, ТУ и т.д., относящиеся к проектированию и строительству; требования к импортным материалам и Оборудованию, подлежащие применению, включая отраслевые стандарты, устанавливающие требования к работам, материалам и Оборудованию.</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Обеспечение Качества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планируемая и систематически осуществляемая деятельность, направленная на то, чтобы поставляемое Поставщиком Оборудование и Системы удовлетворяли предъявленным к ним требованиям и могли использоваться при сооружении и эксплуатации АЭС.</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Оборудование</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Оборудование, поставляемое Поставщиком по настоящему Договору.</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Объект</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каждое отдельно стоящее и являющееся составной частью АЭС здание или сооружение, помещение, наружные установки, включая все конструктивно входящие в них системы, Оборудование и иные элементы, территория, открытая площадка, транспортные и/или инженерные сети, на которых выполняются работы/услуги по сооружению Пусковых комплексов Блоков. Перечень Объектов определяется Проектной документацией.</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План качества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документ, в котором должна быть отражена вся деятельность по контролю качества и инспекциям оборудования Категорий обеспечения качества QA1, QA2, QA3, а также выбранного Инозаказчиком оборудования Категории обеспечения качества QNC. Требования к порядку разработки и утверждения планов качества указаны в Приложении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4 </w:t>
      </w:r>
      <w:r>
        <w:rPr>
          <w:rFonts w:ascii="Times New Roman" w:hAnsi="Times New Roman" w:cs="Times New Roman" w:eastAsia="Times New Roman"/>
          <w:color w:val="auto"/>
          <w:spacing w:val="0"/>
          <w:position w:val="0"/>
          <w:sz w:val="24"/>
          <w:shd w:fill="auto" w:val="clear"/>
        </w:rPr>
        <w:t xml:space="preserve">к Договору.</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Площадка строительства АЭС/Площадка АЭС/Строительная площадка АЭС</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все здания и прилегающая к ним территория, принадлежащие Инозаказчику, на которой будут размещены Блоки 5, 6 АЭС в Куданкуламе, штат Тамил Наду, Индия. </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Портал Поставщика</w:t>
      </w:r>
      <w:r>
        <w:rPr>
          <w:rFonts w:ascii="Times New Roman" w:hAnsi="Times New Roman" w:cs="Times New Roman" w:eastAsia="Times New Roman"/>
          <w:b/>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справочно-информационный ресурс для Покупателя и поставщиков. Портал предназначен для контроля исполнения договоров поставки (план-факт анализ) применительно к каждой позиции Оборудования и самостоятельного формирования этикеток штрих-кода поставляемого Оборудования, оформления отгрузочных документов с использованием технологии штрих-кодирования в соответствии с требованиями Покупателя и требованиями законодательства РФ, а также для передачи Покупателю документации в порядке, определяемом настоящим Договором.</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Представитель Инозаказчика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лицо, уполномоченное Инозаказчиком на совершение от его имени действий в соответствии с Договором.</w:t>
      </w:r>
    </w:p>
    <w:p>
      <w:pPr>
        <w:numPr>
          <w:ilvl w:val="0"/>
          <w:numId w:val="10"/>
        </w:num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Представитель Покупателя</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лицо, уполномоченное Покупателем на совершение от его имени действий в соответствии с Договором.</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Предпусковые испытания</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этап Ввода в эксплуатацию, при котором смонтированные системы и элементы каждого Блока приводятся в состояние эксплуатационной готовности, с проверкой их соответствия установленным в проекте критериям и характеристикам, а также завершение предэксплуатационных испытаний, которые означают готовность к достижению Начальной критичности.</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Приемочная инспекция</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комплекс действий для готового Оборудования, комплектующих, материалов и полуфабрикатов, поставляемых на АЭС, по результатам которых принимается решение об их пригодности к поставкам и (или) использованию.</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Проектная документация/Проект</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вся документация, прошедшая государственную экспертизу и утвержденная в установленном порядке, включая сметную документацию, Технические задания, отчеты, анализы, описания, спецификации, результаты расчетов, карты, чертежи, графики, и другие виды информации технического характера, достаточной для заказа, изготовления и испытания систем и Оборудования и разработки Рабочей документации, относящиеся к строительству АЭС.</w:t>
      </w:r>
    </w:p>
    <w:p>
      <w:pPr>
        <w:numPr>
          <w:ilvl w:val="0"/>
          <w:numId w:val="10"/>
        </w:numPr>
        <w:tabs>
          <w:tab w:val="left" w:pos="567" w:leader="none"/>
          <w:tab w:val="left" w:pos="709" w:leader="none"/>
          <w:tab w:val="left" w:pos="851"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Протокол о завершении обязательств Подрядчика</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документ, подписанный Инозаказчиком и Покупателем об успешном проведении 72 - часовых Непрерывных испытаний.</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Пусковой комплекс Блока</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совокупность Объектов (или их частей) основного и вспомогательного назначения, ввод которых в эксплуатацию обеспечивает выпуск продукции в соответствии с принятой Проектной документацией, нормами, предусмотренными действующим законодательством, в том числе в части условий труда для обслуживающего персонала, охраны окружающей среды, и нормальными санитарно-эпидемиологическими условиями эксплуатации.</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Пуско-наладочные работы</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проверка, настройка и испытания Оборудования и систем для обеспечения надежной и безопасной эксплуатации, достижения проектных параметров, ввода в эксплуатацию систем, оборудования и Блока в целом.</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Рабочая конструкторская документация</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РКД</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совокупность конструкторских документов, предназначенных для обеспечения изготовления, контроля, приемки и поставки Оборудования.</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Рабочая документация</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карты, чертежи, спецификации, процедуры, графики, нормативно-техническая документация (НТД) и стандарты, отчеты, анализы, планы качества,  аннотации к применяемым расчетным программам, инструкции, результаты расчетов, расчеты (по взаимно согласованному перечню и на взаимно согласованных условиях) и другая техническая информация, передаваемая  друг другу Сторонами.</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Разрешение на отгрузку</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документ, выдаваемый Инозаказчиком после проведения приемочных инспекций и предоставления Поставщиком необходимых документов, оформленных по итогам приемочных инспекций. Формат Разрешения на отгрузку представлен в Приложении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3 (</w:t>
      </w:r>
      <w:r>
        <w:rPr>
          <w:rFonts w:ascii="Times New Roman" w:hAnsi="Times New Roman" w:cs="Times New Roman" w:eastAsia="Times New Roman"/>
          <w:color w:val="auto"/>
          <w:spacing w:val="0"/>
          <w:position w:val="0"/>
          <w:sz w:val="24"/>
          <w:shd w:fill="auto" w:val="clear"/>
        </w:rPr>
        <w:t xml:space="preserve">Форма 3.16) к Договору.</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Референтный Блок</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стороны договорились считать для Энергоблоков 5, 6 АЭС Куданкулам референтными Энергоблоки 1, 2  АЭС Куданкулам с технологическими обновлениями и изменениями в проектах Энергоблоков  3, 4 АЭС Куданкулам.</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Соглашение</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МПС</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Соглашение между Правительством Российской Федерации и Правительством Республики Индии о сотрудничестве в сооружении дополнительных энергоблоков атомной электростанции на площадке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Куданкулам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а также в сооружении атомных электростанций по российским проектам на новых площадках в Республике Индии, подписанное 05 декабря 2008г.</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Соглашение о финансировании</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Соглашение о финансировании поставки оборудования для сооружения АЭС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Куданкулам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счет государственного кредита, предоставленного Правительством Российской Федерации Республике Индии, заключенное между Покупателем и Министерством финансов Российской Федерации.</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Субпоставщик</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организация, поставляющая продукцию, изделия, материалы  и/или оказывающая Поставщику работы и услуги для исполнения его обязательств по настоящему Договору с Покупателем.</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Техническое задание</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ТЗ)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исходный технический документ, разработанный Поставщиком Оборудования на основе ИТТ и согласованный в соответствии с условиями Договора, устанавливающий технические и экономические требования к изделию, в том числе уровню заводской готовности и монтажной технологичности, требования к разработке, изготовлению и приемочному контролю, включая объем заводской контрольной сборки и испытаний, требования к комплектности поставки, а также требования к строительной части, наладке, испытаниям на Объекте, приемке, техническому обслуживанию и ремонту.</w:t>
      </w:r>
    </w:p>
    <w:p>
      <w:pPr>
        <w:numPr>
          <w:ilvl w:val="0"/>
          <w:numId w:val="10"/>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Технические условия</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ТУ</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документ, устанавливающий технические требования (совокупность всех показателей, норм, правил и положений), которым должны удовлетворять конкретное изделие, материал, вещество и пр. или их группы, в том числе при их изготовлении, контроле, приемке и поставке. В ТУ должны быть указаны также процедуры, с помощью которых можно установить, соблюдены ли установленные требования </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Товарная накладная</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первичный учетный документ, составленный по унифицированной форме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ТОРГ-12, утвержденной Постановлением Госкомстата России от 25.12.1998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132.</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Техническая документация</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рабочая конструкторская документация, включая ТЗ и ТУ, технологическая документация и эксплуатационная документация на Оборудование.</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Технический проект</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соответствующая действующим нормативным документам и утвержденная в установленном порядке документация технического проекта на Оборудование для энергоблоков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5, 6 </w:t>
      </w:r>
      <w:r>
        <w:rPr>
          <w:rFonts w:ascii="Times New Roman" w:hAnsi="Times New Roman" w:cs="Times New Roman" w:eastAsia="Times New Roman"/>
          <w:color w:val="auto"/>
          <w:spacing w:val="0"/>
          <w:position w:val="0"/>
          <w:sz w:val="24"/>
          <w:shd w:fill="auto" w:val="clear"/>
        </w:rPr>
        <w:t xml:space="preserve">АЭС Куданкулам.</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Технологическая документация</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совокупность технологических документов, которые определяют технологические процессы изготовления Оборудования.</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Транспортные документы</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товарно-транспортная, железнодорожная или иная транспортная накладная, оформляемые при перевозках Оборудования соответствующим видом транспорта.</w:t>
      </w:r>
    </w:p>
    <w:p>
      <w:pPr>
        <w:numPr>
          <w:ilvl w:val="0"/>
          <w:numId w:val="10"/>
        </w:numPr>
        <w:tabs>
          <w:tab w:val="left" w:pos="567" w:leader="none"/>
          <w:tab w:val="left" w:pos="709" w:leader="none"/>
          <w:tab w:val="left" w:pos="851" w:leader="none"/>
        </w:tabs>
        <w:spacing w:before="120" w:after="120" w:line="240"/>
        <w:ind w:right="0" w:left="426" w:hanging="426"/>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Третьи страны</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другие страны, кроме России и Индии.</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Уполномоченная организация</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специализированная организация, уполномоченная Покупателем  осуществлять надзор за качеством (инспекции) при изготовлении оборудования категорий обеспечения качества QA1, QA2, QA3, а также для проведения приемочных инспекций оборудования категории качества QNC.</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Эксплуатация</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вся деятельность, направленная на достижение безопасным образом цели, для которой построена АЭС, включая пуски, работу на мощности, остановы, испытания, техническое обслуживание, ремонты, перегрузку ядерного топлива, инспектирование во время эксплуатации и другую, относящуюся к этому деятельность.</w:t>
      </w:r>
    </w:p>
    <w:p>
      <w:pPr>
        <w:numPr>
          <w:ilvl w:val="0"/>
          <w:numId w:val="1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Эксплуатационная документация</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документы, предназначенные для обеспечения эксплуатации Оборудования, позволяющие ознакомиться с его конструкцией, изучить правила эксплуатации, технического обслуживания, а также дающие сведения по его утилизации (чертежи общего вида Оборудования и чертежи его основных узлов с указанием габаритов, инструкции по монтажу и эксплуатации и др.).</w:t>
      </w:r>
    </w:p>
    <w:p>
      <w:pPr>
        <w:numPr>
          <w:ilvl w:val="0"/>
          <w:numId w:val="10"/>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«DCN» -</w:t>
      </w:r>
      <w:r>
        <w:rPr>
          <w:rFonts w:ascii="Times New Roman" w:hAnsi="Times New Roman" w:cs="Times New Roman" w:eastAsia="Times New Roman"/>
          <w:color w:val="auto"/>
          <w:spacing w:val="0"/>
          <w:position w:val="0"/>
          <w:sz w:val="24"/>
          <w:shd w:fill="auto" w:val="clear"/>
        </w:rPr>
        <w:t xml:space="preserve"> (Design change notification) «</w:t>
      </w:r>
      <w:r>
        <w:rPr>
          <w:rFonts w:ascii="Times New Roman" w:hAnsi="Times New Roman" w:cs="Times New Roman" w:eastAsia="Times New Roman"/>
          <w:color w:val="auto"/>
          <w:spacing w:val="0"/>
          <w:position w:val="0"/>
          <w:sz w:val="24"/>
          <w:shd w:fill="auto" w:val="clear"/>
        </w:rPr>
        <w:t xml:space="preserve">УВЕДОМЛЕНИЯ ОБ ИЗМЕНЕНИИ ПРОЕКТА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означает проектные / инженерно-технические изменения, выполненные представительством Покупателя на Площадке АЭС в Рабочей Документации и отраженные в форме дополнительного документа к такой РД. </w:t>
      </w:r>
    </w:p>
    <w:p>
      <w:pPr>
        <w:numPr>
          <w:ilvl w:val="0"/>
          <w:numId w:val="10"/>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«ECN» -</w:t>
      </w:r>
      <w:r>
        <w:rPr>
          <w:rFonts w:ascii="Times New Roman" w:hAnsi="Times New Roman" w:cs="Times New Roman" w:eastAsia="Times New Roman"/>
          <w:color w:val="auto"/>
          <w:spacing w:val="0"/>
          <w:position w:val="0"/>
          <w:sz w:val="24"/>
          <w:shd w:fill="auto" w:val="clear"/>
        </w:rPr>
        <w:t xml:space="preserve"> (Engineering change notification) «</w:t>
      </w:r>
      <w:r>
        <w:rPr>
          <w:rFonts w:ascii="Times New Roman" w:hAnsi="Times New Roman" w:cs="Times New Roman" w:eastAsia="Times New Roman"/>
          <w:color w:val="auto"/>
          <w:spacing w:val="0"/>
          <w:position w:val="0"/>
          <w:sz w:val="24"/>
          <w:shd w:fill="auto" w:val="clear"/>
        </w:rPr>
        <w:t xml:space="preserve">УВЕДОМЛЕНИЯ О ВНЕСЕНИИ ТЕХНИЧЕСКИХ ИЗМЕНЕНИЙ</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означает проектные / инженерно-технические изменения, выполненные Генпроектировщиком в Рабочей Документации и отраженные в форме дополнительного документа к такой РД. </w:t>
      </w:r>
    </w:p>
    <w:p>
      <w:pPr>
        <w:numPr>
          <w:ilvl w:val="0"/>
          <w:numId w:val="10"/>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«FSAR»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ОКОНЧАТЕЛЬНЫЙ ОТЧЕТ ПО ТЕХНИЧЕСКОМУ ОБОСНОВАНИЮ  БЕЗОПАСНОСТИ АЭС</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означает окончательную Документацию, содержащую достаточно подробное описание и подробный анализ аспектов безопасности Проекта, которая должна быть одобрена Индийским Регулирующим Органом для получения лицензии на Эксплуатацию Блока.</w:t>
      </w:r>
    </w:p>
    <w:p>
      <w:p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1.62. </w:t>
      </w:r>
      <w:r>
        <w:rPr>
          <w:rFonts w:ascii="Times New Roman" w:hAnsi="Times New Roman" w:cs="Times New Roman" w:eastAsia="Times New Roman"/>
          <w:b/>
          <w:color w:val="auto"/>
          <w:spacing w:val="0"/>
          <w:position w:val="0"/>
          <w:sz w:val="24"/>
          <w:shd w:fill="auto" w:val="clear"/>
        </w:rPr>
        <w:t xml:space="preserve">«KKS»</w:t>
      </w:r>
      <w:r>
        <w:rPr>
          <w:rFonts w:ascii="Times New Roman" w:hAnsi="Times New Roman" w:cs="Times New Roman" w:eastAsia="Times New Roman"/>
          <w:color w:val="auto"/>
          <w:spacing w:val="0"/>
          <w:position w:val="0"/>
          <w:sz w:val="24"/>
          <w:shd w:fill="auto" w:val="clear"/>
        </w:rPr>
        <w:t xml:space="preserve"> - (Kraftwerk-Kennzeichensystem) </w:t>
      </w:r>
      <w:r>
        <w:rPr>
          <w:rFonts w:ascii="Times New Roman" w:hAnsi="Times New Roman" w:cs="Times New Roman" w:eastAsia="Times New Roman"/>
          <w:color w:val="auto"/>
          <w:spacing w:val="0"/>
          <w:position w:val="0"/>
          <w:sz w:val="24"/>
          <w:shd w:fill="auto" w:val="clear"/>
        </w:rPr>
        <w:t xml:space="preserve">Система кодирования энергетических установок.</w:t>
      </w:r>
    </w:p>
    <w:p>
      <w:pPr>
        <w:numPr>
          <w:ilvl w:val="0"/>
          <w:numId w:val="25"/>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SWIFT</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международная межбанковская система передачи информации и совершения платежей.</w:t>
      </w:r>
    </w:p>
    <w:p>
      <w:pPr>
        <w:tabs>
          <w:tab w:val="left" w:pos="567" w:leader="none"/>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numPr>
          <w:ilvl w:val="0"/>
          <w:numId w:val="27"/>
        </w:numPr>
        <w:tabs>
          <w:tab w:val="left" w:pos="426" w:leader="none"/>
          <w:tab w:val="left" w:pos="709" w:leader="none"/>
          <w:tab w:val="left" w:pos="851" w:leader="none"/>
        </w:tabs>
        <w:suppressAutoHyphens w:val="true"/>
        <w:spacing w:before="120" w:after="120" w:line="240"/>
        <w:ind w:right="0" w:left="709" w:hanging="709"/>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Предмет Договора</w:t>
      </w:r>
    </w:p>
    <w:p>
      <w:pPr>
        <w:numPr>
          <w:ilvl w:val="0"/>
          <w:numId w:val="27"/>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соответствии с условиями Договора и во исполнение обязательств АО АСЭ по Контракту Поставщик обязуется поставить в экспортном исполнении в Место поставки Оборудование для энергоблоков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5, 6  </w:t>
      </w:r>
      <w:r>
        <w:rPr>
          <w:rFonts w:ascii="Times New Roman" w:hAnsi="Times New Roman" w:cs="Times New Roman" w:eastAsia="Times New Roman"/>
          <w:color w:val="auto"/>
          <w:spacing w:val="0"/>
          <w:position w:val="0"/>
          <w:sz w:val="24"/>
          <w:shd w:fill="auto" w:val="clear"/>
        </w:rPr>
        <w:t xml:space="preserve">АЭС Куданкулам по номенклатуре, ценам и в сроки, указанные в Спецификациях, являющихся Приложениями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1.1, 1.2 </w:t>
      </w:r>
      <w:r>
        <w:rPr>
          <w:rFonts w:ascii="Times New Roman" w:hAnsi="Times New Roman" w:cs="Times New Roman" w:eastAsia="Times New Roman"/>
          <w:color w:val="auto"/>
          <w:spacing w:val="0"/>
          <w:position w:val="0"/>
          <w:sz w:val="24"/>
          <w:shd w:fill="auto" w:val="clear"/>
        </w:rPr>
        <w:t xml:space="preserve">к настоящему Договору, в том числе:</w:t>
      </w:r>
    </w:p>
    <w:p>
      <w:pPr>
        <w:numPr>
          <w:ilvl w:val="0"/>
          <w:numId w:val="27"/>
        </w:numPr>
        <w:tabs>
          <w:tab w:val="left" w:pos="0" w:leader="none"/>
          <w:tab w:val="left" w:pos="709" w:leader="none"/>
          <w:tab w:val="left" w:pos="851" w:leader="none"/>
          <w:tab w:val="left" w:pos="1134"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разработать и/или доработать, согласовать ТЗ и/или ТУ, РКД на Оборудование в порядке и на условиях, предусмотренных настоящим Договором, а также в случаях, предусмотренных действующей нормативной документацией разработать и/или доработать, согласовать в установленном порядке иную Техническую документацию (технологическую, эксплуатационную документацию) на Оборудование;</w:t>
      </w:r>
    </w:p>
    <w:p>
      <w:pPr>
        <w:numPr>
          <w:ilvl w:val="0"/>
          <w:numId w:val="27"/>
        </w:numPr>
        <w:tabs>
          <w:tab w:val="left" w:pos="0" w:leader="none"/>
          <w:tab w:val="left" w:pos="567" w:leader="none"/>
          <w:tab w:val="left" w:pos="709" w:leader="none"/>
          <w:tab w:val="left" w:pos="851" w:leader="none"/>
          <w:tab w:val="left" w:pos="1134"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предоставить Покупателю/Генпроектировщику документацию,  в порядке и на условиях, отраженных в Приложении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к Договору;</w:t>
      </w:r>
    </w:p>
    <w:p>
      <w:pPr>
        <w:numPr>
          <w:ilvl w:val="0"/>
          <w:numId w:val="27"/>
        </w:numPr>
        <w:tabs>
          <w:tab w:val="left" w:pos="0" w:leader="none"/>
          <w:tab w:val="left" w:pos="709" w:leader="none"/>
          <w:tab w:val="left" w:pos="851" w:leader="none"/>
          <w:tab w:val="left" w:pos="1134"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изготовить Оборудование в соответствии с требованиями ИТТ, согласованными РКД, ТЗ и/или ТУ, осуществить его испытания;</w:t>
      </w:r>
    </w:p>
    <w:p>
      <w:pPr>
        <w:numPr>
          <w:ilvl w:val="0"/>
          <w:numId w:val="27"/>
        </w:numPr>
        <w:tabs>
          <w:tab w:val="left" w:pos="0" w:leader="none"/>
          <w:tab w:val="left" w:pos="567" w:leader="none"/>
          <w:tab w:val="left" w:pos="709" w:leader="none"/>
          <w:tab w:val="left" w:pos="851" w:leader="none"/>
          <w:tab w:val="left" w:pos="1134"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выполнить полный объем мероприятий по Обеспечению Качества Оборудования, укомплектовать Оборудование, осуществить его консервацию, упаковку в Грузовые места после Приемочной инспекции, маркировку Грузовых мест;</w:t>
      </w:r>
    </w:p>
    <w:p>
      <w:pPr>
        <w:numPr>
          <w:ilvl w:val="0"/>
          <w:numId w:val="27"/>
        </w:numPr>
        <w:tabs>
          <w:tab w:val="left" w:pos="709" w:leader="none"/>
          <w:tab w:val="left" w:pos="851" w:leader="none"/>
          <w:tab w:val="left" w:pos="1134" w:leader="none"/>
        </w:tabs>
        <w:spacing w:before="120" w:after="120" w:line="240"/>
        <w:ind w:right="46"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поставить запасные части, расходные материалы и быстроизнашивающиеся  части на период Монтажа, Пуско-наладки, Ввода в эксплуатацию и Эксплуатации вплоть до завершения Гарантийного срока, а также запасные части, необходимые для первого ППР с выгрузкой топлива, специальные инструменты и приспособления для Монтажа и техобслуживания оборудования поставленного по Договору, в соответствии с Технической Документацией Завода-изготовителя;</w:t>
      </w:r>
    </w:p>
    <w:p>
      <w:pPr>
        <w:numPr>
          <w:ilvl w:val="0"/>
          <w:numId w:val="27"/>
        </w:numPr>
        <w:tabs>
          <w:tab w:val="left" w:pos="0" w:leader="none"/>
          <w:tab w:val="left" w:pos="567" w:leader="none"/>
          <w:tab w:val="left" w:pos="709" w:leader="none"/>
          <w:tab w:val="left" w:pos="851" w:leader="none"/>
          <w:tab w:val="left" w:pos="1134"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доставить Грузовые места в Место поставки;</w:t>
      </w:r>
    </w:p>
    <w:p>
      <w:pPr>
        <w:numPr>
          <w:ilvl w:val="0"/>
          <w:numId w:val="27"/>
        </w:numPr>
        <w:tabs>
          <w:tab w:val="left" w:pos="0" w:leader="none"/>
          <w:tab w:val="left" w:pos="709" w:leader="none"/>
          <w:tab w:val="left" w:pos="851" w:leader="none"/>
          <w:tab w:val="left" w:pos="1134"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оформить и передать оригиналы Сертификатов о происхождении товара до даты отгрузки Оборудования в адрес Покупателя; </w:t>
      </w:r>
    </w:p>
    <w:p>
      <w:pPr>
        <w:numPr>
          <w:ilvl w:val="0"/>
          <w:numId w:val="27"/>
        </w:numPr>
        <w:tabs>
          <w:tab w:val="left" w:pos="0" w:leader="none"/>
          <w:tab w:val="left" w:pos="709" w:leader="none"/>
          <w:tab w:val="left" w:pos="851" w:leader="none"/>
          <w:tab w:val="left" w:pos="1134"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передать Грузовые места в Месте поставки Оборудования Грузополучателю;</w:t>
      </w:r>
    </w:p>
    <w:p>
      <w:pPr>
        <w:numPr>
          <w:ilvl w:val="0"/>
          <w:numId w:val="27"/>
        </w:numPr>
        <w:tabs>
          <w:tab w:val="left" w:pos="0" w:leader="none"/>
          <w:tab w:val="left" w:pos="567" w:leader="none"/>
          <w:tab w:val="left" w:pos="709" w:leader="none"/>
          <w:tab w:val="left" w:pos="851" w:leader="none"/>
          <w:tab w:val="left" w:pos="1134"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случае применения для строящейся АЭС технических решений, протоколов и др., принятых для референтного Блока, провести согласование и утверждение  указанных документов в порядке, установленном для согласования ТУ/ТЗ;</w:t>
      </w:r>
    </w:p>
    <w:p>
      <w:pPr>
        <w:numPr>
          <w:ilvl w:val="0"/>
          <w:numId w:val="27"/>
        </w:numPr>
        <w:tabs>
          <w:tab w:val="left" w:pos="0" w:leader="none"/>
          <w:tab w:val="left" w:pos="567" w:leader="none"/>
          <w:tab w:val="left" w:pos="709" w:leader="none"/>
          <w:tab w:val="left" w:pos="851" w:leader="none"/>
          <w:tab w:val="left" w:pos="1134"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выполнить другие обязательства, предусмотренные настоящим Договором и приложениями к нему,</w:t>
      </w:r>
    </w:p>
    <w:p>
      <w:pPr>
        <w:tabs>
          <w:tab w:val="left" w:pos="0" w:leader="none"/>
          <w:tab w:val="left" w:pos="567" w:leader="none"/>
          <w:tab w:val="left" w:pos="709" w:leader="none"/>
          <w:tab w:val="left" w:pos="851" w:leader="none"/>
          <w:tab w:val="left" w:pos="1134"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Покупатель обязуется обеспечить приемку и оплатить принятое Оборудование в сроки, указанные в Договоре.</w:t>
      </w:r>
    </w:p>
    <w:p>
      <w:pPr>
        <w:numPr>
          <w:ilvl w:val="0"/>
          <w:numId w:val="38"/>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процессе согласования с Генпроектировщиком наименование Оборудования и комплектующих его изделий, марка (тип), модель, код по KKS, масса, номера ТЗ и/или ТУ,  указанные в Приложениях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1.2 </w:t>
      </w:r>
      <w:r>
        <w:rPr>
          <w:rFonts w:ascii="Times New Roman" w:hAnsi="Times New Roman" w:cs="Times New Roman" w:eastAsia="Times New Roman"/>
          <w:color w:val="auto"/>
          <w:spacing w:val="0"/>
          <w:position w:val="0"/>
          <w:sz w:val="24"/>
          <w:shd w:fill="auto" w:val="clear"/>
        </w:rPr>
        <w:t xml:space="preserve">к Договору, могут быть уточнены Поставщиком и оформлены соответствующим дополнительным соглашением к Договору без изменения общей цены Оборудования, указанной в пункте 7.2 Договора. Также Стороны, при необходимости, вправе согласовать и оформить соответствующим дополнительным соглашением к Договору более детальную разбивку ценовой спецификации Оборудования с указанием цен подпозиций, входящих в позиции Оборудования, без изменения позиционных цен Оборудования, указанных в Приложениях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1.1, 1.2 </w:t>
      </w:r>
      <w:r>
        <w:rPr>
          <w:rFonts w:ascii="Times New Roman" w:hAnsi="Times New Roman" w:cs="Times New Roman" w:eastAsia="Times New Roman"/>
          <w:color w:val="auto"/>
          <w:spacing w:val="0"/>
          <w:position w:val="0"/>
          <w:sz w:val="24"/>
          <w:shd w:fill="auto" w:val="clear"/>
        </w:rPr>
        <w:t xml:space="preserve">к Договору.</w:t>
      </w:r>
    </w:p>
    <w:p>
      <w:p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p>
    <w:p>
      <w:pPr>
        <w:numPr>
          <w:ilvl w:val="0"/>
          <w:numId w:val="40"/>
        </w:numPr>
        <w:tabs>
          <w:tab w:val="left" w:pos="426" w:leader="none"/>
          <w:tab w:val="left" w:pos="709" w:leader="none"/>
          <w:tab w:val="left" w:pos="851" w:leader="none"/>
        </w:tabs>
        <w:suppressAutoHyphens w:val="true"/>
        <w:spacing w:before="120" w:after="120" w:line="240"/>
        <w:ind w:right="0" w:left="709" w:hanging="709"/>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Сроки изготовления, поставки Оборудования </w:t>
      </w:r>
    </w:p>
    <w:p>
      <w:pPr>
        <w:numPr>
          <w:ilvl w:val="0"/>
          <w:numId w:val="40"/>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Поставка Оборудования должна осуществляться в сроки, указанные в Приложениях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1.1, 1.2 </w:t>
      </w:r>
      <w:r>
        <w:rPr>
          <w:rFonts w:ascii="Times New Roman" w:hAnsi="Times New Roman" w:cs="Times New Roman" w:eastAsia="Times New Roman"/>
          <w:color w:val="auto"/>
          <w:spacing w:val="0"/>
          <w:position w:val="0"/>
          <w:sz w:val="24"/>
          <w:shd w:fill="auto" w:val="clear"/>
        </w:rPr>
        <w:t xml:space="preserve">к настоящему Договору.</w:t>
      </w:r>
    </w:p>
    <w:p>
      <w:pPr>
        <w:numPr>
          <w:ilvl w:val="0"/>
          <w:numId w:val="40"/>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соответствии со сроками, указанными в Приложениях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1.1, 1.2 </w:t>
      </w:r>
      <w:r>
        <w:rPr>
          <w:rFonts w:ascii="Times New Roman" w:hAnsi="Times New Roman" w:cs="Times New Roman" w:eastAsia="Times New Roman"/>
          <w:color w:val="auto"/>
          <w:spacing w:val="0"/>
          <w:position w:val="0"/>
          <w:sz w:val="24"/>
          <w:shd w:fill="auto" w:val="clear"/>
        </w:rPr>
        <w:t xml:space="preserve">к Договору, Оборудование должно быть изготовлено, испытано, укомплектовано, предъявлено по Качеству, законсервировано, упаковано, промаркировано, застраховано, доставлено в Место поставки.</w:t>
      </w:r>
    </w:p>
    <w:p>
      <w:pPr>
        <w:numPr>
          <w:ilvl w:val="0"/>
          <w:numId w:val="40"/>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 письменному согласованию с Покупателем Поставщик вправе осуществлять досрочную поставку Оборудования.</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p>
    <w:p>
      <w:pPr>
        <w:numPr>
          <w:ilvl w:val="0"/>
          <w:numId w:val="43"/>
        </w:numPr>
        <w:tabs>
          <w:tab w:val="left" w:pos="426" w:leader="none"/>
          <w:tab w:val="left" w:pos="709" w:leader="none"/>
          <w:tab w:val="left" w:pos="851" w:leader="none"/>
        </w:tabs>
        <w:suppressAutoHyphens w:val="true"/>
        <w:spacing w:before="120" w:after="120" w:line="240"/>
        <w:ind w:right="0" w:left="709" w:hanging="709"/>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Обязательства Поставщика</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соответствии с условиями Договора Поставщик обязуется:</w:t>
      </w:r>
    </w:p>
    <w:p>
      <w:pPr>
        <w:numPr>
          <w:ilvl w:val="0"/>
          <w:numId w:val="45"/>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 позднее 30 (тридцати) календарных дней с даты вступления Договора в силу  разработать в соответствии с формой, приведенной в Приложении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3 (</w:t>
      </w:r>
      <w:r>
        <w:rPr>
          <w:rFonts w:ascii="Times New Roman" w:hAnsi="Times New Roman" w:cs="Times New Roman" w:eastAsia="Times New Roman"/>
          <w:color w:val="auto"/>
          <w:spacing w:val="0"/>
          <w:position w:val="0"/>
          <w:sz w:val="24"/>
          <w:shd w:fill="auto" w:val="clear"/>
        </w:rPr>
        <w:t xml:space="preserve">Форма 3.8) к Договору, с использованием программного обеспечения MS Project в файле-шаблоне Покупателя и не позднее 90 (девяносто) календарных дней с даты вступления Договора в силу согласовать с Покупателем График изготовления и поставки Оборудования по Договору (далее - График), который будет являться Приложением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8 </w:t>
      </w:r>
      <w:r>
        <w:rPr>
          <w:rFonts w:ascii="Times New Roman" w:hAnsi="Times New Roman" w:cs="Times New Roman" w:eastAsia="Times New Roman"/>
          <w:color w:val="auto"/>
          <w:spacing w:val="0"/>
          <w:position w:val="0"/>
          <w:sz w:val="24"/>
          <w:shd w:fill="auto" w:val="clear"/>
        </w:rPr>
        <w:t xml:space="preserve">к Договору. График оформляется путем подписания Сторонами дополнительного соглашения к настоящему Договору в соответствии с формой, приведенной в Приложении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3 (</w:t>
      </w:r>
      <w:r>
        <w:rPr>
          <w:rFonts w:ascii="Times New Roman" w:hAnsi="Times New Roman" w:cs="Times New Roman" w:eastAsia="Times New Roman"/>
          <w:color w:val="auto"/>
          <w:spacing w:val="0"/>
          <w:position w:val="0"/>
          <w:sz w:val="24"/>
          <w:shd w:fill="auto" w:val="clear"/>
        </w:rPr>
        <w:t xml:space="preserve">Форма 3.20). Файл</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шаблон соответствует форме, приведенной в Приложении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3 (</w:t>
      </w:r>
      <w:r>
        <w:rPr>
          <w:rFonts w:ascii="Times New Roman" w:hAnsi="Times New Roman" w:cs="Times New Roman" w:eastAsia="Times New Roman"/>
          <w:color w:val="auto"/>
          <w:spacing w:val="0"/>
          <w:position w:val="0"/>
          <w:sz w:val="24"/>
          <w:shd w:fill="auto" w:val="clear"/>
        </w:rPr>
        <w:t xml:space="preserve">Форма 3.8) к Договору, и передается Покупателем Поставщику на электронном носителе в течение 5 (Пяти) рабочих дней от даты вступления Договора в силу. График разрабатывается на основании Приложений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1.2 </w:t>
      </w:r>
      <w:r>
        <w:rPr>
          <w:rFonts w:ascii="Times New Roman" w:hAnsi="Times New Roman" w:cs="Times New Roman" w:eastAsia="Times New Roman"/>
          <w:color w:val="auto"/>
          <w:spacing w:val="0"/>
          <w:position w:val="0"/>
          <w:sz w:val="24"/>
          <w:shd w:fill="auto" w:val="clear"/>
        </w:rPr>
        <w:t xml:space="preserve">к Договору. График должен быть структурирован по следующим основным этапам: заключение Договора, разработка и согласование ТУ/ТЗ, разработка и согласование Рабочей конструкторской документации, разработка Планов качества, заказ материалов и комплектующих и их поставка, заключение договоров с субпоставщиками, подготовка производства Оборудования, изготовление, испытания, упаковка, отгрузка Оборудования. </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Каждая Фаза Графика должна содержать следующие данные:</w:t>
      </w:r>
    </w:p>
    <w:p>
      <w:pPr>
        <w:numPr>
          <w:ilvl w:val="0"/>
          <w:numId w:val="47"/>
        </w:numPr>
        <w:tabs>
          <w:tab w:val="left" w:pos="0" w:leader="none"/>
          <w:tab w:val="left" w:pos="709" w:leader="none"/>
          <w:tab w:val="left" w:pos="851" w:leader="none"/>
          <w:tab w:val="left" w:pos="1134" w:leader="none"/>
        </w:tabs>
        <w:spacing w:before="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плановые даты начала и окончания выполнения Фаз;</w:t>
      </w:r>
    </w:p>
    <w:p>
      <w:pPr>
        <w:numPr>
          <w:ilvl w:val="0"/>
          <w:numId w:val="47"/>
        </w:numPr>
        <w:tabs>
          <w:tab w:val="left" w:pos="0" w:leader="none"/>
          <w:tab w:val="left" w:pos="709" w:leader="none"/>
          <w:tab w:val="left" w:pos="851" w:leader="none"/>
          <w:tab w:val="left" w:pos="1134" w:leader="none"/>
        </w:tabs>
        <w:spacing w:before="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связи с предшествующими и последующими Фазами. </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Каждая Фаза не должна превышать 1 (Одного) месяца, кроме случаев, когда единичная технологическая операция превышает 30 (Тридцать) дней. Если длительность Фазы составляет более 30 (Тридцати) календарных дней, то Фаза должна быть дополнительно детализирована. </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Окончание Фазы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это событие, результат которого отражен в Графике.</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График также необходимо разработать и заполнить информацией в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Портале Поставщика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при этом в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Портале Поставщика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необходимо указать планируемые даты предоставления товаросопроводительных документов и проведения Приемочной инспекции Оборудования.</w:t>
      </w:r>
    </w:p>
    <w:p>
      <w:pPr>
        <w:numPr>
          <w:ilvl w:val="0"/>
          <w:numId w:val="49"/>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основании ИТТ для Оборудования, указанного в Приложениях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1.1, 1.2 </w:t>
      </w:r>
      <w:r>
        <w:rPr>
          <w:rFonts w:ascii="Times New Roman" w:hAnsi="Times New Roman" w:cs="Times New Roman" w:eastAsia="Times New Roman"/>
          <w:color w:val="auto"/>
          <w:spacing w:val="0"/>
          <w:position w:val="0"/>
          <w:sz w:val="24"/>
          <w:shd w:fill="auto" w:val="clear"/>
        </w:rPr>
        <w:t xml:space="preserve">к Договору, разработать в полном объеме, согласовать и передать Техническую документацию на Оборудование в следующем порядке:</w:t>
      </w:r>
    </w:p>
    <w:p>
      <w:pPr>
        <w:numPr>
          <w:ilvl w:val="0"/>
          <w:numId w:val="49"/>
        </w:numPr>
        <w:spacing w:before="0" w:after="0" w:line="240"/>
        <w:ind w:right="0" w:left="720" w:hanging="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течение 10 (десяти) рабочих дней с даты вступления Договора в силу направить Покупателю заказными письмами с уведомлением о вручении и одновременно в Модуле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Согласование ТЗ/ТУ</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Портала Поставщика проект Технического задания и/или Технических условий на изготавливаемое Оборудование (ТЗ и/или ТУ) для согласования с:</w:t>
      </w:r>
    </w:p>
    <w:p>
      <w:pPr>
        <w:numPr>
          <w:ilvl w:val="0"/>
          <w:numId w:val="49"/>
        </w:numPr>
        <w:tabs>
          <w:tab w:val="left" w:pos="709" w:leader="none"/>
          <w:tab w:val="left" w:pos="851" w:leader="none"/>
        </w:tabs>
        <w:spacing w:before="120" w:after="120" w:line="240"/>
        <w:ind w:right="0" w:left="1069"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Покупателем, </w:t>
      </w:r>
    </w:p>
    <w:p>
      <w:pPr>
        <w:numPr>
          <w:ilvl w:val="0"/>
          <w:numId w:val="49"/>
        </w:numPr>
        <w:tabs>
          <w:tab w:val="left" w:pos="709" w:leader="none"/>
          <w:tab w:val="left" w:pos="851" w:leader="none"/>
        </w:tabs>
        <w:spacing w:before="120" w:after="120" w:line="240"/>
        <w:ind w:right="0" w:left="1069"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Генпроектировщиком, </w:t>
      </w:r>
    </w:p>
    <w:p>
      <w:pPr>
        <w:numPr>
          <w:ilvl w:val="0"/>
          <w:numId w:val="49"/>
        </w:numPr>
        <w:tabs>
          <w:tab w:val="left" w:pos="709" w:leader="none"/>
          <w:tab w:val="left" w:pos="851" w:leader="none"/>
        </w:tabs>
        <w:spacing w:before="120" w:after="120" w:line="240"/>
        <w:ind w:right="0" w:left="1069"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Уполномоченной организацией.</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Общий/предельный срок согласования и утверждения ТЗ - 76 (Семьдесят шесть) рабочих дней с даты получения ТЗ от Поставщика.</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Общий/предельный срок согласования ТУ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73 (</w:t>
      </w:r>
      <w:r>
        <w:rPr>
          <w:rFonts w:ascii="Times New Roman" w:hAnsi="Times New Roman" w:cs="Times New Roman" w:eastAsia="Times New Roman"/>
          <w:color w:val="auto"/>
          <w:spacing w:val="0"/>
          <w:position w:val="0"/>
          <w:sz w:val="24"/>
          <w:shd w:fill="auto" w:val="clear"/>
        </w:rPr>
        <w:t xml:space="preserve">Семьдесят три) рабочих дня с даты получения ТУ от Поставщика. Утверждение ТУ осуществляется после проведения приемочных испытаний.</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Плата с Поставщика за согласование ТЗ и/или ТУ организациями атомной отрасли не взимается, если ТУ/ТЗ согласованы без замечаний.</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вправе привлечь лиц, участвующих в согласовании ТЗ и/или ТУ к формированию предложений по доработке ТЗ и/или ТУ на договорной основе.</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Разработка, согласование и утверждение ТЗ и/или ТУ на Оборудование осуществляется в соответствии с Единым отраслевым порядком согласования технических заданий и технических условий на оборудование, необходимое для сооружения энергоблоков АЭС за рубежом, утвержденным приказом Госкорпорации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Росатом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от 16.11.2017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1/1134-</w:t>
      </w:r>
      <w:r>
        <w:rPr>
          <w:rFonts w:ascii="Times New Roman" w:hAnsi="Times New Roman" w:cs="Times New Roman" w:eastAsia="Times New Roman"/>
          <w:color w:val="auto"/>
          <w:spacing w:val="0"/>
          <w:position w:val="0"/>
          <w:sz w:val="24"/>
          <w:shd w:fill="auto" w:val="clear"/>
        </w:rPr>
        <w:t xml:space="preserve">П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Об утверждении единых отраслевых порядков согласования технических заданий и технических условий на оборудование, необходимое для сооружения энергоблоков АЭС на территории Российской Федерации и за рубежом, и внесении изменений в приказы Госкорпорации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Росатом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от 29.04.2013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1/450-</w:t>
      </w:r>
      <w:r>
        <w:rPr>
          <w:rFonts w:ascii="Times New Roman" w:hAnsi="Times New Roman" w:cs="Times New Roman" w:eastAsia="Times New Roman"/>
          <w:color w:val="auto"/>
          <w:spacing w:val="0"/>
          <w:position w:val="0"/>
          <w:sz w:val="24"/>
          <w:shd w:fill="auto" w:val="clear"/>
        </w:rPr>
        <w:t xml:space="preserve">П, от 26.05.2017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1/465-</w:t>
      </w:r>
      <w:r>
        <w:rPr>
          <w:rFonts w:ascii="Times New Roman" w:hAnsi="Times New Roman" w:cs="Times New Roman" w:eastAsia="Times New Roman"/>
          <w:color w:val="auto"/>
          <w:spacing w:val="0"/>
          <w:position w:val="0"/>
          <w:sz w:val="24"/>
          <w:shd w:fill="auto" w:val="clear"/>
        </w:rPr>
        <w:t xml:space="preserve">П</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который размещен на официальном сайте по закупкам атомной отрасли, находящемся по адресу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www.zakupki.rosatom.ru</w:t>
        </w:r>
      </w:hyperlink>
      <w:r>
        <w:rPr>
          <w:rFonts w:ascii="Times New Roman" w:hAnsi="Times New Roman" w:cs="Times New Roman" w:eastAsia="Times New Roman"/>
          <w:color w:val="auto"/>
          <w:spacing w:val="0"/>
          <w:position w:val="0"/>
          <w:sz w:val="24"/>
          <w:shd w:fill="auto" w:val="clear"/>
        </w:rPr>
        <w:t xml:space="preserve"> (далее - Порядок).</w:t>
      </w:r>
    </w:p>
    <w:p>
      <w:pPr>
        <w:tabs>
          <w:tab w:val="left" w:pos="709" w:leader="none"/>
          <w:tab w:val="left" w:pos="851" w:leader="none"/>
          <w:tab w:val="left" w:pos="993"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4.2.1.1. </w:t>
      </w:r>
      <w:r>
        <w:rPr>
          <w:rFonts w:ascii="Times New Roman" w:hAnsi="Times New Roman" w:cs="Times New Roman" w:eastAsia="Times New Roman"/>
          <w:color w:val="auto"/>
          <w:spacing w:val="0"/>
          <w:position w:val="0"/>
          <w:sz w:val="24"/>
          <w:shd w:fill="auto" w:val="clear"/>
        </w:rPr>
        <w:t xml:space="preserve">Стороны установили, что в случае, если ТУ на Оборудование ранее согласовано в рамках сооружения АЭС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Куданкулам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 Генпроектировщиком, Покупателем, Уполномоченной организацией, то согласование ТУ в рамках настоящего Договора не требуется, при условии получения Поставщиком от Покупателя соответствующего подтверждения.</w:t>
      </w:r>
    </w:p>
    <w:p>
      <w:pPr>
        <w:tabs>
          <w:tab w:val="left" w:pos="709" w:leader="none"/>
          <w:tab w:val="left" w:pos="851" w:leader="none"/>
          <w:tab w:val="left" w:pos="993"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для получения подтверждения об отсутствии необходимости согласования ТУ в течение 3 (трех) рабочих дней с даты вступления Договора в силу направляет Покупателю письмо о поставке Оборудования по ранее согласованным ТУ для АЭС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Куданкулам</w:t>
      </w:r>
      <w:r>
        <w:rPr>
          <w:rFonts w:ascii="Times New Roman" w:hAnsi="Times New Roman" w:cs="Times New Roman" w:eastAsia="Times New Roman"/>
          <w:color w:val="auto"/>
          <w:spacing w:val="0"/>
          <w:position w:val="0"/>
          <w:sz w:val="24"/>
          <w:shd w:fill="auto" w:val="clear"/>
        </w:rPr>
        <w:t xml:space="preserve">».</w:t>
      </w:r>
    </w:p>
    <w:p>
      <w:pPr>
        <w:tabs>
          <w:tab w:val="left" w:pos="709" w:leader="none"/>
          <w:tab w:val="left" w:pos="851" w:leader="none"/>
          <w:tab w:val="left" w:pos="993"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Покупатель в течение 10 (десяти) рабочих дней  после получения вышеуказанного письма от Поставщика направляет подтверждение о возможности поставки Оборудования по ранее согласованным ТУ.</w:t>
      </w:r>
    </w:p>
    <w:p>
      <w:pPr>
        <w:tabs>
          <w:tab w:val="left" w:pos="709" w:leader="none"/>
          <w:tab w:val="left" w:pos="851" w:leader="none"/>
          <w:tab w:val="left" w:pos="993"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4.2.2. </w:t>
      </w:r>
      <w:r>
        <w:rPr>
          <w:rFonts w:ascii="Times New Roman" w:hAnsi="Times New Roman" w:cs="Times New Roman" w:eastAsia="Times New Roman"/>
          <w:color w:val="auto"/>
          <w:spacing w:val="0"/>
          <w:position w:val="0"/>
          <w:sz w:val="24"/>
          <w:shd w:fill="auto" w:val="clear"/>
        </w:rPr>
        <w:t xml:space="preserve">Не позднее 20 (двадцати) календарных дней с даты согласования ТЗ и/или ТУ разработать программу и методику испытаний Оборудования.</w:t>
      </w:r>
    </w:p>
    <w:p>
      <w:pPr>
        <w:tabs>
          <w:tab w:val="left" w:pos="709" w:leader="none"/>
          <w:tab w:val="left" w:pos="851" w:leader="none"/>
          <w:tab w:val="left" w:pos="993"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 позднее, чем за 60 (шестьдесят) календарных дней до Даты поставки Оборудования согласовать с Уполномоченной организацией программу и методику испытаний Оборудования для Оборудования 1, 2 и 3 класса безопасности и/или категорий обеспечения качества QA1, QA2, QA3, а также для оборудования категории обеспечения качества QNC, для которого должны быть разработаны планы качества.                                                                                            </w:t>
      </w:r>
    </w:p>
    <w:p>
      <w:pPr>
        <w:numPr>
          <w:ilvl w:val="0"/>
          <w:numId w:val="57"/>
        </w:numPr>
        <w:tabs>
          <w:tab w:val="left" w:pos="709" w:leader="none"/>
          <w:tab w:val="left" w:pos="851" w:leader="none"/>
          <w:tab w:val="left" w:pos="993" w:leader="none"/>
        </w:tabs>
        <w:spacing w:before="120" w:after="120" w:line="240"/>
        <w:ind w:right="0" w:left="720" w:hanging="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Согласовать РКД в Уполномоченной организации на предмет соответствия требованиям норм и правил в области использования атомной энергии, а также с прочими организациями, необходимость согласования РКД с которыми определена нормативной документацией  на Оборудование в срок не позднее 120 (Ста двадцати) дней от даты  вступления Договора в силу. </w:t>
      </w:r>
    </w:p>
    <w:p>
      <w:pPr>
        <w:numPr>
          <w:ilvl w:val="0"/>
          <w:numId w:val="57"/>
        </w:numPr>
        <w:spacing w:before="0" w:after="0" w:line="240"/>
        <w:ind w:right="0" w:left="720" w:hanging="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Согласовать с Генпроектировщиком в срок 20 (Двадцать) календарных дней с даты вступления Договора в силу объем и формат исходных данных для проектирования и информацию для FSAR и передать Покупателю и Генпроектировщику исходные данные для проектирования и информацию для FSAR в срок 40 (Сорок) календарных дней  с даты их согласования с Генпроектировщиком.</w:t>
      </w:r>
    </w:p>
    <w:p>
      <w:pPr>
        <w:numPr>
          <w:ilvl w:val="0"/>
          <w:numId w:val="57"/>
        </w:numPr>
        <w:spacing w:before="0" w:after="0" w:line="240"/>
        <w:ind w:right="0" w:left="720" w:hanging="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Для </w:t>
      </w:r>
      <w:r>
        <w:rPr>
          <w:rFonts w:ascii="Times New Roman" w:hAnsi="Times New Roman" w:cs="Times New Roman" w:eastAsia="Times New Roman"/>
          <w:color w:val="000000"/>
          <w:spacing w:val="0"/>
          <w:position w:val="0"/>
          <w:sz w:val="24"/>
          <w:shd w:fill="auto" w:val="clear"/>
        </w:rPr>
        <w:t xml:space="preserve">регенеративных теплообменников продувки</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50KBA10AC001, </w:t>
      </w:r>
      <w:r>
        <w:rPr>
          <w:rFonts w:ascii="Times New Roman" w:hAnsi="Times New Roman" w:cs="Times New Roman" w:eastAsia="Times New Roman"/>
          <w:color w:val="auto"/>
          <w:spacing w:val="0"/>
          <w:position w:val="0"/>
          <w:sz w:val="24"/>
          <w:shd w:fill="auto" w:val="clear"/>
        </w:rPr>
        <w:t xml:space="preserve">60KBA10AC001) и доохладителей продувки (50KBA10AC002, 60KBA10AC002) выполнить в соответствии с Приложением 15 разработку материалов для включения в отчет R1.27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Отчет по Анализу напряжений (статическому и динамическому) и проектированию (пояснение к расчету) для регенеративного теплообменника (система KBA), деаэратора, насоса и его трубопроводов</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далее - Отчеты).</w:t>
      </w:r>
    </w:p>
    <w:p>
      <w:pPr>
        <w:tabs>
          <w:tab w:val="left" w:pos="709" w:leader="none"/>
          <w:tab w:val="left" w:pos="851" w:leader="none"/>
          <w:tab w:val="left" w:pos="993"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4.2.6. </w:t>
      </w:r>
      <w:r>
        <w:rPr>
          <w:rFonts w:ascii="Times New Roman" w:hAnsi="Times New Roman" w:cs="Times New Roman" w:eastAsia="Times New Roman"/>
          <w:color w:val="auto"/>
          <w:spacing w:val="0"/>
          <w:position w:val="0"/>
          <w:sz w:val="24"/>
          <w:shd w:fill="auto" w:val="clear"/>
        </w:rPr>
        <w:t xml:space="preserve">Разработать и передать Покупателю Техническую, Эксплуатационную документацию на Оборудование в объеме и в сроки, предусмотренные Приложением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 </w:t>
      </w:r>
      <w:r>
        <w:rPr>
          <w:rFonts w:ascii="Times New Roman" w:hAnsi="Times New Roman" w:cs="Times New Roman" w:eastAsia="Times New Roman"/>
          <w:color w:val="auto"/>
          <w:spacing w:val="0"/>
          <w:position w:val="0"/>
          <w:sz w:val="24"/>
          <w:shd w:fill="auto" w:val="clear"/>
        </w:rPr>
        <w:t xml:space="preserve">к настоящему Договору.</w:t>
      </w:r>
    </w:p>
    <w:p>
      <w:pPr>
        <w:tabs>
          <w:tab w:val="left" w:pos="709" w:leader="none"/>
          <w:tab w:val="left" w:pos="851" w:leader="none"/>
          <w:tab w:val="left" w:pos="993" w:leader="none"/>
        </w:tabs>
        <w:spacing w:before="120" w:after="120" w:line="240"/>
        <w:ind w:right="0" w:left="851" w:hanging="85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4.2.7. </w:t>
      </w:r>
      <w:r>
        <w:rPr>
          <w:rFonts w:ascii="Times New Roman" w:hAnsi="Times New Roman" w:cs="Times New Roman" w:eastAsia="Times New Roman"/>
          <w:color w:val="auto"/>
          <w:spacing w:val="0"/>
          <w:position w:val="0"/>
          <w:sz w:val="24"/>
          <w:shd w:fill="auto" w:val="clear"/>
        </w:rPr>
        <w:t xml:space="preserve">До начала изготовления Оборудования Покупателю должны быть переданы следующие документы (для передачи Инозаказчику):</w:t>
      </w:r>
    </w:p>
    <w:p>
      <w:pPr>
        <w:numPr>
          <w:ilvl w:val="0"/>
          <w:numId w:val="61"/>
        </w:numPr>
        <w:tabs>
          <w:tab w:val="left" w:pos="709" w:leader="none"/>
          <w:tab w:val="left" w:pos="851" w:leader="none"/>
          <w:tab w:val="left" w:pos="1418"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Копия исходных технических требований на Оборудование, выдержки из ТЗ/ТУ (в соответствии с  Приложением 1 к Приложению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 </w:t>
      </w:r>
      <w:r>
        <w:rPr>
          <w:rFonts w:ascii="Times New Roman" w:hAnsi="Times New Roman" w:cs="Times New Roman" w:eastAsia="Times New Roman"/>
          <w:color w:val="auto"/>
          <w:spacing w:val="0"/>
          <w:position w:val="0"/>
          <w:sz w:val="24"/>
          <w:shd w:fill="auto" w:val="clear"/>
        </w:rPr>
        <w:t xml:space="preserve">переведенные Поставщиком на английский язык (для информирования Инозаказчика);</w:t>
      </w:r>
    </w:p>
    <w:p>
      <w:pPr>
        <w:numPr>
          <w:ilvl w:val="0"/>
          <w:numId w:val="61"/>
        </w:numPr>
        <w:tabs>
          <w:tab w:val="left" w:pos="709" w:leader="none"/>
          <w:tab w:val="left" w:pos="851" w:leader="none"/>
          <w:tab w:val="left" w:pos="1418"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Программа контроля качества/таблицы контроля качества на оборудование категорий качества QA1, QA2, QA3;</w:t>
      </w:r>
    </w:p>
    <w:p>
      <w:pPr>
        <w:numPr>
          <w:ilvl w:val="0"/>
          <w:numId w:val="61"/>
        </w:numPr>
        <w:tabs>
          <w:tab w:val="left" w:pos="709" w:leader="none"/>
          <w:tab w:val="left" w:pos="851" w:leader="none"/>
          <w:tab w:val="left" w:pos="1418"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План качества, включая чертежи общего вида и сборочные чертежи, отражающие все сварные швы, на Оборудование категорий качества QA1, QA2, QA3 и на специально определенное Оборудование категории качества QNC;</w:t>
      </w:r>
    </w:p>
    <w:p>
      <w:pPr>
        <w:numPr>
          <w:ilvl w:val="0"/>
          <w:numId w:val="61"/>
        </w:numPr>
        <w:tabs>
          <w:tab w:val="left" w:pos="709" w:leader="none"/>
          <w:tab w:val="left" w:pos="851" w:leader="none"/>
          <w:tab w:val="left" w:pos="1418"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График изготовления Оборудования, указанного в Приложениях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1.1, 1.2 </w:t>
      </w:r>
      <w:r>
        <w:rPr>
          <w:rFonts w:ascii="Times New Roman" w:hAnsi="Times New Roman" w:cs="Times New Roman" w:eastAsia="Times New Roman"/>
          <w:color w:val="auto"/>
          <w:spacing w:val="0"/>
          <w:position w:val="0"/>
          <w:sz w:val="24"/>
          <w:shd w:fill="auto" w:val="clear"/>
        </w:rPr>
        <w:t xml:space="preserve">к Договору.</w:t>
      </w:r>
    </w:p>
    <w:p>
      <w:pPr>
        <w:numPr>
          <w:ilvl w:val="0"/>
          <w:numId w:val="61"/>
        </w:numPr>
        <w:tabs>
          <w:tab w:val="left" w:pos="709" w:leader="none"/>
          <w:tab w:val="left" w:pos="851" w:leader="none"/>
          <w:tab w:val="left" w:pos="1418"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Перечень ЗИП согласно нормам Поставщика, технической документации Завода-изготовителя, опыта эксплуатации аналогичного оборудования на блоки 1 и 2 АЭС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Куданкулам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других проектах АЭС на гарантийный срок и пуско-наладочных работ.</w:t>
      </w:r>
    </w:p>
    <w:p>
      <w:pPr>
        <w:tabs>
          <w:tab w:val="left" w:pos="709" w:leader="none"/>
          <w:tab w:val="left" w:pos="851" w:leader="none"/>
          <w:tab w:val="left" w:pos="993"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4.2.8. </w:t>
      </w:r>
      <w:r>
        <w:rPr>
          <w:rFonts w:ascii="Times New Roman" w:hAnsi="Times New Roman" w:cs="Times New Roman" w:eastAsia="Times New Roman"/>
          <w:color w:val="auto"/>
          <w:spacing w:val="0"/>
          <w:position w:val="0"/>
          <w:sz w:val="24"/>
          <w:shd w:fill="auto" w:val="clear"/>
        </w:rPr>
        <w:t xml:space="preserve">Поставщик должен передать Покупателю на русском и английском языках нормы, стандарты и правила, на которые имеются ссылки в Документации, передаваемой Инозаказчику комплектно с Оборудованием и не переданные ранее Покупателем Инозаказчику. </w:t>
      </w:r>
    </w:p>
    <w:p>
      <w:pPr>
        <w:tabs>
          <w:tab w:val="left" w:pos="709" w:leader="none"/>
          <w:tab w:val="left" w:pos="851" w:leader="none"/>
          <w:tab w:val="left" w:pos="993"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 наличии в Документации ссылок на нормы, стандарты и правила, ранее не переданные Покупателем Инозаказчику, Поставщик имеет право предоставить Покупателю выписки из указанных документов без ссылок на нормы, стандарты и правила. В случае невозможности предоставить соответствующую выписку, Поставщик должен предоставить Покупателю соответствующие нормы, стандарты и правила. Перечень норм, стандартов и правил, подлежащих переводу на английский язык, будет согласован Сторонами. </w:t>
      </w:r>
    </w:p>
    <w:p>
      <w:pPr>
        <w:tabs>
          <w:tab w:val="left" w:pos="709" w:leader="none"/>
          <w:tab w:val="left" w:pos="851" w:leader="none"/>
          <w:tab w:val="left" w:pos="993"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Покупатель в течение 30 (Тридцати) календарных дней с даты получения запроса от Поставщика передаст Поставщику перечень переведенной на английский язык и ранее переданной Инозаказчику нормативно-технической документации.</w:t>
      </w:r>
    </w:p>
    <w:p>
      <w:pPr>
        <w:tabs>
          <w:tab w:val="left" w:pos="709" w:leader="none"/>
          <w:tab w:val="left" w:pos="851" w:leader="none"/>
          <w:tab w:val="left" w:pos="993"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4.2.9. </w:t>
      </w:r>
      <w:r>
        <w:rPr>
          <w:rFonts w:ascii="Times New Roman" w:hAnsi="Times New Roman" w:cs="Times New Roman" w:eastAsia="Times New Roman"/>
          <w:color w:val="auto"/>
          <w:spacing w:val="0"/>
          <w:position w:val="0"/>
          <w:sz w:val="24"/>
          <w:shd w:fill="auto" w:val="clear"/>
        </w:rPr>
        <w:t xml:space="preserve">Поставщик обязан в срок не позднее, чем за 45 (Сорок пять) календарных дней до даты поставки уведомить Покупателя о необходимости внесения изменений в спецификации Оборудования (Приложения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1.1, 1.2 </w:t>
      </w:r>
      <w:r>
        <w:rPr>
          <w:rFonts w:ascii="Times New Roman" w:hAnsi="Times New Roman" w:cs="Times New Roman" w:eastAsia="Times New Roman"/>
          <w:color w:val="auto"/>
          <w:spacing w:val="0"/>
          <w:position w:val="0"/>
          <w:sz w:val="24"/>
          <w:shd w:fill="auto" w:val="clear"/>
        </w:rPr>
        <w:t xml:space="preserve">к Договору). Указанные  изменения должны быть оформлены соответствующим дополнительным соглашением к Договору без изменения общей цены Оборудования, указанной в п. 7.2 Договора.</w:t>
      </w:r>
    </w:p>
    <w:p>
      <w:pPr>
        <w:numPr>
          <w:ilvl w:val="0"/>
          <w:numId w:val="65"/>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Изготовить, укомплектовать, произвести консервацию, упаковку, маркировку и поставить Оборудование в Место поставки в сроки, указанные в  Приложениях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1.1, 1.2 </w:t>
      </w:r>
      <w:r>
        <w:rPr>
          <w:rFonts w:ascii="Times New Roman" w:hAnsi="Times New Roman" w:cs="Times New Roman" w:eastAsia="Times New Roman"/>
          <w:color w:val="auto"/>
          <w:spacing w:val="0"/>
          <w:position w:val="0"/>
          <w:sz w:val="24"/>
          <w:shd w:fill="auto" w:val="clear"/>
        </w:rPr>
        <w:t xml:space="preserve">к настоящему Договору, а также обеспечить проведение контроля качества в ходе изготовления, включая приемо-сдаточные и приемочные (для головных образцов) испытания Оборудования в соответствии с согласованной Технической документацией на Оборудование и Планами качества на Оборудование.</w:t>
      </w:r>
    </w:p>
    <w:p>
      <w:pPr>
        <w:numPr>
          <w:ilvl w:val="0"/>
          <w:numId w:val="65"/>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период изготовления, приемки, поставки Оборудования выполнить все требования ГОСТ Р 15.201-2000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Система разработки и постановки продукции на производство. Продукция производственно-технического назначения. Порядок разработки и постановки продукции на производство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или ГОСТ 15.005-86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Система разработки и постановки продукции на производство. Создание изделий единичного или мелкосерийного производства, собираемых на месте эксплуатации</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а также ГОСТ 15.309-98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Система разработки и постановки продукции на производство. Испытания и приемка выпускаемой продукции. Основные положения</w:t>
      </w:r>
      <w:r>
        <w:rPr>
          <w:rFonts w:ascii="Times New Roman" w:hAnsi="Times New Roman" w:cs="Times New Roman" w:eastAsia="Times New Roman"/>
          <w:color w:val="auto"/>
          <w:spacing w:val="0"/>
          <w:position w:val="0"/>
          <w:sz w:val="24"/>
          <w:shd w:fill="auto" w:val="clear"/>
        </w:rPr>
        <w:t xml:space="preserve">».</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случае, если требованиями Технического проекта на Оборудование установлена необходимость проверки работоспособности Оборудования в сборе на заводе-изготовителе, должны быть выполнены положения ГОСТ Р 15.201-2000. В противном случае должны выполняться положения ГОСТ 15.005-86.</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Объем необходимых испытаний и проверок устанавливается в технической документации (программа и методика испытаний) и нормативных документах, определяющих правила устройства и безопасной эксплуатации соответствующего оборудования.</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случае поставки серийной продукции предоставить Покупателю документы по результатам испытаний Оборудования (акты, протоколы), подтверждающие выполнение требований ГОСТ Р 15.201-2000 или ГОСТ 15.005-86 в сроки, предусмотренные Приложением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к настоящему Договору, а также по запросу Покупателя.</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Выполнить работы по комплексному тестированию (испытанию)</w:t>
        <w:br/>
        <w:t xml:space="preserve">Оборудования.  </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Предоставить Покупателю документы по результатам испытаний Оборудования (акты, протоколы).</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период изготовления, приемки, поставки Оборудования категорий обеспечения качества QA1, QA2, QA3 выполнить все требования Совместного решения Госкорпорации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Росатом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Федеральной службы по экологическому, технологическому и атомному надзору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 порядке и объеме проведения оценок соответствия оборудования, изделий, комплектующих, материалов и полуфабрикатов, поставляемых на атомные станции</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от 25.06.2007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06-4421 </w:t>
      </w:r>
      <w:r>
        <w:rPr>
          <w:rFonts w:ascii="Times New Roman" w:hAnsi="Times New Roman" w:cs="Times New Roman" w:eastAsia="Times New Roman"/>
          <w:color w:val="auto"/>
          <w:spacing w:val="0"/>
          <w:position w:val="0"/>
          <w:sz w:val="24"/>
          <w:shd w:fill="auto" w:val="clear"/>
        </w:rPr>
        <w:t xml:space="preserve">с изм. 3, размещенному на сайте </w:t>
      </w: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http://www.rosenergoatom.ru/</w:t>
        </w:r>
      </w:hyperlink>
      <w:r>
        <w:rPr>
          <w:rFonts w:ascii="Times New Roman" w:hAnsi="Times New Roman" w:cs="Times New Roman" w:eastAsia="Times New Roman"/>
          <w:color w:val="auto"/>
          <w:spacing w:val="0"/>
          <w:position w:val="0"/>
          <w:sz w:val="24"/>
          <w:shd w:fill="auto" w:val="clear"/>
        </w:rPr>
        <w:t xml:space="preserve"> в разделе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Система управления</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управление качеством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Контроль качества (оценка соответствия) продукции для АЭС</w:t>
      </w:r>
      <w:r>
        <w:rPr>
          <w:rFonts w:ascii="Times New Roman" w:hAnsi="Times New Roman" w:cs="Times New Roman" w:eastAsia="Times New Roman"/>
          <w:color w:val="auto"/>
          <w:spacing w:val="0"/>
          <w:position w:val="0"/>
          <w:sz w:val="24"/>
          <w:shd w:fill="auto" w:val="clear"/>
        </w:rPr>
        <w:t xml:space="preserve">».</w:t>
      </w:r>
    </w:p>
    <w:p>
      <w:pPr>
        <w:numPr>
          <w:ilvl w:val="0"/>
          <w:numId w:val="67"/>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Поставить комплектно с Оборудованием  ЗИП, быстроизнашивающиеся детали и расходные материалы на период Монтажа, Пуско-наладки, Ввода в эксплуатацию и период Эксплуатации вплоть до завершения Гарантийного срока, а также запасные части, необходимые для первого ППР с выгрузкой топлива, специальные инструменты и приспособления для монтажа и техобслуживания Оборудования, в соответствии с Технической документацией Завода-изготовителя (в т.ч. ГСМ и другие виды жидкостей первоначального заполнения, необходимые для обеспечения работы Оборудования в течение предэксплуатационных испытаний и Гарантийного срока), необходимые специальные инструменты, устройства, приборы, крепежные детали (включая элементы крепления Оборудования к фундаменту/металлоконструкции), а также другие изделия, необходимые для монтажа, испытаний, эксплуатации, обслуживания, предэксплуатационных и эксплуатационных инспекций в объеме, предусмотренном Спецификациями (Приложения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1.2 </w:t>
      </w:r>
      <w:r>
        <w:rPr>
          <w:rFonts w:ascii="Times New Roman" w:hAnsi="Times New Roman" w:cs="Times New Roman" w:eastAsia="Times New Roman"/>
          <w:color w:val="auto"/>
          <w:spacing w:val="0"/>
          <w:position w:val="0"/>
          <w:sz w:val="24"/>
          <w:shd w:fill="auto" w:val="clear"/>
        </w:rPr>
        <w:t xml:space="preserve">к Договору) к настоящему Договору и Технической документацией на Оборудование. </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обязан обеспечить полное соответствие Оборудованию поставляемых Поставщиком ЗИП, быстроизнашивающихся деталей и расходных материалов, которые должны иметь идентичные характеристики, а также обеспечить работоспособность Оборудования после замены ЗИП, быстроизнашивающихся деталей и расходных материалов.</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установленный Покупателем срок, в случае использования в Гарантийный срок ЗИП, быстроизнашивающихся деталей и расходных материалов, поставленных вместе с Оборудованием, для ремонта Оборудования в ходе устранений отказов, повреждений, Несоответствий или Дефектов Оборудования, восполнить комплект ЗИП, быстроизнашивающихся деталей и расходных материалов. Все расходы по восполнению комплекта ЗИП, быстроизнашивающихся деталей и расходных материалов относятся на Поставщика, за исключением случаев, когда он докажет, что отказ, повреждение, Несоответствие или Дефект Оборудования произошли по вине Покупателя.</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Обеспечить полную взаимозаменяемость и идентичные характеристики ЗИП, быстроизнашивающихся деталей и расходных материалов, поставленных с Оборудованием, и ЗИП, быстроизнашивающихся деталей и расходных материалов, поставляемых для восполнения изделий, использованных в Гарантийный срок для ремонта Оборудования, устранений отказов, повреждений, Несоответствий или Дефектов.</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Пополнять за свой счет запас ЗИП, быстроизнашивающихся деталей и расходных материалов, срок хранения которых истек, и гарантию на которые нельзя технически продлить.</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 1 месяц до наиболее раннего срока поставки Оборудования, предусмотренного Спецификациями (Приложения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1.2 </w:t>
      </w:r>
      <w:r>
        <w:rPr>
          <w:rFonts w:ascii="Times New Roman" w:hAnsi="Times New Roman" w:cs="Times New Roman" w:eastAsia="Times New Roman"/>
          <w:color w:val="auto"/>
          <w:spacing w:val="0"/>
          <w:position w:val="0"/>
          <w:sz w:val="24"/>
          <w:shd w:fill="auto" w:val="clear"/>
        </w:rPr>
        <w:t xml:space="preserve">к Договору), Поставщик обязан разработать и предоставить Покупателю в электронном виде (в формате Excel в форме, аналогичной формам Спецификаций (Приложения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1.2 </w:t>
      </w:r>
      <w:r>
        <w:rPr>
          <w:rFonts w:ascii="Times New Roman" w:hAnsi="Times New Roman" w:cs="Times New Roman" w:eastAsia="Times New Roman"/>
          <w:color w:val="auto"/>
          <w:spacing w:val="0"/>
          <w:position w:val="0"/>
          <w:sz w:val="24"/>
          <w:shd w:fill="auto" w:val="clear"/>
        </w:rPr>
        <w:t xml:space="preserve">к Договору) перечень Запасных и быстроизнашивающихся частей для Оборудования энергоблоков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5, 6 </w:t>
      </w:r>
      <w:r>
        <w:rPr>
          <w:rFonts w:ascii="Times New Roman" w:hAnsi="Times New Roman" w:cs="Times New Roman" w:eastAsia="Times New Roman"/>
          <w:color w:val="auto"/>
          <w:spacing w:val="0"/>
          <w:position w:val="0"/>
          <w:sz w:val="24"/>
          <w:shd w:fill="auto" w:val="clear"/>
        </w:rPr>
        <w:t xml:space="preserve">АЭС Куданкулам соответственно на пятилетний период эксплуатации после завершения Гарантийного срока. Вышеуказанные запчасти, в случае обращения Инозаказчика, будут поставлены по отдельному Договору, заключенному между Поставщиком и Покупателем.</w:t>
      </w:r>
    </w:p>
    <w:p>
      <w:pPr>
        <w:tabs>
          <w:tab w:val="left" w:pos="709" w:leader="none"/>
          <w:tab w:val="left" w:pos="851" w:leader="none"/>
        </w:tabs>
        <w:spacing w:before="0" w:after="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4.5.1. </w:t>
      </w:r>
      <w:r>
        <w:rPr>
          <w:rFonts w:ascii="Times New Roman" w:hAnsi="Times New Roman" w:cs="Times New Roman" w:eastAsia="Times New Roman"/>
          <w:color w:val="auto"/>
          <w:spacing w:val="0"/>
          <w:position w:val="0"/>
          <w:sz w:val="24"/>
          <w:shd w:fill="auto" w:val="clear"/>
        </w:rPr>
        <w:t xml:space="preserve">Поставщик определит номенклатуру и количество ЗИП, поставляемого совместно с Оборудованием для выполнения технических требований и условий строительства, сдачи в эксплуатацию, а также Эксплуатации во время Гарантийного срока в соответствии с нормами Завода-изготовителя и с учетом опыта, приобретённого на блоках 1 и 2 АЭС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Куданкулам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и/или других проектах АЭС. Подробная информация должна быть направлена Покупателю и Инозаказчику:</w:t>
      </w:r>
    </w:p>
    <w:p>
      <w:pPr>
        <w:tabs>
          <w:tab w:val="left" w:pos="709" w:leader="none"/>
          <w:tab w:val="left" w:pos="851" w:leader="none"/>
        </w:tabs>
        <w:spacing w:before="0" w:after="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для Оборудования, на которое разрабатываются планы качества - в течение 25 дней с даты одобрения планов качества на Оборудование; </w:t>
      </w:r>
    </w:p>
    <w:p>
      <w:pPr>
        <w:tabs>
          <w:tab w:val="left" w:pos="709" w:leader="none"/>
          <w:tab w:val="left" w:pos="851" w:leader="none"/>
        </w:tabs>
        <w:spacing w:before="0" w:after="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для оборудования QNC, на которое не разрабатываются Планы качества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течение 25 (двадцати пяти) календарных дней с даты</w:t>
      </w:r>
      <w:r>
        <w:rPr>
          <w:rFonts w:ascii="Times New Roman" w:hAnsi="Times New Roman" w:cs="Times New Roman" w:eastAsia="Times New Roman"/>
          <w:b/>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получения уведомления Поставщика о завершении разработки конструкторских чертежей.  </w:t>
      </w:r>
    </w:p>
    <w:p>
      <w:pPr>
        <w:tabs>
          <w:tab w:val="left" w:pos="709" w:leader="none"/>
          <w:tab w:val="left" w:pos="851" w:leader="none"/>
        </w:tabs>
        <w:spacing w:before="0" w:after="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Согласованный объем ЗИП должен быть должным образом описан в Технической документации и поставлен вместе с Оборудованием.</w:t>
      </w:r>
    </w:p>
    <w:p>
      <w:pPr>
        <w:tabs>
          <w:tab w:val="left" w:pos="709" w:leader="none"/>
          <w:tab w:val="left" w:pos="851" w:leader="none"/>
        </w:tabs>
        <w:spacing w:before="0" w:after="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Если, по мнению Покупателя (Инозаказчика),  подтверждённого демонстрируемым опытом, отраженным также в различных записях, включая переписку Сторон, протоколы совещаний  и т.д., количество ЗИП  является недостаточным, Стороны обсудят и совместно проанализируют потребность в дополнительном количестве, чтобы достигнуть взаимно согласованного решения.</w:t>
      </w:r>
    </w:p>
    <w:p>
      <w:pPr>
        <w:tabs>
          <w:tab w:val="left" w:pos="709" w:leader="none"/>
          <w:tab w:val="left" w:pos="851" w:leader="none"/>
        </w:tabs>
        <w:spacing w:before="0" w:after="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любом случае Покупатель вправе потребовать поставки необходимой номенклатуры и количества ЗИП, быстроизнашивающихся деталей и расходных материалов, в случае, если по мнению Покупателя существует такая необходимость, и стоимость такого ЗИП, быстроизнашивающихся деталей и расходных материалов не превышает стоимости двойного количества ЗИП, быстроизнашивающихся деталей и расходных материалов от норм Завода-изготовителя. Поставщик подтверждает, что соответствующее право Покупателя и расходы Поставщика учтены Поставщиком при определении цены Оборудования, и Поставщик не вправе требовать увеличения цены Оборудования, компенсаций, продления сроков поставки или внесения каких-либо иных аналогичных изменений в связи с исполнением обязательств, предусмотренных настоящим пунктом Договора. </w:t>
      </w:r>
    </w:p>
    <w:p>
      <w:pPr>
        <w:tabs>
          <w:tab w:val="left" w:pos="709" w:leader="none"/>
        </w:tabs>
        <w:spacing w:before="0" w:after="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4.5.2. </w:t>
      </w:r>
      <w:r>
        <w:rPr>
          <w:rFonts w:ascii="Times New Roman" w:hAnsi="Times New Roman" w:cs="Times New Roman" w:eastAsia="Times New Roman"/>
          <w:color w:val="auto"/>
          <w:spacing w:val="0"/>
          <w:position w:val="0"/>
          <w:sz w:val="24"/>
          <w:shd w:fill="auto" w:val="clear"/>
        </w:rPr>
        <w:t xml:space="preserve">В случае, если Покупатель вынужден вносить изменения в Рабочую Документацию (в форме изменений рабочей документации по ECN, DCN) в связи с тем, что поставленное Поставщиком Оборудование не соответствует предоставленной ранее информации относительно Оборудования (документации на Оборудование), то Покупатель вправе потребовать от Поставщика компенсации соответствующих необходимых расходов, а Поставщик обязан компенсировать такие расходы в течение 60 (шестидесяти) календарных дней, а также поставить дополнительное Оборудование, ЗИП, быстроизнашивающиеся детали и расходные материалы в соответствии с требованием Покупателя. Покупатель вправе воспользоваться правом, предоставленным данным пунктом Договора, без ущерба для каких-либо иных прав Покупателя, предусмотренных настоящим Договором или законодательством.     </w:t>
      </w:r>
    </w:p>
    <w:p>
      <w:pPr>
        <w:numPr>
          <w:ilvl w:val="0"/>
          <w:numId w:val="74"/>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случае поставки импортного Оборудования, отнесенного к  1, 2, 3 классам  безопасности </w:t>
      </w:r>
      <w:r>
        <w:rPr>
          <w:rFonts w:ascii="Times New Roman" w:hAnsi="Times New Roman" w:cs="Times New Roman" w:eastAsia="Times New Roman"/>
          <w:color w:val="000000"/>
          <w:spacing w:val="0"/>
          <w:position w:val="0"/>
          <w:sz w:val="24"/>
          <w:shd w:fill="auto" w:val="clear"/>
        </w:rPr>
        <w:t xml:space="preserve">или применении Поставщиком при изготовлении Оборудования 1, 2, 3 классов безопасности импортных материалов или комплектующих Поставщик обязан оформить и согласовать со всеми заинтересованными организациями решение о применении импортного оборудования (далее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Решение) в соответствии с порядком, установленным Покупателем, который передается Поставщику не позднее 30 (Тридцати) календарных дней от даты вступления  Договора в силу.</w:t>
      </w:r>
    </w:p>
    <w:p>
      <w:pPr>
        <w:numPr>
          <w:ilvl w:val="0"/>
          <w:numId w:val="74"/>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 целью определения Уполномоченной организации направить Покупателю соответствующее уведомление с указанием, в том числе следующей информации:</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наименование Завода-изготовителя Оборудования и наименование изготовителей комплектующих и/или материалов, наименование подлежащего контролю Качества Оборудования, комплектующих и/или материалов с указанием количества, единиц измерения, классов безопасности, групп, а также сроков их изготовления - не позднее 10 (Десяти) календарных дней с даты заключения Поставщиком соответствующих договоров на закупку комплектующих и/или материалов.</w:t>
      </w:r>
    </w:p>
    <w:p>
      <w:pPr>
        <w:numPr>
          <w:ilvl w:val="0"/>
          <w:numId w:val="76"/>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Передать Покупателю, комплектно с Оборудованием товаросопроводительную и Техническую документацию на Оборудование в соответствии с Приложениями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 </w:t>
      </w:r>
      <w:r>
        <w:rPr>
          <w:rFonts w:ascii="Times New Roman" w:hAnsi="Times New Roman" w:cs="Times New Roman" w:eastAsia="Times New Roman"/>
          <w:color w:val="auto"/>
          <w:spacing w:val="0"/>
          <w:position w:val="0"/>
          <w:sz w:val="24"/>
          <w:shd w:fill="auto" w:val="clear"/>
        </w:rPr>
        <w:t xml:space="preserve">к Договору. Номенклатура и количество экземпляров передаваемой Документации в Приложении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 </w:t>
      </w:r>
      <w:r>
        <w:rPr>
          <w:rFonts w:ascii="Times New Roman" w:hAnsi="Times New Roman" w:cs="Times New Roman" w:eastAsia="Times New Roman"/>
          <w:color w:val="auto"/>
          <w:spacing w:val="0"/>
          <w:position w:val="0"/>
          <w:sz w:val="24"/>
          <w:shd w:fill="auto" w:val="clear"/>
        </w:rPr>
        <w:t xml:space="preserve">к Договору может быть откорректировано по требованию Покупателя. </w:t>
      </w:r>
    </w:p>
    <w:p>
      <w:pPr>
        <w:numPr>
          <w:ilvl w:val="0"/>
          <w:numId w:val="76"/>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Застраховать Оборудование на время его транспортировки в Место поставки. Договор страхования заключается со страховой компанией, согласованной с Покупателем.</w:t>
      </w:r>
    </w:p>
    <w:p>
      <w:pPr>
        <w:numPr>
          <w:ilvl w:val="0"/>
          <w:numId w:val="76"/>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течение 15 (Пятнадцати) календарных дней после выдачи Разрешения на отгрузку Поставщик передаст Покупателю путем размещения на Портале Поставщика следующие документы в электронном виде:</w:t>
      </w:r>
    </w:p>
    <w:p>
      <w:pPr>
        <w:numPr>
          <w:ilvl w:val="0"/>
          <w:numId w:val="76"/>
        </w:numPr>
        <w:tabs>
          <w:tab w:val="left" w:pos="709" w:leader="none"/>
          <w:tab w:val="left" w:pos="851" w:leader="none"/>
          <w:tab w:val="left" w:pos="993"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Финальные сборочные чертежи, монтажные чертежи (если разрабатывались);</w:t>
      </w:r>
    </w:p>
    <w:p>
      <w:pPr>
        <w:numPr>
          <w:ilvl w:val="0"/>
          <w:numId w:val="76"/>
        </w:numPr>
        <w:tabs>
          <w:tab w:val="left" w:pos="709" w:leader="none"/>
          <w:tab w:val="left" w:pos="851" w:leader="none"/>
          <w:tab w:val="left" w:pos="993"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Паспорт Оборудования;</w:t>
      </w:r>
    </w:p>
    <w:p>
      <w:pPr>
        <w:numPr>
          <w:ilvl w:val="0"/>
          <w:numId w:val="76"/>
        </w:numPr>
        <w:tabs>
          <w:tab w:val="left" w:pos="709" w:leader="none"/>
          <w:tab w:val="left" w:pos="851" w:leader="none"/>
          <w:tab w:val="left" w:pos="993"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Руководство по эксплуатации и техническому обслуживанию; </w:t>
      </w:r>
    </w:p>
    <w:p>
      <w:pPr>
        <w:numPr>
          <w:ilvl w:val="0"/>
          <w:numId w:val="76"/>
        </w:numPr>
        <w:tabs>
          <w:tab w:val="left" w:pos="709" w:leader="none"/>
          <w:tab w:val="left" w:pos="851" w:leader="none"/>
          <w:tab w:val="left" w:pos="993"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Инструкцию по консервации и хранению; </w:t>
      </w:r>
    </w:p>
    <w:p>
      <w:pPr>
        <w:numPr>
          <w:ilvl w:val="0"/>
          <w:numId w:val="76"/>
        </w:numPr>
        <w:tabs>
          <w:tab w:val="left" w:pos="709" w:leader="none"/>
          <w:tab w:val="left" w:pos="851" w:leader="none"/>
          <w:tab w:val="left" w:pos="993"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Упаковочный лист.</w:t>
      </w:r>
    </w:p>
    <w:p>
      <w:pPr>
        <w:numPr>
          <w:ilvl w:val="0"/>
          <w:numId w:val="76"/>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пределах Гарантийного срока, установленного Договором, осуществить за свой счёт гарантийное обслуживание и гарантийный ремонт поставленного Оборудования.</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Стоимость услуг послегарантийного обслуживания и ремонта поставленного Оборудования не входит в цену Оборудования по Договору. Указанные услуги при необходимости будут осуществляться Поставщиком по отдельному договору.</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при необходимости окажет техническое содействие в обслуживании Оборудования в период эксплуатации АЭС  после завершения Гарантийного срока. Стоимость технического содействия в обслуживании Оборудования не входит в стоимость Договора.  Указанные услуги будут осуществляться Поставщиком по отдельному договору.</w:t>
      </w:r>
    </w:p>
    <w:p>
      <w:pPr>
        <w:numPr>
          <w:ilvl w:val="0"/>
          <w:numId w:val="80"/>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Выполнить требования по Менеджменту качества в соответствии с Приложением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4 </w:t>
      </w:r>
      <w:r>
        <w:rPr>
          <w:rFonts w:ascii="Times New Roman" w:hAnsi="Times New Roman" w:cs="Times New Roman" w:eastAsia="Times New Roman"/>
          <w:color w:val="auto"/>
          <w:spacing w:val="0"/>
          <w:position w:val="0"/>
          <w:sz w:val="24"/>
          <w:shd w:fill="auto" w:val="clear"/>
        </w:rPr>
        <w:t xml:space="preserve">к Договору. При этом Поставщик обеспечит обязательное наличие в договорах с Субпоставщиками требований по Менеджменту качества в объеме, соответствующем категории обеспечения качества и классу безопасности Оборудования, его частей и услуг, разработанных на основе требований по Менеджменту качества и безопасности, включенных в Договор.</w:t>
      </w:r>
    </w:p>
    <w:p>
      <w:pPr>
        <w:numPr>
          <w:ilvl w:val="0"/>
          <w:numId w:val="80"/>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Предоставить Покупателю в течение 5 (Пяти) рабочих дней с даты получения соответствующего требования Покупателя, заверенные копии имеющихся у Поставщика и его Субпоставщиков лицензий, сертификатов соответствия, разрешений и других документов, дающих Поставщику и Субпоставщикам права на конструирование, изготовление и поставку Оборудования для атомных электростанций, включая Оборудование, поставляемое по Договору.</w:t>
      </w:r>
    </w:p>
    <w:p>
      <w:pPr>
        <w:numPr>
          <w:ilvl w:val="0"/>
          <w:numId w:val="80"/>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Осуществлять кодирование Технической документации в соответствии с документами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Система кодирования для АЭС. Соглашение по применению системы кодирования KKS в Проекте АЭС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Куданкулам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Индии</w:t>
      </w:r>
      <w:r>
        <w:rPr>
          <w:rFonts w:ascii="Times New Roman" w:hAnsi="Times New Roman" w:cs="Times New Roman" w:eastAsia="Times New Roman"/>
          <w:color w:val="auto"/>
          <w:spacing w:val="0"/>
          <w:position w:val="0"/>
          <w:sz w:val="24"/>
          <w:shd w:fill="auto" w:val="clear"/>
        </w:rPr>
        <w:t xml:space="preserve">» R01.KK36.0.0.OO.KKS.P001 </w:t>
      </w:r>
      <w:r>
        <w:rPr>
          <w:rFonts w:ascii="Times New Roman" w:hAnsi="Times New Roman" w:cs="Times New Roman" w:eastAsia="Times New Roman"/>
          <w:color w:val="auto"/>
          <w:spacing w:val="0"/>
          <w:position w:val="0"/>
          <w:sz w:val="24"/>
          <w:shd w:fill="auto" w:val="clear"/>
        </w:rPr>
        <w:t xml:space="preserve">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Инструкция по обозначению документации в Проекте АЭС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Куданкулам</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R01.KK36.0.0.QA.WI.P001</w:t>
      </w: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p>
    <w:p>
      <w:pPr>
        <w:numPr>
          <w:ilvl w:val="0"/>
          <w:numId w:val="80"/>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Предоставить в срок не более 12 (двенадцати) часов с момента обращения Покупателя на фирменном бланке Поставщика или с сопроводительным письмом документы/разъяснения/уточнения/дополнительную информацию, необходимые Покупателю для проведения таможенного оформления Оборудования. </w:t>
      </w:r>
    </w:p>
    <w:p>
      <w:pPr>
        <w:numPr>
          <w:ilvl w:val="0"/>
          <w:numId w:val="80"/>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ходе исполнения Договора соблюдать и выполнять требования НП-001-15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Общие положения обеспечения безопасности атомных станций.</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4.17. </w:t>
      </w:r>
      <w:r>
        <w:rPr>
          <w:rFonts w:ascii="Times New Roman" w:hAnsi="Times New Roman" w:cs="Times New Roman" w:eastAsia="Times New Roman"/>
          <w:color w:val="auto"/>
          <w:spacing w:val="0"/>
          <w:position w:val="0"/>
          <w:sz w:val="24"/>
          <w:shd w:fill="auto" w:val="clear"/>
        </w:rPr>
        <w:t xml:space="preserve">Уведомлять Покупателя о любых внеплановых событиях и происшествиях, влияющих на исполнение Договора в течение 3 (Трех) рабочих дней с момента их наступления.</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4.18. </w:t>
      </w:r>
      <w:r>
        <w:rPr>
          <w:rFonts w:ascii="Times New Roman" w:hAnsi="Times New Roman" w:cs="Times New Roman" w:eastAsia="Times New Roman"/>
          <w:color w:val="auto"/>
          <w:spacing w:val="0"/>
          <w:position w:val="0"/>
          <w:sz w:val="24"/>
          <w:shd w:fill="auto" w:val="clear"/>
        </w:rPr>
        <w:t xml:space="preserve">За свой счет и своими силами (силами Субпоставщиков/Субподрядчиков) получать разрешения и согласования, необходимые для доставки/перевозки Оборудования в Место поставки.</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4.19. </w:t>
      </w:r>
      <w:r>
        <w:rPr>
          <w:rFonts w:ascii="Times New Roman" w:hAnsi="Times New Roman" w:cs="Times New Roman" w:eastAsia="Times New Roman"/>
          <w:color w:val="auto"/>
          <w:spacing w:val="0"/>
          <w:position w:val="0"/>
          <w:sz w:val="24"/>
          <w:shd w:fill="auto" w:val="clear"/>
        </w:rPr>
        <w:t xml:space="preserve">Компенсировать Покупателю расходы, связанные с демонтажом, повторным монтажом при выявлении Дефектов в поставленном Оборудовании.</w:t>
      </w:r>
    </w:p>
    <w:p>
      <w:pPr>
        <w:spacing w:before="0" w:after="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возмещает расходы, понесенные Покупателем, на основании счета Покупателя и акта возмещаемых затрат, подписанного обеими сторонами, с приложением счета-фактуры и копий подтверждающих документов, заверенных печатью и подписью уполномоченного лица Покупателя.</w:t>
      </w:r>
    </w:p>
    <w:p>
      <w:pPr>
        <w:spacing w:before="0" w:after="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обязан подписать акт возмещаемых затрат или выдать обоснованный отказ в течение 10 (Десяти) календарных дней с даты получения акта возмещаемых затрат.</w:t>
      </w:r>
    </w:p>
    <w:p>
      <w:pPr>
        <w:spacing w:before="0" w:after="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Датой получения акта возмещаемых затрат считается дата наиболее раннего из следующих событий:</w:t>
      </w:r>
    </w:p>
    <w:p>
      <w:pPr>
        <w:spacing w:before="0" w:after="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дата расписки представителя Поставщика о получении акта возмещаемых затрат;</w:t>
      </w:r>
    </w:p>
    <w:p>
      <w:pPr>
        <w:spacing w:before="0" w:after="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дата доставки акта возмещаемых затрат Поставщику курьерской службой;</w:t>
      </w:r>
    </w:p>
    <w:p>
      <w:pPr>
        <w:spacing w:before="0" w:after="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дата отказа Поставщика от получения акта возмещаемых затрат.</w:t>
      </w:r>
    </w:p>
    <w:p>
      <w:pPr>
        <w:spacing w:before="0" w:after="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случае неподписания Поставщиком акта возмещаемых затрат и отсутствия мотивированных замечаний в течение 10 (Десяти) календарных дней с даты получения акта возмещаемых затрат, размер расходов, подлежащих возмещению считается согласованным Сторонами, а акт возмещаемых затрат считается надлежащим образом оформленным с даты получения без возражений.</w:t>
      </w:r>
      <w:r>
        <w:rPr>
          <w:rFonts w:ascii="Times New Roman" w:hAnsi="Times New Roman" w:cs="Times New Roman" w:eastAsia="Times New Roman"/>
          <w:color w:val="auto"/>
          <w:spacing w:val="0"/>
          <w:position w:val="0"/>
          <w:sz w:val="16"/>
          <w:shd w:fill="auto" w:val="clear"/>
        </w:rPr>
        <w:t xml:space="preserve"> </w:t>
      </w:r>
    </w:p>
    <w:p>
      <w:pPr>
        <w:spacing w:before="0" w:after="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обязан возместить Покупателю расходы в течение 30 (Тридцати) календарных дней с даты оформления надлежащим образом Акта возмещения затрат, при наличии  у Покупателя счета и копий документов, подтверждающих понесенные расходы. </w:t>
      </w:r>
    </w:p>
    <w:p>
      <w:pPr>
        <w:spacing w:before="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Расходы, понесенные Покупателем в валюте, отличной от рублей, компенсируются Поставщиком в рублевом эквиваленте по курсу ЦБ РФ на дату оплаты Покупателем данных расходов Исполнителю.</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4.20. </w:t>
      </w:r>
      <w:r>
        <w:rPr>
          <w:rFonts w:ascii="Times New Roman" w:hAnsi="Times New Roman" w:cs="Times New Roman" w:eastAsia="Times New Roman"/>
          <w:color w:val="auto"/>
          <w:spacing w:val="0"/>
          <w:position w:val="0"/>
          <w:sz w:val="24"/>
          <w:shd w:fill="auto" w:val="clear"/>
        </w:rPr>
        <w:t xml:space="preserve">По требованию Покупателя в течение 3 (Трех) рабочих дней с даты получения запроса предоставить перечень Субпоставщиков, привлеченных к исполнению Договора.</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В случае, если Поставщик не является Заводом-изготовителем Оборудования, то Поставщик не позднее 60 (Шестидесяти) календарных дней с даты заключения Договора обязан направить Покупателю заказным письмом с уведомлением и одновременно электронным письмом в формате .pdf с уведомлением по адресам электронной почты, указанным в Статье 19 Договора, надлежащим образом заверенную копию договора/договоров с Заводом-изготовителем/Заводами-изготовителями Оборудования, указанным(-ыми) в Спецификации, являющейся Приложением к Договору. Поставщик обязан обеспечить включение в договор/договоры с Заводом-изготовителем/Заводами-изготовителями условия, предусматривающие право Поставщика на передачу Покупателю копий договора/договоров, указанных в настоящем пункте.</w:t>
      </w:r>
    </w:p>
    <w:p>
      <w:pPr>
        <w:tabs>
          <w:tab w:val="left" w:pos="709" w:leader="none"/>
          <w:tab w:val="left" w:pos="851" w:leader="none"/>
        </w:tabs>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4.21. </w:t>
      </w:r>
      <w:r>
        <w:rPr>
          <w:rFonts w:ascii="Times New Roman" w:hAnsi="Times New Roman" w:cs="Times New Roman" w:eastAsia="Times New Roman"/>
          <w:color w:val="auto"/>
          <w:spacing w:val="0"/>
          <w:position w:val="0"/>
          <w:sz w:val="24"/>
          <w:shd w:fill="auto" w:val="clear"/>
        </w:rPr>
        <w:t xml:space="preserve">По письменному требованию Покупателя предоставить:</w:t>
      </w:r>
    </w:p>
    <w:p>
      <w:pPr>
        <w:numPr>
          <w:ilvl w:val="0"/>
          <w:numId w:val="86"/>
        </w:num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бухгалтерскую и налоговую отчетность, отчет о фактических затратах в любой момент срока действия Договора в течение 5 (Пяти) рабочих дней с момента получения письменного запроса Покупателя;</w:t>
      </w:r>
    </w:p>
    <w:p>
      <w:pPr>
        <w:numPr>
          <w:ilvl w:val="0"/>
          <w:numId w:val="86"/>
        </w:num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информацию и документы, касающиеся исполнения условий Договора, в течение 5 (Пяти) рабочих дней с момента получения письменного запроса Покупателя.</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4.22.   </w:t>
      </w:r>
      <w:r>
        <w:rPr>
          <w:rFonts w:ascii="Times New Roman" w:hAnsi="Times New Roman" w:cs="Times New Roman" w:eastAsia="Times New Roman"/>
          <w:color w:val="auto"/>
          <w:spacing w:val="0"/>
          <w:position w:val="0"/>
          <w:sz w:val="24"/>
          <w:shd w:fill="auto" w:val="clear"/>
        </w:rPr>
        <w:t xml:space="preserve">В срок не позднее 15 (Пятнадцати) календарных дней с даты утверждения ТЗ и\или ТУ в соответствии с Порядком, занести информацию о поставляемом Оборудовании в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Единый отраслевой номенклатурный каталог оборудования и материалов для АЭС</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далее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ЕОНКОМ) в порядке и на условиях, определенных в Инструкции по занесению информации об оборудовании и материалах в ЕОНКОМ (Приложение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9 </w:t>
      </w:r>
      <w:r>
        <w:rPr>
          <w:rFonts w:ascii="Times New Roman" w:hAnsi="Times New Roman" w:cs="Times New Roman" w:eastAsia="Times New Roman"/>
          <w:color w:val="auto"/>
          <w:spacing w:val="0"/>
          <w:position w:val="0"/>
          <w:sz w:val="24"/>
          <w:shd w:fill="auto" w:val="clear"/>
        </w:rPr>
        <w:t xml:space="preserve">к Договору).</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После занесения информации о поставляемом Оборудовании в ЕОНКОМ Поставщик оформляет Акт о внесении информации в ЕОНКОМ (форма Акта о внесении информации в ЕОНКОМ обозначена в Приложении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3 (</w:t>
      </w:r>
      <w:r>
        <w:rPr>
          <w:rFonts w:ascii="Times New Roman" w:hAnsi="Times New Roman" w:cs="Times New Roman" w:eastAsia="Times New Roman"/>
          <w:color w:val="auto"/>
          <w:spacing w:val="0"/>
          <w:position w:val="0"/>
          <w:sz w:val="24"/>
          <w:shd w:fill="auto" w:val="clear"/>
        </w:rPr>
        <w:t xml:space="preserve">Форма 3.11) к Договору) в двух экземплярах и направляет его Покупателю по адресу, указанному в разделе 19 настоящего Договора.</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течение 2 (Двух) календарных дней с даты получения Акта о внесении информации в ЕОНКОМ от Поставщика, Покупатель направляет Акт о внесении информации в ЕОНКОМ в Акционерное общество Инжиниринговая компания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АСЭ</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ИНН 5260214123) (далее - АО ИК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АСЭ</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для проверки в Центре верификации факта занесения информации о поставляемом Оборудовании в ЕОНКОМ, проверки полноты занесенной информации на предмет соответствия Инструкции по занесению информации об оборудовании и материалах в ЕОНКОМ (Приложение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9 </w:t>
      </w:r>
      <w:r>
        <w:rPr>
          <w:rFonts w:ascii="Times New Roman" w:hAnsi="Times New Roman" w:cs="Times New Roman" w:eastAsia="Times New Roman"/>
          <w:color w:val="auto"/>
          <w:spacing w:val="0"/>
          <w:position w:val="0"/>
          <w:sz w:val="24"/>
          <w:shd w:fill="auto" w:val="clear"/>
        </w:rPr>
        <w:t xml:space="preserve">к Договору), осуществления проверки достоверности и полноты занесенной информации на предмет соответствия Спецификациям (Приложения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1.2 </w:t>
      </w:r>
      <w:r>
        <w:rPr>
          <w:rFonts w:ascii="Times New Roman" w:hAnsi="Times New Roman" w:cs="Times New Roman" w:eastAsia="Times New Roman"/>
          <w:color w:val="auto"/>
          <w:spacing w:val="0"/>
          <w:position w:val="0"/>
          <w:sz w:val="24"/>
          <w:shd w:fill="auto" w:val="clear"/>
        </w:rPr>
        <w:t xml:space="preserve">к Договору). Центр верификации АО ИК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АСЭ</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осуществляет такую проверку в течение 30 (Тридцати) календарных дней с даты получения Акта о внесении информации в ЕОНКОМ от Покупателя, согласовывает данный акт или направляет мотивированный отказ от его согласования. Покупатель, в течение 3 (Трех) календарных дней с даты получения ответа от АО ИК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АСЭ</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подписывает Акт о внесении информации в ЕОНКОМ и направляет один экземпляр данного Акта Поставщику или направляет Поставщику мотивированный отказ от подписания Акта о внесении информации в ЕОНКОМ.</w:t>
      </w:r>
    </w:p>
    <w:p>
      <w:pPr>
        <w:numPr>
          <w:ilvl w:val="0"/>
          <w:numId w:val="89"/>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Предоставлять Покупателю по его запросу, в 20-дневный срок с даты получения запроса, перечень норм, стандартов и правил, в соответствии с которыми разработано, изготовлено и поставлено Оборудование.</w:t>
      </w:r>
    </w:p>
    <w:p>
      <w:pPr>
        <w:numPr>
          <w:ilvl w:val="0"/>
          <w:numId w:val="89"/>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Предоставить Покупателю все необходимые документы для получения экспортной лицензии/заключения о возможности безлицензионного вывоза оборудования в сроки и объемах согласно Приложению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10 </w:t>
      </w:r>
      <w:r>
        <w:rPr>
          <w:rFonts w:ascii="Times New Roman" w:hAnsi="Times New Roman" w:cs="Times New Roman" w:eastAsia="Times New Roman"/>
          <w:color w:val="auto"/>
          <w:spacing w:val="0"/>
          <w:position w:val="0"/>
          <w:sz w:val="24"/>
          <w:shd w:fill="auto" w:val="clear"/>
        </w:rPr>
        <w:t xml:space="preserve">к настоящему Договору.</w:t>
      </w:r>
    </w:p>
    <w:p>
      <w:pPr>
        <w:numPr>
          <w:ilvl w:val="0"/>
          <w:numId w:val="89"/>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Не менее чем за 60 (Шестьдесят) календарных дней до планируемой Даты отгрузки Оборудования в Место поставки направить Покупателю путем размещения на Портале Поставщика, а также на адреса электронной почты: logistic@ase-ec.ru; postavki@ase-ec.ru и niaep@ase-ec.ru сообщение с отметкой </w:t>
      </w:r>
      <w:r>
        <w:rPr>
          <w:rFonts w:ascii="Times New Roman" w:hAnsi="Times New Roman" w:cs="Times New Roman" w:eastAsia="Times New Roman"/>
          <w:color w:val="auto"/>
          <w:spacing w:val="0"/>
          <w:position w:val="0"/>
          <w:sz w:val="24"/>
          <w:shd w:fill="00FF00" w:val="clear"/>
        </w:rPr>
        <w:t xml:space="preserve">«</w:t>
      </w:r>
      <w:r>
        <w:rPr>
          <w:rFonts w:ascii="Times New Roman" w:hAnsi="Times New Roman" w:cs="Times New Roman" w:eastAsia="Times New Roman"/>
          <w:color w:val="auto"/>
          <w:spacing w:val="0"/>
          <w:position w:val="0"/>
          <w:sz w:val="24"/>
          <w:shd w:fill="00FF00" w:val="clear"/>
        </w:rPr>
        <w:t xml:space="preserve">Отгрузка для АЭС Куданкулам</w:t>
      </w:r>
      <w:r>
        <w:rPr>
          <w:rFonts w:ascii="Times New Roman" w:hAnsi="Times New Roman" w:cs="Times New Roman" w:eastAsia="Times New Roman"/>
          <w:color w:val="auto"/>
          <w:spacing w:val="0"/>
          <w:position w:val="0"/>
          <w:sz w:val="24"/>
          <w:shd w:fill="00FF00" w:val="clear"/>
        </w:rPr>
        <w:t xml:space="preserve">»,</w:t>
      </w:r>
      <w:r>
        <w:rPr>
          <w:rFonts w:ascii="Times New Roman" w:hAnsi="Times New Roman" w:cs="Times New Roman" w:eastAsia="Times New Roman"/>
          <w:color w:val="auto"/>
          <w:spacing w:val="0"/>
          <w:position w:val="0"/>
          <w:sz w:val="24"/>
          <w:shd w:fill="00FF00" w:val="clear"/>
        </w:rPr>
        <w:t xml:space="preserve">содержащее следующую информацию:</w:t>
      </w:r>
    </w:p>
    <w:p>
      <w:pPr>
        <w:numPr>
          <w:ilvl w:val="0"/>
          <w:numId w:val="89"/>
        </w:numPr>
        <w:tabs>
          <w:tab w:val="left" w:pos="709" w:leader="none"/>
          <w:tab w:val="left" w:pos="851" w:leader="none"/>
          <w:tab w:val="left" w:pos="1134" w:leader="none"/>
        </w:tabs>
        <w:spacing w:before="120" w:after="120" w:line="240"/>
        <w:ind w:right="0" w:left="709" w:firstLine="0"/>
        <w:jc w:val="both"/>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планируемую дату отгрузки;</w:t>
      </w:r>
    </w:p>
    <w:p>
      <w:pPr>
        <w:numPr>
          <w:ilvl w:val="0"/>
          <w:numId w:val="89"/>
        </w:numPr>
        <w:tabs>
          <w:tab w:val="left" w:pos="709" w:leader="none"/>
          <w:tab w:val="left" w:pos="851" w:leader="none"/>
          <w:tab w:val="left" w:pos="1134" w:leader="none"/>
        </w:tabs>
        <w:spacing w:before="120" w:after="120" w:line="240"/>
        <w:ind w:right="0" w:left="709" w:firstLine="0"/>
        <w:jc w:val="both"/>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пункт отгрузки;</w:t>
      </w:r>
    </w:p>
    <w:p>
      <w:pPr>
        <w:numPr>
          <w:ilvl w:val="0"/>
          <w:numId w:val="89"/>
        </w:numPr>
        <w:tabs>
          <w:tab w:val="left" w:pos="709" w:leader="none"/>
          <w:tab w:val="left" w:pos="851" w:leader="none"/>
          <w:tab w:val="left" w:pos="1134" w:leader="none"/>
        </w:tabs>
        <w:spacing w:before="120" w:after="120" w:line="240"/>
        <w:ind w:right="0" w:left="709" w:firstLine="0"/>
        <w:jc w:val="both"/>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номер позиции по спецификации к Контракту;</w:t>
      </w:r>
    </w:p>
    <w:p>
      <w:pPr>
        <w:numPr>
          <w:ilvl w:val="0"/>
          <w:numId w:val="89"/>
        </w:numPr>
        <w:tabs>
          <w:tab w:val="left" w:pos="709" w:leader="none"/>
          <w:tab w:val="left" w:pos="851" w:leader="none"/>
          <w:tab w:val="left" w:pos="1134" w:leader="none"/>
        </w:tabs>
        <w:spacing w:before="120" w:after="120" w:line="240"/>
        <w:ind w:right="0" w:left="709" w:firstLine="0"/>
        <w:jc w:val="both"/>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наименование Оборудования по спецификации к Контракту;</w:t>
      </w:r>
    </w:p>
    <w:p>
      <w:pPr>
        <w:numPr>
          <w:ilvl w:val="0"/>
          <w:numId w:val="89"/>
        </w:numPr>
        <w:tabs>
          <w:tab w:val="left" w:pos="709" w:leader="none"/>
          <w:tab w:val="left" w:pos="851" w:leader="none"/>
          <w:tab w:val="left" w:pos="1134" w:leader="none"/>
        </w:tabs>
        <w:spacing w:before="120" w:after="120" w:line="240"/>
        <w:ind w:right="0" w:left="709" w:firstLine="0"/>
        <w:jc w:val="both"/>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количество Оборудования; </w:t>
      </w:r>
    </w:p>
    <w:p>
      <w:pPr>
        <w:numPr>
          <w:ilvl w:val="0"/>
          <w:numId w:val="89"/>
        </w:numPr>
        <w:tabs>
          <w:tab w:val="left" w:pos="709" w:leader="none"/>
          <w:tab w:val="left" w:pos="851" w:leader="none"/>
          <w:tab w:val="left" w:pos="1134" w:leader="none"/>
        </w:tabs>
        <w:spacing w:before="120" w:after="120" w:line="240"/>
        <w:ind w:right="0" w:left="709" w:firstLine="0"/>
        <w:jc w:val="both"/>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единица измерения количества Оборудования;</w:t>
      </w:r>
    </w:p>
    <w:p>
      <w:pPr>
        <w:numPr>
          <w:ilvl w:val="0"/>
          <w:numId w:val="89"/>
        </w:numPr>
        <w:tabs>
          <w:tab w:val="left" w:pos="709" w:leader="none"/>
          <w:tab w:val="left" w:pos="851" w:leader="none"/>
          <w:tab w:val="left" w:pos="1134" w:leader="none"/>
        </w:tabs>
        <w:spacing w:before="120" w:after="120" w:line="240"/>
        <w:ind w:right="0" w:left="709" w:firstLine="0"/>
        <w:jc w:val="both"/>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общее предварительное/расчетное количество Грузовых мест;</w:t>
      </w:r>
    </w:p>
    <w:p>
      <w:pPr>
        <w:numPr>
          <w:ilvl w:val="0"/>
          <w:numId w:val="89"/>
        </w:numPr>
        <w:tabs>
          <w:tab w:val="left" w:pos="709" w:leader="none"/>
          <w:tab w:val="left" w:pos="851" w:leader="none"/>
          <w:tab w:val="left" w:pos="1134" w:leader="none"/>
        </w:tabs>
        <w:spacing w:before="120" w:after="120" w:line="240"/>
        <w:ind w:right="0" w:left="709" w:firstLine="0"/>
        <w:jc w:val="both"/>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предварительную/расчетную нумерацию Грузовых мест;</w:t>
      </w:r>
    </w:p>
    <w:p>
      <w:pPr>
        <w:numPr>
          <w:ilvl w:val="0"/>
          <w:numId w:val="89"/>
        </w:numPr>
        <w:tabs>
          <w:tab w:val="left" w:pos="709" w:leader="none"/>
          <w:tab w:val="left" w:pos="851" w:leader="none"/>
          <w:tab w:val="left" w:pos="1134" w:leader="none"/>
        </w:tabs>
        <w:spacing w:before="120" w:after="120" w:line="240"/>
        <w:ind w:right="0" w:left="709" w:firstLine="0"/>
        <w:jc w:val="both"/>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вид упаковки;</w:t>
      </w:r>
    </w:p>
    <w:p>
      <w:pPr>
        <w:numPr>
          <w:ilvl w:val="0"/>
          <w:numId w:val="89"/>
        </w:numPr>
        <w:tabs>
          <w:tab w:val="left" w:pos="709" w:leader="none"/>
          <w:tab w:val="left" w:pos="851" w:leader="none"/>
          <w:tab w:val="left" w:pos="1134" w:leader="none"/>
        </w:tabs>
        <w:spacing w:before="120" w:after="120" w:line="240"/>
        <w:ind w:right="0" w:left="709" w:firstLine="0"/>
        <w:jc w:val="both"/>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 </w:t>
      </w:r>
      <w:r>
        <w:rPr>
          <w:rFonts w:ascii="Times New Roman" w:hAnsi="Times New Roman" w:cs="Times New Roman" w:eastAsia="Times New Roman"/>
          <w:color w:val="auto"/>
          <w:spacing w:val="0"/>
          <w:position w:val="0"/>
          <w:sz w:val="24"/>
          <w:shd w:fill="00FF00" w:val="clear"/>
        </w:rPr>
        <w:t xml:space="preserve">предварительный/расчетный вес нетто Грузового места (кг);</w:t>
      </w:r>
    </w:p>
    <w:p>
      <w:pPr>
        <w:numPr>
          <w:ilvl w:val="0"/>
          <w:numId w:val="89"/>
        </w:numPr>
        <w:tabs>
          <w:tab w:val="left" w:pos="709" w:leader="none"/>
          <w:tab w:val="left" w:pos="851" w:leader="none"/>
          <w:tab w:val="left" w:pos="1134" w:leader="none"/>
        </w:tabs>
        <w:spacing w:before="120" w:after="120" w:line="240"/>
        <w:ind w:right="0" w:left="709" w:firstLine="0"/>
        <w:jc w:val="both"/>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предварительный/расчетный вес брутто Грузового места (кг);</w:t>
      </w:r>
    </w:p>
    <w:p>
      <w:pPr>
        <w:numPr>
          <w:ilvl w:val="0"/>
          <w:numId w:val="89"/>
        </w:numPr>
        <w:tabs>
          <w:tab w:val="left" w:pos="709" w:leader="none"/>
          <w:tab w:val="left" w:pos="851" w:leader="none"/>
          <w:tab w:val="left" w:pos="1134" w:leader="none"/>
        </w:tabs>
        <w:spacing w:before="120" w:after="120" w:line="240"/>
        <w:ind w:right="0" w:left="709" w:firstLine="0"/>
        <w:jc w:val="both"/>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предварительные/расчетные габаритные размеры каждого Грузового места (мм);</w:t>
      </w:r>
    </w:p>
    <w:p>
      <w:pPr>
        <w:numPr>
          <w:ilvl w:val="0"/>
          <w:numId w:val="89"/>
        </w:numPr>
        <w:tabs>
          <w:tab w:val="left" w:pos="709" w:leader="none"/>
          <w:tab w:val="left" w:pos="851" w:leader="none"/>
          <w:tab w:val="left" w:pos="1134" w:leader="none"/>
        </w:tabs>
        <w:spacing w:before="120" w:after="120" w:line="240"/>
        <w:ind w:right="0" w:left="709" w:firstLine="0"/>
        <w:jc w:val="both"/>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предварительный/расчетный объем каждого Грузового места (м3);</w:t>
      </w:r>
    </w:p>
    <w:p>
      <w:pPr>
        <w:numPr>
          <w:ilvl w:val="0"/>
          <w:numId w:val="89"/>
        </w:numPr>
        <w:tabs>
          <w:tab w:val="left" w:pos="709" w:leader="none"/>
          <w:tab w:val="left" w:pos="851" w:leader="none"/>
          <w:tab w:val="left" w:pos="1134" w:leader="none"/>
        </w:tabs>
        <w:spacing w:before="120" w:after="120" w:line="240"/>
        <w:ind w:right="0" w:left="709" w:firstLine="0"/>
        <w:jc w:val="both"/>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возможность штабелирования, с указанием предельных вертикальных нагрузок (кг) на каждое Грузовое место, а также направит:</w:t>
      </w:r>
    </w:p>
    <w:p>
      <w:pPr>
        <w:numPr>
          <w:ilvl w:val="0"/>
          <w:numId w:val="89"/>
        </w:numPr>
        <w:tabs>
          <w:tab w:val="left" w:pos="709" w:leader="none"/>
          <w:tab w:val="left" w:pos="851" w:leader="none"/>
          <w:tab w:val="left" w:pos="1560" w:leader="none"/>
        </w:tabs>
        <w:spacing w:before="120" w:after="120" w:line="240"/>
        <w:ind w:right="0" w:left="709" w:firstLine="0"/>
        <w:jc w:val="both"/>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 </w:t>
      </w:r>
      <w:r>
        <w:rPr>
          <w:rFonts w:ascii="Times New Roman" w:hAnsi="Times New Roman" w:cs="Times New Roman" w:eastAsia="Times New Roman"/>
          <w:color w:val="auto"/>
          <w:spacing w:val="0"/>
          <w:position w:val="0"/>
          <w:sz w:val="24"/>
          <w:shd w:fill="00FF00" w:val="clear"/>
        </w:rPr>
        <w:t xml:space="preserve">описание специальных мер предосторожности, которые должны применяться для Оборудования, включая требования к температуре, удару и другим факторам во время выгрузки и хранения в Месте поставки, погрузки Грузовых мест на морское (грузовое) транспортное средство, перевозки, перевалках, выгрузки и хранения на Площадке АЭС (при необходимости); </w:t>
      </w:r>
    </w:p>
    <w:p>
      <w:pPr>
        <w:numPr>
          <w:ilvl w:val="0"/>
          <w:numId w:val="89"/>
        </w:numPr>
        <w:tabs>
          <w:tab w:val="left" w:pos="709" w:leader="none"/>
          <w:tab w:val="left" w:pos="851" w:leader="none"/>
          <w:tab w:val="left" w:pos="1560" w:leader="none"/>
        </w:tabs>
        <w:spacing w:before="120" w:after="120" w:line="240"/>
        <w:ind w:right="0" w:left="709" w:firstLine="0"/>
        <w:jc w:val="both"/>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 </w:t>
      </w:r>
      <w:r>
        <w:rPr>
          <w:rFonts w:ascii="Times New Roman" w:hAnsi="Times New Roman" w:cs="Times New Roman" w:eastAsia="Times New Roman"/>
          <w:color w:val="auto"/>
          <w:spacing w:val="0"/>
          <w:position w:val="0"/>
          <w:sz w:val="24"/>
          <w:shd w:fill="00FF00" w:val="clear"/>
        </w:rPr>
        <w:t xml:space="preserve">транспортные чертежи/эскизы всех Грузовых мест Оборудования с характеристиками, превышающими хотя бы один из следующих показателей:</w:t>
      </w:r>
    </w:p>
    <w:p>
      <w:pPr>
        <w:numPr>
          <w:ilvl w:val="0"/>
          <w:numId w:val="89"/>
        </w:numPr>
        <w:tabs>
          <w:tab w:val="left" w:pos="709" w:leader="none"/>
          <w:tab w:val="left" w:pos="851" w:leader="none"/>
          <w:tab w:val="left" w:pos="1560" w:leader="none"/>
        </w:tabs>
        <w:spacing w:before="120" w:after="120" w:line="240"/>
        <w:ind w:right="0" w:left="709" w:firstLine="0"/>
        <w:jc w:val="both"/>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 </w:t>
      </w:r>
      <w:r>
        <w:rPr>
          <w:rFonts w:ascii="Times New Roman" w:hAnsi="Times New Roman" w:cs="Times New Roman" w:eastAsia="Times New Roman"/>
          <w:color w:val="auto"/>
          <w:spacing w:val="0"/>
          <w:position w:val="0"/>
          <w:sz w:val="24"/>
          <w:shd w:fill="00FF00" w:val="clear"/>
        </w:rPr>
        <w:t xml:space="preserve">габаритные размеры Грузовых мест - 6 000 х 3 000 х 3 000 мм,</w:t>
      </w:r>
    </w:p>
    <w:p>
      <w:pPr>
        <w:numPr>
          <w:ilvl w:val="0"/>
          <w:numId w:val="89"/>
        </w:numPr>
        <w:tabs>
          <w:tab w:val="left" w:pos="709" w:leader="none"/>
          <w:tab w:val="left" w:pos="851" w:leader="none"/>
          <w:tab w:val="left" w:pos="1560" w:leader="none"/>
        </w:tabs>
        <w:spacing w:before="120" w:after="120" w:line="240"/>
        <w:ind w:right="0" w:left="709" w:firstLine="0"/>
        <w:jc w:val="both"/>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вес брутто Грузового места - 20 000 кг,</w:t>
      </w:r>
    </w:p>
    <w:p>
      <w:pPr>
        <w:tabs>
          <w:tab w:val="left" w:pos="709" w:leader="none"/>
          <w:tab w:val="left" w:pos="851" w:leader="none"/>
          <w:tab w:val="left" w:pos="1134" w:leader="none"/>
        </w:tabs>
        <w:spacing w:before="120" w:after="120" w:line="240"/>
        <w:ind w:right="0" w:left="709" w:firstLine="0"/>
        <w:jc w:val="both"/>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а также всех неупакованных/частично упакованных Грузовых мест.</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На транспортных чертежах/эскизах Оборудование должно быть изображено в 2-х проекциях с транспортными опорами/подставками (для перевозки Оборудования Инозаказчику морским транспортом) и указанием:</w:t>
      </w:r>
    </w:p>
    <w:p>
      <w:pPr>
        <w:numPr>
          <w:ilvl w:val="0"/>
          <w:numId w:val="94"/>
        </w:numPr>
        <w:tabs>
          <w:tab w:val="left" w:pos="709" w:leader="none"/>
          <w:tab w:val="left" w:pos="851" w:leader="none"/>
          <w:tab w:val="left" w:pos="1560" w:leader="none"/>
        </w:tabs>
        <w:spacing w:before="120" w:after="120" w:line="240"/>
        <w:ind w:right="0" w:left="709" w:firstLine="0"/>
        <w:jc w:val="both"/>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 </w:t>
      </w:r>
      <w:r>
        <w:rPr>
          <w:rFonts w:ascii="Times New Roman" w:hAnsi="Times New Roman" w:cs="Times New Roman" w:eastAsia="Times New Roman"/>
          <w:color w:val="auto"/>
          <w:spacing w:val="0"/>
          <w:position w:val="0"/>
          <w:sz w:val="24"/>
          <w:shd w:fill="00FF00" w:val="clear"/>
        </w:rPr>
        <w:t xml:space="preserve">Габаритных размеров Грузового места по максимально выступающим элементам/частям;</w:t>
      </w:r>
    </w:p>
    <w:p>
      <w:pPr>
        <w:numPr>
          <w:ilvl w:val="0"/>
          <w:numId w:val="94"/>
        </w:numPr>
        <w:tabs>
          <w:tab w:val="left" w:pos="709" w:leader="none"/>
          <w:tab w:val="left" w:pos="851" w:leader="none"/>
          <w:tab w:val="left" w:pos="1560" w:leader="none"/>
        </w:tabs>
        <w:spacing w:before="120" w:after="120" w:line="240"/>
        <w:ind w:right="0" w:left="709" w:firstLine="0"/>
        <w:jc w:val="both"/>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 </w:t>
      </w:r>
      <w:r>
        <w:rPr>
          <w:rFonts w:ascii="Times New Roman" w:hAnsi="Times New Roman" w:cs="Times New Roman" w:eastAsia="Times New Roman"/>
          <w:color w:val="auto"/>
          <w:spacing w:val="0"/>
          <w:position w:val="0"/>
          <w:sz w:val="24"/>
          <w:shd w:fill="00FF00" w:val="clear"/>
        </w:rPr>
        <w:t xml:space="preserve">центра тяжести;</w:t>
      </w:r>
    </w:p>
    <w:p>
      <w:pPr>
        <w:numPr>
          <w:ilvl w:val="0"/>
          <w:numId w:val="94"/>
        </w:numPr>
        <w:tabs>
          <w:tab w:val="left" w:pos="709" w:leader="none"/>
          <w:tab w:val="left" w:pos="851" w:leader="none"/>
          <w:tab w:val="left" w:pos="1560" w:leader="none"/>
        </w:tabs>
        <w:spacing w:before="120" w:after="120" w:line="240"/>
        <w:ind w:right="0" w:left="709" w:firstLine="0"/>
        <w:jc w:val="both"/>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 </w:t>
      </w:r>
      <w:r>
        <w:rPr>
          <w:rFonts w:ascii="Times New Roman" w:hAnsi="Times New Roman" w:cs="Times New Roman" w:eastAsia="Times New Roman"/>
          <w:color w:val="auto"/>
          <w:spacing w:val="0"/>
          <w:position w:val="0"/>
          <w:sz w:val="24"/>
          <w:shd w:fill="00FF00" w:val="clear"/>
        </w:rPr>
        <w:t xml:space="preserve">мест крепления на транспортном средстве;</w:t>
      </w:r>
    </w:p>
    <w:p>
      <w:pPr>
        <w:numPr>
          <w:ilvl w:val="0"/>
          <w:numId w:val="94"/>
        </w:numPr>
        <w:tabs>
          <w:tab w:val="left" w:pos="709" w:leader="none"/>
          <w:tab w:val="left" w:pos="851" w:leader="none"/>
          <w:tab w:val="left" w:pos="1560" w:leader="none"/>
        </w:tabs>
        <w:spacing w:before="120" w:after="120" w:line="240"/>
        <w:ind w:right="0" w:left="709" w:firstLine="0"/>
        <w:jc w:val="both"/>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 </w:t>
      </w:r>
      <w:r>
        <w:rPr>
          <w:rFonts w:ascii="Times New Roman" w:hAnsi="Times New Roman" w:cs="Times New Roman" w:eastAsia="Times New Roman"/>
          <w:color w:val="auto"/>
          <w:spacing w:val="0"/>
          <w:position w:val="0"/>
          <w:sz w:val="24"/>
          <w:shd w:fill="00FF00" w:val="clear"/>
        </w:rPr>
        <w:t xml:space="preserve">мест строповки;</w:t>
      </w:r>
    </w:p>
    <w:p>
      <w:pPr>
        <w:numPr>
          <w:ilvl w:val="0"/>
          <w:numId w:val="94"/>
        </w:numPr>
        <w:tabs>
          <w:tab w:val="left" w:pos="709" w:leader="none"/>
          <w:tab w:val="left" w:pos="851" w:leader="none"/>
          <w:tab w:val="left" w:pos="1560" w:leader="none"/>
        </w:tabs>
        <w:spacing w:before="120" w:after="120" w:line="240"/>
        <w:ind w:right="0" w:left="709" w:firstLine="0"/>
        <w:jc w:val="both"/>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 </w:t>
      </w:r>
      <w:r>
        <w:rPr>
          <w:rFonts w:ascii="Times New Roman" w:hAnsi="Times New Roman" w:cs="Times New Roman" w:eastAsia="Times New Roman"/>
          <w:color w:val="auto"/>
          <w:spacing w:val="0"/>
          <w:position w:val="0"/>
          <w:sz w:val="24"/>
          <w:shd w:fill="00FF00" w:val="clear"/>
        </w:rPr>
        <w:t xml:space="preserve">габаритных размеров транспортных опор/подставок;</w:t>
      </w:r>
    </w:p>
    <w:p>
      <w:pPr>
        <w:numPr>
          <w:ilvl w:val="0"/>
          <w:numId w:val="94"/>
        </w:numPr>
        <w:tabs>
          <w:tab w:val="left" w:pos="709" w:leader="none"/>
          <w:tab w:val="left" w:pos="851" w:leader="none"/>
          <w:tab w:val="left" w:pos="1560" w:leader="none"/>
        </w:tabs>
        <w:spacing w:before="120" w:after="120" w:line="240"/>
        <w:ind w:right="0" w:left="709" w:firstLine="0"/>
        <w:jc w:val="both"/>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 </w:t>
      </w:r>
      <w:r>
        <w:rPr>
          <w:rFonts w:ascii="Times New Roman" w:hAnsi="Times New Roman" w:cs="Times New Roman" w:eastAsia="Times New Roman"/>
          <w:color w:val="auto"/>
          <w:spacing w:val="0"/>
          <w:position w:val="0"/>
          <w:sz w:val="24"/>
          <w:shd w:fill="00FF00" w:val="clear"/>
        </w:rPr>
        <w:t xml:space="preserve">толщины материала нижней части опор/подставок.</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Данные, указанные в п.п. a-n настоящего пункта должны быть оформлены по форме Приложения Приложение </w:t>
      </w:r>
      <w:r>
        <w:rPr>
          <w:rFonts w:ascii="Segoe UI Symbol" w:hAnsi="Segoe UI Symbol" w:cs="Segoe UI Symbol" w:eastAsia="Segoe UI Symbol"/>
          <w:color w:val="auto"/>
          <w:spacing w:val="0"/>
          <w:position w:val="0"/>
          <w:sz w:val="24"/>
          <w:shd w:fill="00FF00" w:val="clear"/>
        </w:rPr>
        <w:t xml:space="preserve">№</w:t>
      </w:r>
      <w:r>
        <w:rPr>
          <w:rFonts w:ascii="Times New Roman" w:hAnsi="Times New Roman" w:cs="Times New Roman" w:eastAsia="Times New Roman"/>
          <w:color w:val="auto"/>
          <w:spacing w:val="0"/>
          <w:position w:val="0"/>
          <w:sz w:val="24"/>
          <w:shd w:fill="00FF00" w:val="clear"/>
        </w:rPr>
        <w:t xml:space="preserve"> 3 (</w:t>
      </w:r>
      <w:r>
        <w:rPr>
          <w:rFonts w:ascii="Times New Roman" w:hAnsi="Times New Roman" w:cs="Times New Roman" w:eastAsia="Times New Roman"/>
          <w:color w:val="auto"/>
          <w:spacing w:val="0"/>
          <w:position w:val="0"/>
          <w:sz w:val="24"/>
          <w:shd w:fill="00FF00" w:val="clear"/>
        </w:rPr>
        <w:t xml:space="preserve">Форма 3.15) к Договору </w:t>
      </w:r>
      <w:r>
        <w:rPr>
          <w:rFonts w:ascii="Times New Roman" w:hAnsi="Times New Roman" w:cs="Times New Roman" w:eastAsia="Times New Roman"/>
          <w:color w:val="auto"/>
          <w:spacing w:val="0"/>
          <w:position w:val="0"/>
          <w:sz w:val="24"/>
          <w:shd w:fill="00FF00" w:val="clear"/>
        </w:rPr>
        <w:t xml:space="preserve">«</w:t>
      </w:r>
      <w:r>
        <w:rPr>
          <w:rFonts w:ascii="Times New Roman" w:hAnsi="Times New Roman" w:cs="Times New Roman" w:eastAsia="Times New Roman"/>
          <w:color w:val="auto"/>
          <w:spacing w:val="0"/>
          <w:position w:val="0"/>
          <w:sz w:val="24"/>
          <w:shd w:fill="00FF00" w:val="clear"/>
        </w:rPr>
        <w:t xml:space="preserve">Заявка на отгрузку</w:t>
      </w:r>
      <w:r>
        <w:rPr>
          <w:rFonts w:ascii="Times New Roman" w:hAnsi="Times New Roman" w:cs="Times New Roman" w:eastAsia="Times New Roman"/>
          <w:color w:val="auto"/>
          <w:spacing w:val="0"/>
          <w:position w:val="0"/>
          <w:sz w:val="24"/>
          <w:shd w:fill="00FF00" w:val="clear"/>
        </w:rPr>
        <w:t xml:space="preserve">» </w:t>
      </w:r>
      <w:r>
        <w:rPr>
          <w:rFonts w:ascii="Times New Roman" w:hAnsi="Times New Roman" w:cs="Times New Roman" w:eastAsia="Times New Roman"/>
          <w:color w:val="auto"/>
          <w:spacing w:val="0"/>
          <w:position w:val="0"/>
          <w:sz w:val="24"/>
          <w:shd w:fill="00FF00" w:val="clear"/>
        </w:rPr>
        <w:t xml:space="preserve">в формате EXCEL.</w:t>
      </w:r>
    </w:p>
    <w:p>
      <w:pPr>
        <w:numPr>
          <w:ilvl w:val="0"/>
          <w:numId w:val="96"/>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Не менее чем за 30 (Тридцать) календарных дней до планируемой Даты отгрузки Поставщик уточнит информацию, указанную в </w:t>
      </w:r>
      <w:r>
        <w:rPr>
          <w:rFonts w:ascii="Times New Roman" w:hAnsi="Times New Roman" w:cs="Times New Roman" w:eastAsia="Times New Roman"/>
          <w:color w:val="auto"/>
          <w:spacing w:val="0"/>
          <w:position w:val="0"/>
          <w:sz w:val="24"/>
          <w:shd w:fill="00FF00" w:val="clear"/>
        </w:rPr>
        <w:t xml:space="preserve">«</w:t>
      </w:r>
      <w:r>
        <w:rPr>
          <w:rFonts w:ascii="Times New Roman" w:hAnsi="Times New Roman" w:cs="Times New Roman" w:eastAsia="Times New Roman"/>
          <w:color w:val="auto"/>
          <w:spacing w:val="0"/>
          <w:position w:val="0"/>
          <w:sz w:val="24"/>
          <w:shd w:fill="00FF00" w:val="clear"/>
        </w:rPr>
        <w:t xml:space="preserve">Заявке на отгрузку</w:t>
      </w:r>
      <w:r>
        <w:rPr>
          <w:rFonts w:ascii="Times New Roman" w:hAnsi="Times New Roman" w:cs="Times New Roman" w:eastAsia="Times New Roman"/>
          <w:color w:val="auto"/>
          <w:spacing w:val="0"/>
          <w:position w:val="0"/>
          <w:sz w:val="24"/>
          <w:shd w:fill="00FF00" w:val="clear"/>
        </w:rPr>
        <w:t xml:space="preserve">» </w:t>
      </w:r>
      <w:r>
        <w:rPr>
          <w:rFonts w:ascii="Times New Roman" w:hAnsi="Times New Roman" w:cs="Times New Roman" w:eastAsia="Times New Roman"/>
          <w:color w:val="auto"/>
          <w:spacing w:val="0"/>
          <w:position w:val="0"/>
          <w:sz w:val="24"/>
          <w:shd w:fill="00FF00" w:val="clear"/>
        </w:rPr>
        <w:t xml:space="preserve">направлением уточненных данных на адрес электронной почты: </w:t>
      </w:r>
      <w:r>
        <w:rPr>
          <w:rFonts w:ascii="Times New Roman" w:hAnsi="Times New Roman" w:cs="Times New Roman" w:eastAsia="Times New Roman"/>
          <w:color w:val="0000FF"/>
          <w:spacing w:val="0"/>
          <w:position w:val="0"/>
          <w:sz w:val="24"/>
          <w:u w:val="single"/>
          <w:shd w:fill="00FF00" w:val="clear"/>
        </w:rPr>
        <w:t xml:space="preserve">logistic@ase-ec.ru </w:t>
      </w:r>
      <w:r>
        <w:rPr>
          <w:rFonts w:ascii="Times New Roman" w:hAnsi="Times New Roman" w:cs="Times New Roman" w:eastAsia="Times New Roman"/>
          <w:color w:val="auto"/>
          <w:spacing w:val="0"/>
          <w:position w:val="0"/>
          <w:sz w:val="24"/>
          <w:shd w:fill="00FF00" w:val="clear"/>
        </w:rPr>
        <w:t xml:space="preserve"> и </w:t>
      </w:r>
      <w:r>
        <w:rPr>
          <w:rFonts w:ascii="Times New Roman" w:hAnsi="Times New Roman" w:cs="Times New Roman" w:eastAsia="Times New Roman"/>
          <w:color w:val="0000FF"/>
          <w:spacing w:val="0"/>
          <w:position w:val="0"/>
          <w:sz w:val="24"/>
          <w:u w:val="single"/>
          <w:shd w:fill="00FF00" w:val="clear"/>
        </w:rPr>
        <w:t xml:space="preserve">postavki@ase-ec.ru </w:t>
      </w:r>
      <w:r>
        <w:rPr>
          <w:rFonts w:ascii="Times New Roman" w:hAnsi="Times New Roman" w:cs="Times New Roman" w:eastAsia="Times New Roman"/>
          <w:color w:val="auto"/>
          <w:spacing w:val="0"/>
          <w:position w:val="0"/>
          <w:sz w:val="24"/>
          <w:shd w:fill="00FF00" w:val="clear"/>
        </w:rPr>
        <w:t xml:space="preserve"> в формате EXCEL, а также сообщит вид транспорта, которым будет осуществлена перевозка Оборудования в Место поставки. </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Общий вес брутто и габаритные размеры Грузовых мест должны соответствовать указанным Поставщиком при направлении информации в соответствии с п. 4.25 Договора. Отклонения общего веса брутто и габаритных размеров Грузовых мест возможны в пределах  3% от значений общего веса брутто и габаритных размеров Грузовых мест, указанных Поставщиком при направлении информации в соответствии с п. 4.25 Договора.</w:t>
      </w:r>
    </w:p>
    <w:p>
      <w:pPr>
        <w:numPr>
          <w:ilvl w:val="0"/>
          <w:numId w:val="98"/>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Обеспечить перевозку Оборудования в Место поставки, в том числе обеспечить заказ и подачу транспортных средств, погрузку Оборудования на транспортные средства перевозчиков и, в случае необходимости, их перегрузку с одних транспортных средств перевозчиков на другие в процессе перевозки в Место поставки, хранение Оборудования в местах перегрузки, крепление Оборудования на транспортных средствах перевозчиков, оформление Транспортных документов и товаросопроводительной документации.</w:t>
      </w:r>
    </w:p>
    <w:p>
      <w:pPr>
        <w:numPr>
          <w:ilvl w:val="0"/>
          <w:numId w:val="98"/>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Обеспечить статус товаров Евразийского экономического союза для Оборудования на дату его поставки, определенную в соответствии с п.6.7.2 Договора.</w:t>
      </w:r>
    </w:p>
    <w:p>
      <w:pPr>
        <w:numPr>
          <w:ilvl w:val="0"/>
          <w:numId w:val="98"/>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Обеспечить поставку вместе с Оборудованием достаточного количества сварочных материалов для монтажа в случае, если это требуется согласно нормам, стандартам или Технической документацией. Сварочные материалы также должны включать следующий запас: сварочные материалы и образцы, необходимые для испытаний технологии сварки, аттестации сварочных процедур, выполняемых на Площадке для металлических компонентов.</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Обеспечить наличие сертификатов качества и сертификатов заводских испытаний на сварочные материалы, поставляемые в комплекте с Оборудованием, включая неразрушающий метод контроля, предусмотренный нормативной и конструкторской документацией.</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Сварочные материалы должны быть поставлены с первой партией поставляемого Оборудования.</w:t>
      </w:r>
    </w:p>
    <w:p>
      <w:pPr>
        <w:numPr>
          <w:ilvl w:val="0"/>
          <w:numId w:val="100"/>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обязан своевременно обеспечить передачу Покупателю оригиналов доверенностей (либо надлежащим образом заверенных копий) на лиц, осуществляющих любые юридически значимые действия от имени Поставщика, в том числе на представителей Поставщика, участвующих в процедурах приемки, контроля Качества, Входного контроля, выдачи Оборудования в монтаж, совместных комиссиях; выезжающих на АЭС Куданкулам, подписывающих передаточные акты, документы, подтверждающие признание выявленных Несоответствий или Дефектов, протоколы расследований, технические протоколы, рекламационные акты, иные документы.</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Указанные выше доверенности должны быть переданы Покупателю до совершения уполномоченными представителями Поставщика юридически значимых действий, в том числе до направления указанных представителей на Площадку АЭС. Несоблюдение указанного условия предоставляет Покупателю право совершать юридически значимые действия (в том числе составлять акты) в одностороннем порядке, при этом обязательство Покупателя по вызову представителей Поставщика считается исполненным, а процедуры, связанные с вызовом и присутствием представителей Поставщика соблюденными.</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случае отсутствия у представителя Поставщика доверенности на осуществление юридически значимых действий, предусмотренных целями командирования на Площадку АЭС, разрешительные документы на выезд и въезд представителя Поставщика на АЭС Куданкулам могут не оформляться. Неприбытие (невыезд) представителя Поставщика на АЭС Куданкулам по причине непредоставления Покупателю соответствующей доверенности на указанного представителя Поставщика, признается неприбытием по вине Поставщика.</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случае истечения у представителя Поставщика срока действия доверенности на осуществление юридически значимых действий Поставщик обязан заблаговременно обеспечить предоставление новых доверенностей. В случае неполучения новой доверенности и истечения срока действия ранее выданной доверенности, ответственность за отказ в допуске представителя Поставщика к совершению юридически значимых действий от имени Поставщика несет Поставщик.</w:t>
      </w:r>
    </w:p>
    <w:p>
      <w:pPr>
        <w:numPr>
          <w:ilvl w:val="0"/>
          <w:numId w:val="102"/>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Документация, поставляемая вместе с Оборудованием, указанная в Приложении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 </w:t>
      </w:r>
      <w:r>
        <w:rPr>
          <w:rFonts w:ascii="Times New Roman" w:hAnsi="Times New Roman" w:cs="Times New Roman" w:eastAsia="Times New Roman"/>
          <w:color w:val="auto"/>
          <w:spacing w:val="0"/>
          <w:position w:val="0"/>
          <w:sz w:val="24"/>
          <w:shd w:fill="auto" w:val="clear"/>
        </w:rPr>
        <w:t xml:space="preserve">должна быть переведена на английский язык, либо составлена в двуязычном исполнении. Чертежи (схемы, спецификации, ведомости) должны быть выполнены в двуязычном исполнении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 надписями на русском и английском языках с подстрочным переводом текстов.</w:t>
      </w:r>
    </w:p>
    <w:p>
      <w:pPr>
        <w:numPr>
          <w:ilvl w:val="0"/>
          <w:numId w:val="102"/>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случае возврата дефектного Оборудования с территории Индии или его утилизации на территории Индии по причинам, ответственность за которые несет Поставщик, Поставщик возмещает фактические расходы Покупателя на основании счета Покупателя и Акта возмещаемых расходов, подписанного обеими сторонами, с приложением счета-фактуры и копий подтверждающих расходы документов, заверенных печатью и подписью уполномоченного лица Покупателя. Поставщик обязан произвести  возмещение Покупателю затрат, связанных с возвратом/утилизацией  оборудования в течение 30 (тридцати) календарных дней с даты получения от Покупателя счета и Акта возмещаемых расходов и копий документов, подтверждающих понесенные расходы. </w:t>
      </w:r>
    </w:p>
    <w:p>
      <w:pPr>
        <w:numPr>
          <w:ilvl w:val="0"/>
          <w:numId w:val="102"/>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Направить 1 (один) оригинал Сертификата о происхождении товара, оформленный на английском языке таким образом, чтобы обеспечить его поступление Покупателю не позднее Даты поставки Оборудования.</w:t>
      </w:r>
    </w:p>
    <w:p>
      <w:pPr>
        <w:numPr>
          <w:ilvl w:val="0"/>
          <w:numId w:val="102"/>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Ежеквартально (в срок не позднее 5 (пятого) числа месяца, следующего за отчетным кварталом) Поставщик предоставляет Покупателю акт сверки взаиморасчетов в соответствии с Приложением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3 (</w:t>
      </w:r>
      <w:r>
        <w:rPr>
          <w:rFonts w:ascii="Times New Roman" w:hAnsi="Times New Roman" w:cs="Times New Roman" w:eastAsia="Times New Roman"/>
          <w:color w:val="auto"/>
          <w:spacing w:val="0"/>
          <w:position w:val="0"/>
          <w:sz w:val="24"/>
          <w:shd w:fill="auto" w:val="clear"/>
        </w:rPr>
        <w:t xml:space="preserve">Форма 3.19) к Договору, составленный на последнее число месяца прошедшего квартала. </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После выполнения Сторонами всех договорных обязательств Поставщик в течение 5 (пяти) календарных дней обязан представить акт сверки расчетов по Договору в целом.</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Покупатель в течение 5 (пяти) рабочих дней с даты получения акта сверки подписывает акт сверки и возвращает 1 (один) экземпляр Поставщику либо, при наличии разногласий, возвращает акт сверки без оформления с приложением откорректированного встречного акта сверки, оформленного в установленном порядке. </w:t>
      </w:r>
    </w:p>
    <w:p>
      <w:pPr>
        <w:numPr>
          <w:ilvl w:val="0"/>
          <w:numId w:val="104"/>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случае если при подписании настоящего Договора Поставщик действовал в лице уполномоченного на основании доверенности лица, а также в случае если Поставщиком в дальнейшем была предоставлена доверенность на совершение действий от имени  Поставщика по исполнению и (или) изменению Договора (подписание дополнительных соглашений, актов выполненных работ/оказанных услуг, накладных, транспортных документов и т.п.), и любая такая доверенность прекратила свое действие до истечения указанного в ней срока действия,  Поставщик в обязательном порядке обязан письменно уведомить Покупателя о прекращении доверенности не позднее трех дней с даты такого прекращения. Стороны подтверждают, что неполучение Покупателем такого уведомления означает, что Покупатель не знал и не должен был знать о прекращении доверенности.</w:t>
      </w:r>
    </w:p>
    <w:p>
      <w:pPr>
        <w:numPr>
          <w:ilvl w:val="0"/>
          <w:numId w:val="104"/>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Для предоставления доступа к Порталу Поставщика изготовителю (-ям) и грузоотправителю (-ям) поставляемого по настоящему Договору Оборудования не позднее 10 (десяти) рабочих дней с момента получения доступа к Порталу Поставщика предоставить Покупателю информацию об изготовителе (-ях) и грузоотправителе (-ях) поставляемого по настоящему Договору Оборудования путем размещения данной информации на Портале Поставщика.</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Поставщик обязуется проверить спецификации по данному Договору на Портале Поставщика и, в случае их соответствия условиям Договора, перевести их в статус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Обработана</w:t>
      </w:r>
      <w:r>
        <w:rPr>
          <w:rFonts w:ascii="Times New Roman" w:hAnsi="Times New Roman" w:cs="Times New Roman" w:eastAsia="Times New Roman"/>
          <w:color w:val="auto"/>
          <w:spacing w:val="0"/>
          <w:position w:val="0"/>
          <w:sz w:val="24"/>
          <w:shd w:fill="auto" w:val="clear"/>
        </w:rPr>
        <w:t xml:space="preserve">».</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4.37. </w:t>
      </w:r>
      <w:r>
        <w:rPr>
          <w:rFonts w:ascii="Times New Roman" w:hAnsi="Times New Roman" w:cs="Times New Roman" w:eastAsia="Times New Roman"/>
          <w:color w:val="auto"/>
          <w:spacing w:val="0"/>
          <w:position w:val="0"/>
          <w:sz w:val="24"/>
          <w:shd w:fill="auto" w:val="clear"/>
        </w:rPr>
        <w:t xml:space="preserve">Поставщик обязуется все поставляемое Оборудование промаркировать этикетками штрих-кода в соответствии со Стандартом маркировки поставляемого оборудования (Приложение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12 </w:t>
      </w:r>
      <w:r>
        <w:rPr>
          <w:rFonts w:ascii="Times New Roman" w:hAnsi="Times New Roman" w:cs="Times New Roman" w:eastAsia="Times New Roman"/>
          <w:color w:val="auto"/>
          <w:spacing w:val="0"/>
          <w:position w:val="0"/>
          <w:sz w:val="24"/>
          <w:shd w:fill="auto" w:val="clear"/>
        </w:rPr>
        <w:t xml:space="preserve">к настоящему Договору) и Техническими условиями к этикеткам штрих-кода (Приложение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13 </w:t>
      </w:r>
      <w:r>
        <w:rPr>
          <w:rFonts w:ascii="Times New Roman" w:hAnsi="Times New Roman" w:cs="Times New Roman" w:eastAsia="Times New Roman"/>
          <w:color w:val="auto"/>
          <w:spacing w:val="0"/>
          <w:position w:val="0"/>
          <w:sz w:val="24"/>
          <w:shd w:fill="auto" w:val="clear"/>
        </w:rPr>
        <w:t xml:space="preserve">к настоящему Договору). Генерация (получение) штрих-кодов на поставляемое Оборудование осуществляется посредством Портала Поставщика.</w:t>
      </w:r>
    </w:p>
    <w:p>
      <w:pPr>
        <w:tabs>
          <w:tab w:val="left" w:pos="709"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4.38  </w:t>
      </w:r>
      <w:r>
        <w:rPr>
          <w:rFonts w:ascii="Times New Roman" w:hAnsi="Times New Roman" w:cs="Times New Roman" w:eastAsia="Times New Roman"/>
          <w:color w:val="auto"/>
          <w:spacing w:val="0"/>
          <w:position w:val="0"/>
          <w:sz w:val="24"/>
          <w:shd w:fill="auto" w:val="clear"/>
        </w:rPr>
        <w:t xml:space="preserve">В случае необходимости привлечения представителей Уполномоченной организации к осуществлению мероприятий, необходимых в рамках исполнения Договора, в выходные или праздничные дни, Поставщик компенсирует Заказчику дополнительные затраты в соответствии с п. 13 Приложения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color w:val="auto"/>
          <w:spacing w:val="0"/>
          <w:position w:val="0"/>
          <w:sz w:val="24"/>
          <w:shd w:fill="auto" w:val="clear"/>
        </w:rPr>
        <w:t xml:space="preserve">к настоящему Договору.</w:t>
      </w:r>
    </w:p>
    <w:p>
      <w:pPr>
        <w:tabs>
          <w:tab w:val="left" w:pos="709"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4.39</w:t>
        <w:tab/>
      </w:r>
      <w:r>
        <w:rPr>
          <w:rFonts w:ascii="Times New Roman" w:hAnsi="Times New Roman" w:cs="Times New Roman" w:eastAsia="Times New Roman"/>
          <w:color w:val="auto"/>
          <w:spacing w:val="0"/>
          <w:position w:val="0"/>
          <w:sz w:val="24"/>
          <w:shd w:fill="auto" w:val="clear"/>
        </w:rPr>
        <w:t xml:space="preserve">Поставщик обязан иметь переводчика со знанием английского языка для работы с Инозаказчиком.</w:t>
      </w:r>
    </w:p>
    <w:p>
      <w:pPr>
        <w:tabs>
          <w:tab w:val="left" w:pos="709"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4.40</w:t>
        <w:tab/>
      </w:r>
      <w:r>
        <w:rPr>
          <w:rFonts w:ascii="Times New Roman" w:hAnsi="Times New Roman" w:cs="Times New Roman" w:eastAsia="Times New Roman"/>
          <w:color w:val="auto"/>
          <w:spacing w:val="0"/>
          <w:position w:val="0"/>
          <w:sz w:val="24"/>
          <w:shd w:fill="auto" w:val="clear"/>
        </w:rPr>
        <w:t xml:space="preserve">В случае если изготовление позиций Оборудования, его заготовок, материалов или комплектующих, ЗИП осуществляется на территории Третьих стран, все расходы, связанные с выездами Представителей Инозаказчика для участия в проведении инспекций Оборудования и/или приемке несет Поставщик, в том числе:</w:t>
      </w:r>
    </w:p>
    <w:p>
      <w:pPr>
        <w:tabs>
          <w:tab w:val="left" w:pos="709"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транспортные расходы, </w:t>
      </w:r>
    </w:p>
    <w:p>
      <w:pPr>
        <w:tabs>
          <w:tab w:val="left" w:pos="709"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расходы по страхованию представителей Инозаказчика от несчастных случаев на производстве и медицинскому страхованию,</w:t>
      </w:r>
    </w:p>
    <w:p>
      <w:pPr>
        <w:tabs>
          <w:tab w:val="left" w:pos="709"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расходы на проживание,</w:t>
      </w:r>
    </w:p>
    <w:p>
      <w:pPr>
        <w:tabs>
          <w:tab w:val="left" w:pos="709"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командировочные расходы,</w:t>
      </w:r>
    </w:p>
    <w:p>
      <w:pPr>
        <w:tabs>
          <w:tab w:val="left" w:pos="709"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расходы по организации посещения представителями Инозаказчика заводов - изготовителей.</w:t>
      </w:r>
    </w:p>
    <w:p>
      <w:pPr>
        <w:tabs>
          <w:tab w:val="left" w:pos="709"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Кроме того, Поставщик окажет содействие представителям Инозаказчика в оформлении виз в консульствах Третьих стран, находящихся на территории Республики Индия.</w:t>
      </w:r>
    </w:p>
    <w:p>
      <w:pPr>
        <w:tabs>
          <w:tab w:val="left" w:pos="709"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p>
    <w:p>
      <w:pPr>
        <w:numPr>
          <w:ilvl w:val="0"/>
          <w:numId w:val="109"/>
        </w:numPr>
        <w:tabs>
          <w:tab w:val="left" w:pos="426" w:leader="none"/>
          <w:tab w:val="left" w:pos="709" w:leader="none"/>
          <w:tab w:val="left" w:pos="851" w:leader="none"/>
        </w:tabs>
        <w:suppressAutoHyphens w:val="true"/>
        <w:spacing w:before="120" w:after="120" w:line="240"/>
        <w:ind w:right="0" w:left="709" w:hanging="709"/>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Обязательства Покупателя</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соответствии с условиями Договора Покупатель обязуется:</w:t>
      </w:r>
    </w:p>
    <w:p>
      <w:pPr>
        <w:numPr>
          <w:ilvl w:val="0"/>
          <w:numId w:val="111"/>
        </w:num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течение 5 (Пяти) календарных дней с даты получения информации в соответствии с пунктом 4.26 настоящего Договора направить Поставщику на адрес электронной почты наименование и реквизиты Грузополучателя и адрес Места поставки для указания в Транспортных накладных. </w:t>
      </w:r>
    </w:p>
    <w:p>
      <w:pPr>
        <w:numPr>
          <w:ilvl w:val="0"/>
          <w:numId w:val="111"/>
        </w:num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Обеспечить определение в течение 20 (Двадцати) календарных дней от даты получения документов по п. 4.7 Договора Уполномоченной организации и уведомить об этом Поставщика в письменной форме.</w:t>
      </w:r>
    </w:p>
    <w:p>
      <w:pPr>
        <w:numPr>
          <w:ilvl w:val="0"/>
          <w:numId w:val="111"/>
        </w:num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Осуществить оплату по Договору в порядке, объеме и в сроки, предусмотренные Договором.</w:t>
      </w:r>
    </w:p>
    <w:p>
      <w:pPr>
        <w:numPr>
          <w:ilvl w:val="0"/>
          <w:numId w:val="111"/>
        </w:num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Обеспечить участие в проведении инспекций Оборудования представителей Покупателя,  Инозаказчика и Уполномоченной организации в соответствии с условиями Приложения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5. </w:t>
      </w:r>
    </w:p>
    <w:p>
      <w:pPr>
        <w:numPr>
          <w:ilvl w:val="0"/>
          <w:numId w:val="111"/>
        </w:numPr>
        <w:tabs>
          <w:tab w:val="left" w:pos="567" w:leader="none"/>
        </w:tabs>
        <w:spacing w:before="120" w:after="120" w:line="240"/>
        <w:ind w:right="0" w:left="567" w:hanging="567"/>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Предоставить Поставщику в течение 30 (Тридцати) календарных дней с даты получения запроса от Поставщика документы системы кодирования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R01.KK36.0.0.OO.KKS.P001 «</w:t>
      </w:r>
      <w:r>
        <w:rPr>
          <w:rFonts w:ascii="Times New Roman" w:hAnsi="Times New Roman" w:cs="Times New Roman" w:eastAsia="Times New Roman"/>
          <w:color w:val="auto"/>
          <w:spacing w:val="0"/>
          <w:position w:val="0"/>
          <w:sz w:val="24"/>
          <w:shd w:fill="auto" w:val="clear"/>
        </w:rPr>
        <w:t xml:space="preserve">Система кодирования для АЭС. Соглашение по применению системы кодирования KKS в Проекте АЭС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Куданкулам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Индии</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R01.KK36.0.0.QA.WI.P001 «</w:t>
      </w:r>
      <w:r>
        <w:rPr>
          <w:rFonts w:ascii="Times New Roman" w:hAnsi="Times New Roman" w:cs="Times New Roman" w:eastAsia="Times New Roman"/>
          <w:color w:val="auto"/>
          <w:spacing w:val="0"/>
          <w:position w:val="0"/>
          <w:sz w:val="24"/>
          <w:shd w:fill="auto" w:val="clear"/>
        </w:rPr>
        <w:t xml:space="preserve">Инструкция по обозначению документации в Проекте АЭС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Куданкулам</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p>
    <w:p>
      <w:pPr>
        <w:numPr>
          <w:ilvl w:val="0"/>
          <w:numId w:val="111"/>
        </w:num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Покупатель имеет право самостоятельно осуществлять или привлекать сторонние организации для осуществления надзора за качеством изготавливаемого Оборудования, а также проводить регулярные оперативные проверки производственной деятельности Поставщика (с выездом на Завод-изготовитель), на всех этапах поставок и/или изготовления в части соблюдения сроков в соответствии с Приложениями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1.1, 1.2 </w:t>
      </w:r>
      <w:r>
        <w:rPr>
          <w:rFonts w:ascii="Times New Roman" w:hAnsi="Times New Roman" w:cs="Times New Roman" w:eastAsia="Times New Roman"/>
          <w:color w:val="auto"/>
          <w:spacing w:val="0"/>
          <w:position w:val="0"/>
          <w:sz w:val="24"/>
          <w:shd w:fill="auto" w:val="clear"/>
        </w:rPr>
        <w:t xml:space="preserve">к Договору, предварительно уведомив о предстоящей проверке Поставщика. </w:t>
      </w:r>
    </w:p>
    <w:p>
      <w:pPr>
        <w:numPr>
          <w:ilvl w:val="0"/>
          <w:numId w:val="111"/>
        </w:num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Согласовать с Поставщиком страховую компанию в течение 10 (Десяти) календарных дней с момента получения обращения последнего.</w:t>
      </w:r>
    </w:p>
    <w:p>
      <w:pPr>
        <w:numPr>
          <w:ilvl w:val="0"/>
          <w:numId w:val="111"/>
        </w:num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Покупатель вправе прекратить полностью или частично свое обязательство по оплате зачетом своего встречного денежного требования к Поставщику, в том числе, требования об уплате неустойки путем направления соответствующего письменного заявления Поставщику. </w:t>
      </w:r>
    </w:p>
    <w:p>
      <w:pPr>
        <w:numPr>
          <w:ilvl w:val="0"/>
          <w:numId w:val="111"/>
        </w:num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Покупатель обязуется обеспечить рассмотрение Уполномоченной организацией документов, предусмотренных в п.п. 4.2.1, 4.2.2, 4.2.3 Договора в сроки не более 15 рабочих дней с момента предоставления Поставщиком в Уполномоченную организацию полного пакета документов. </w:t>
      </w:r>
    </w:p>
    <w:p>
      <w:pPr>
        <w:numPr>
          <w:ilvl w:val="0"/>
          <w:numId w:val="111"/>
        </w:num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течение 3 (трех) рабочих дней с момента получения запроса Поставщика направить Поставщику по электронной почте и заказным письмом с уведомлением о вручении логин/пароль для доступа и осуществления работы с Единым отраслевым номенклатурным каталогом оборудования и материалов (далее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ЕОНКОМ).</w:t>
      </w:r>
    </w:p>
    <w:p>
      <w:pPr>
        <w:numPr>
          <w:ilvl w:val="0"/>
          <w:numId w:val="111"/>
        </w:num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течение 15 (пятнадцати) рабочих дней с момента вступления настоящего Договора в силу направить Поставщику заказным письмом с уведомлением о вручении логин/пароль и инструкции по доступу и осуществлению работы с использованием Портала Поставщика.</w:t>
      </w:r>
    </w:p>
    <w:p>
      <w:pPr>
        <w:tabs>
          <w:tab w:val="left" w:pos="567" w:leader="none"/>
        </w:tabs>
        <w:spacing w:before="120" w:after="12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113"/>
        </w:numPr>
        <w:tabs>
          <w:tab w:val="left" w:pos="426" w:leader="none"/>
          <w:tab w:val="left" w:pos="709" w:leader="none"/>
          <w:tab w:val="left" w:pos="851" w:leader="none"/>
        </w:tabs>
        <w:suppressAutoHyphens w:val="true"/>
        <w:spacing w:before="120" w:after="120" w:line="240"/>
        <w:ind w:right="0" w:left="709" w:hanging="709"/>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Порядок разработки Технической документации, </w:t>
      </w:r>
    </w:p>
    <w:p>
      <w:pPr>
        <w:tabs>
          <w:tab w:val="left" w:pos="426" w:leader="none"/>
          <w:tab w:val="left" w:pos="709" w:leader="none"/>
          <w:tab w:val="left" w:pos="851" w:leader="none"/>
        </w:tabs>
        <w:suppressAutoHyphens w:val="true"/>
        <w:spacing w:before="120" w:after="120" w:line="240"/>
        <w:ind w:right="0" w:left="709" w:hanging="709"/>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изготовления, поставки и приемки Оборудования</w:t>
      </w:r>
    </w:p>
    <w:p>
      <w:pPr>
        <w:numPr>
          <w:ilvl w:val="0"/>
          <w:numId w:val="115"/>
        </w:num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 учетом требований нормативных документов, правил и норм, регламентирующих разработку, изготовление, испытания и приемку Оборудования, Поставщик на основании документации, указанной в пункте 4.2 Договора разработает и согласует Техническую документацию, изготовит и осуществит поставку Оборудования в соответствии со Спецификациями Оборудования (Приложения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1.1, 1.2 </w:t>
      </w:r>
      <w:r>
        <w:rPr>
          <w:rFonts w:ascii="Times New Roman" w:hAnsi="Times New Roman" w:cs="Times New Roman" w:eastAsia="Times New Roman"/>
          <w:color w:val="auto"/>
          <w:spacing w:val="0"/>
          <w:position w:val="0"/>
          <w:sz w:val="24"/>
          <w:shd w:fill="auto" w:val="clear"/>
        </w:rPr>
        <w:t xml:space="preserve">к Договору), Технической документаций, требованиями к обеспечению Качества, указанными в Приложении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4 </w:t>
      </w:r>
      <w:r>
        <w:rPr>
          <w:rFonts w:ascii="Times New Roman" w:hAnsi="Times New Roman" w:cs="Times New Roman" w:eastAsia="Times New Roman"/>
          <w:color w:val="auto"/>
          <w:spacing w:val="0"/>
          <w:position w:val="0"/>
          <w:sz w:val="24"/>
          <w:shd w:fill="auto" w:val="clear"/>
        </w:rPr>
        <w:t xml:space="preserve">к Договору. </w:t>
      </w:r>
    </w:p>
    <w:p>
      <w:pPr>
        <w:numPr>
          <w:ilvl w:val="0"/>
          <w:numId w:val="115"/>
        </w:num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Оборудование должно быть новым, неиспользованным ранее, укомплектованным в соответствии с разработанной и согласованной Технической и товаросопроводительной документацией, в соответствии с Приложением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 </w:t>
      </w:r>
      <w:r>
        <w:rPr>
          <w:rFonts w:ascii="Times New Roman" w:hAnsi="Times New Roman" w:cs="Times New Roman" w:eastAsia="Times New Roman"/>
          <w:color w:val="auto"/>
          <w:spacing w:val="0"/>
          <w:position w:val="0"/>
          <w:sz w:val="24"/>
          <w:shd w:fill="auto" w:val="clear"/>
        </w:rPr>
        <w:t xml:space="preserve">к Договору. </w:t>
      </w:r>
    </w:p>
    <w:p>
      <w:p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В период действия Договора представители Покупателя, Инозаказчика Уполномоченной организации вправе осуществлять проверку хода изготовления Оборудования, а также проводить аудиты системы менеджмента качества Поставщика и Субпоставщиков, в том числе принимать участие в приемке контрольных точек по Планам качества. Порядок проведения аудитов обеспечения качества, надзора за качеством и приемочных инспекций приведен в Приложении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4 </w:t>
      </w:r>
      <w:r>
        <w:rPr>
          <w:rFonts w:ascii="Times New Roman" w:hAnsi="Times New Roman" w:cs="Times New Roman" w:eastAsia="Times New Roman"/>
          <w:color w:val="auto"/>
          <w:spacing w:val="0"/>
          <w:position w:val="0"/>
          <w:sz w:val="24"/>
          <w:shd w:fill="auto" w:val="clear"/>
        </w:rPr>
        <w:t xml:space="preserve">к Договору.</w:t>
      </w:r>
    </w:p>
    <w:p>
      <w:pPr>
        <w:numPr>
          <w:ilvl w:val="0"/>
          <w:numId w:val="117"/>
        </w:num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Порядок проведения контроля качества в ходе изготовления и аудитов приведен в Приложении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4 </w:t>
      </w:r>
      <w:r>
        <w:rPr>
          <w:rFonts w:ascii="Times New Roman" w:hAnsi="Times New Roman" w:cs="Times New Roman" w:eastAsia="Times New Roman"/>
          <w:color w:val="auto"/>
          <w:spacing w:val="0"/>
          <w:position w:val="0"/>
          <w:sz w:val="24"/>
          <w:shd w:fill="auto" w:val="clear"/>
        </w:rPr>
        <w:t xml:space="preserve">к Договору. Условия пребывания представителей Покупателя,  Инозаказчика, Уполномоченной организации на предприятии Поставщика/Субпоставщика перечислены в Приложении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5 </w:t>
      </w:r>
      <w:r>
        <w:rPr>
          <w:rFonts w:ascii="Times New Roman" w:hAnsi="Times New Roman" w:cs="Times New Roman" w:eastAsia="Times New Roman"/>
          <w:color w:val="auto"/>
          <w:spacing w:val="0"/>
          <w:position w:val="0"/>
          <w:sz w:val="24"/>
          <w:shd w:fill="auto" w:val="clear"/>
        </w:rPr>
        <w:t xml:space="preserve">к Договору.</w:t>
      </w:r>
    </w:p>
    <w:p>
      <w:pPr>
        <w:numPr>
          <w:ilvl w:val="0"/>
          <w:numId w:val="117"/>
        </w:num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период действия Договора Поставщик предоставляет любую необходимую Покупателю, информацию о ходе разработки, изготовления и поставки Оборудования.</w:t>
      </w:r>
    </w:p>
    <w:p>
      <w:pPr>
        <w:numPr>
          <w:ilvl w:val="0"/>
          <w:numId w:val="117"/>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Приемочная инспекция </w:t>
      </w:r>
    </w:p>
    <w:p>
      <w:pPr>
        <w:numPr>
          <w:ilvl w:val="0"/>
          <w:numId w:val="117"/>
        </w:numPr>
        <w:tabs>
          <w:tab w:val="left" w:pos="567" w:leader="none"/>
        </w:tabs>
        <w:spacing w:before="120" w:after="120" w:line="240"/>
        <w:ind w:right="0" w:left="720" w:hanging="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Приемочная инспекция Оборудования проводится в соответствии с настоящим пунктом Договора и требованиями, указанными в Приложении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4 </w:t>
      </w:r>
      <w:r>
        <w:rPr>
          <w:rFonts w:ascii="Times New Roman" w:hAnsi="Times New Roman" w:cs="Times New Roman" w:eastAsia="Times New Roman"/>
          <w:color w:val="auto"/>
          <w:spacing w:val="0"/>
          <w:position w:val="0"/>
          <w:sz w:val="24"/>
          <w:shd w:fill="auto" w:val="clear"/>
        </w:rPr>
        <w:t xml:space="preserve">к Договору.</w:t>
      </w:r>
    </w:p>
    <w:p>
      <w:pPr>
        <w:tabs>
          <w:tab w:val="left" w:pos="567" w:leader="none"/>
        </w:tabs>
        <w:spacing w:before="120" w:after="120" w:line="240"/>
        <w:ind w:right="0" w:left="720" w:firstLine="0"/>
        <w:jc w:val="both"/>
        <w:rPr>
          <w:rFonts w:ascii="Times New Roman" w:hAnsi="Times New Roman" w:cs="Times New Roman" w:eastAsia="Times New Roman"/>
          <w:color w:val="auto"/>
          <w:spacing w:val="0"/>
          <w:position w:val="0"/>
          <w:sz w:val="24"/>
          <w:shd w:fill="00FFFF" w:val="clear"/>
        </w:rPr>
      </w:pPr>
      <w:r>
        <w:rPr>
          <w:rFonts w:ascii="Times New Roman" w:hAnsi="Times New Roman" w:cs="Times New Roman" w:eastAsia="Times New Roman"/>
          <w:color w:val="auto"/>
          <w:spacing w:val="0"/>
          <w:position w:val="0"/>
          <w:sz w:val="24"/>
          <w:shd w:fill="00FFFF" w:val="clear"/>
        </w:rPr>
        <w:t xml:space="preserve">Поставщик обязан осуществлять работу в модуле </w:t>
      </w:r>
      <w:r>
        <w:rPr>
          <w:rFonts w:ascii="Times New Roman" w:hAnsi="Times New Roman" w:cs="Times New Roman" w:eastAsia="Times New Roman"/>
          <w:color w:val="auto"/>
          <w:spacing w:val="0"/>
          <w:position w:val="0"/>
          <w:sz w:val="24"/>
          <w:shd w:fill="00FFFF" w:val="clear"/>
        </w:rPr>
        <w:t xml:space="preserve">«</w:t>
      </w:r>
      <w:r>
        <w:rPr>
          <w:rFonts w:ascii="Times New Roman" w:hAnsi="Times New Roman" w:cs="Times New Roman" w:eastAsia="Times New Roman"/>
          <w:color w:val="auto"/>
          <w:spacing w:val="0"/>
          <w:position w:val="0"/>
          <w:sz w:val="24"/>
          <w:shd w:fill="00FFFF" w:val="clear"/>
        </w:rPr>
        <w:t xml:space="preserve">Управление качеством</w:t>
      </w:r>
      <w:r>
        <w:rPr>
          <w:rFonts w:ascii="Times New Roman" w:hAnsi="Times New Roman" w:cs="Times New Roman" w:eastAsia="Times New Roman"/>
          <w:color w:val="auto"/>
          <w:spacing w:val="0"/>
          <w:position w:val="0"/>
          <w:sz w:val="24"/>
          <w:shd w:fill="00FFFF" w:val="clear"/>
        </w:rPr>
        <w:t xml:space="preserve">» </w:t>
      </w:r>
      <w:r>
        <w:rPr>
          <w:rFonts w:ascii="Times New Roman" w:hAnsi="Times New Roman" w:cs="Times New Roman" w:eastAsia="Times New Roman"/>
          <w:color w:val="auto"/>
          <w:spacing w:val="0"/>
          <w:position w:val="0"/>
          <w:sz w:val="24"/>
          <w:shd w:fill="00FFFF" w:val="clear"/>
        </w:rPr>
        <w:t xml:space="preserve">Портала Поставщика в соответствии с </w:t>
      </w:r>
      <w:r>
        <w:rPr>
          <w:rFonts w:ascii="Times New Roman" w:hAnsi="Times New Roman" w:cs="Times New Roman" w:eastAsia="Times New Roman"/>
          <w:color w:val="auto"/>
          <w:spacing w:val="0"/>
          <w:position w:val="0"/>
          <w:sz w:val="24"/>
          <w:shd w:fill="00FFFF" w:val="clear"/>
        </w:rPr>
        <w:t xml:space="preserve">«</w:t>
      </w:r>
      <w:r>
        <w:rPr>
          <w:rFonts w:ascii="Times New Roman" w:hAnsi="Times New Roman" w:cs="Times New Roman" w:eastAsia="Times New Roman"/>
          <w:color w:val="auto"/>
          <w:spacing w:val="0"/>
          <w:position w:val="0"/>
          <w:sz w:val="24"/>
          <w:shd w:fill="00FFFF" w:val="clear"/>
        </w:rPr>
        <w:t xml:space="preserve">Инструкцией по работе в модуле </w:t>
      </w:r>
      <w:r>
        <w:rPr>
          <w:rFonts w:ascii="Times New Roman" w:hAnsi="Times New Roman" w:cs="Times New Roman" w:eastAsia="Times New Roman"/>
          <w:color w:val="auto"/>
          <w:spacing w:val="0"/>
          <w:position w:val="0"/>
          <w:sz w:val="24"/>
          <w:shd w:fill="00FFFF" w:val="clear"/>
        </w:rPr>
        <w:t xml:space="preserve">«</w:t>
      </w:r>
      <w:r>
        <w:rPr>
          <w:rFonts w:ascii="Times New Roman" w:hAnsi="Times New Roman" w:cs="Times New Roman" w:eastAsia="Times New Roman"/>
          <w:color w:val="auto"/>
          <w:spacing w:val="0"/>
          <w:position w:val="0"/>
          <w:sz w:val="24"/>
          <w:shd w:fill="00FFFF" w:val="clear"/>
        </w:rPr>
        <w:t xml:space="preserve">Управление качеством</w:t>
      </w:r>
      <w:r>
        <w:rPr>
          <w:rFonts w:ascii="Times New Roman" w:hAnsi="Times New Roman" w:cs="Times New Roman" w:eastAsia="Times New Roman"/>
          <w:color w:val="auto"/>
          <w:spacing w:val="0"/>
          <w:position w:val="0"/>
          <w:sz w:val="24"/>
          <w:shd w:fill="00FFFF" w:val="clear"/>
        </w:rPr>
        <w:t xml:space="preserve">» </w:t>
      </w:r>
      <w:r>
        <w:rPr>
          <w:rFonts w:ascii="Times New Roman" w:hAnsi="Times New Roman" w:cs="Times New Roman" w:eastAsia="Times New Roman"/>
          <w:color w:val="auto"/>
          <w:spacing w:val="0"/>
          <w:position w:val="0"/>
          <w:sz w:val="24"/>
          <w:shd w:fill="00FFFF" w:val="clear"/>
        </w:rPr>
        <w:t xml:space="preserve">в части:</w:t>
      </w:r>
    </w:p>
    <w:p>
      <w:pPr>
        <w:tabs>
          <w:tab w:val="left" w:pos="567" w:leader="none"/>
        </w:tabs>
        <w:spacing w:before="120" w:after="120" w:line="240"/>
        <w:ind w:right="0" w:left="720" w:firstLine="0"/>
        <w:jc w:val="both"/>
        <w:rPr>
          <w:rFonts w:ascii="Times New Roman" w:hAnsi="Times New Roman" w:cs="Times New Roman" w:eastAsia="Times New Roman"/>
          <w:color w:val="auto"/>
          <w:spacing w:val="0"/>
          <w:position w:val="0"/>
          <w:sz w:val="24"/>
          <w:shd w:fill="00FFFF" w:val="clear"/>
        </w:rPr>
      </w:pPr>
      <w:r>
        <w:rPr>
          <w:rFonts w:ascii="Times New Roman" w:hAnsi="Times New Roman" w:cs="Times New Roman" w:eastAsia="Times New Roman"/>
          <w:color w:val="auto"/>
          <w:spacing w:val="0"/>
          <w:position w:val="0"/>
          <w:sz w:val="24"/>
          <w:shd w:fill="00FFFF" w:val="clear"/>
        </w:rPr>
        <w:t xml:space="preserve">- </w:t>
      </w:r>
      <w:r>
        <w:rPr>
          <w:rFonts w:ascii="Times New Roman" w:hAnsi="Times New Roman" w:cs="Times New Roman" w:eastAsia="Times New Roman"/>
          <w:color w:val="auto"/>
          <w:spacing w:val="0"/>
          <w:position w:val="0"/>
          <w:sz w:val="24"/>
          <w:shd w:fill="00FFFF" w:val="clear"/>
        </w:rPr>
        <w:t xml:space="preserve">формирования Поставщиком запроса для выдачи поручения Уполномоченной организации на проведение работ по оценке соответствия Оборудования;</w:t>
      </w:r>
    </w:p>
    <w:p>
      <w:pPr>
        <w:tabs>
          <w:tab w:val="left" w:pos="567" w:leader="none"/>
        </w:tabs>
        <w:spacing w:before="120" w:after="120" w:line="240"/>
        <w:ind w:right="0" w:left="720" w:firstLine="0"/>
        <w:jc w:val="both"/>
        <w:rPr>
          <w:rFonts w:ascii="Times New Roman" w:hAnsi="Times New Roman" w:cs="Times New Roman" w:eastAsia="Times New Roman"/>
          <w:color w:val="auto"/>
          <w:spacing w:val="0"/>
          <w:position w:val="0"/>
          <w:sz w:val="24"/>
          <w:shd w:fill="00FFFF" w:val="clear"/>
        </w:rPr>
      </w:pPr>
      <w:r>
        <w:rPr>
          <w:rFonts w:ascii="Times New Roman" w:hAnsi="Times New Roman" w:cs="Times New Roman" w:eastAsia="Times New Roman"/>
          <w:color w:val="auto"/>
          <w:spacing w:val="0"/>
          <w:position w:val="0"/>
          <w:sz w:val="24"/>
          <w:shd w:fill="00FFFF" w:val="clear"/>
        </w:rPr>
        <w:t xml:space="preserve">- </w:t>
      </w:r>
      <w:r>
        <w:rPr>
          <w:rFonts w:ascii="Times New Roman" w:hAnsi="Times New Roman" w:cs="Times New Roman" w:eastAsia="Times New Roman"/>
          <w:color w:val="auto"/>
          <w:spacing w:val="0"/>
          <w:position w:val="0"/>
          <w:sz w:val="24"/>
          <w:shd w:fill="00FFFF" w:val="clear"/>
        </w:rPr>
        <w:t xml:space="preserve">формирования программы обеспечения качества (ПОК) и направления её Покупателю на согласование;</w:t>
      </w:r>
    </w:p>
    <w:p>
      <w:pPr>
        <w:tabs>
          <w:tab w:val="left" w:pos="567" w:leader="none"/>
        </w:tabs>
        <w:spacing w:before="120" w:after="120" w:line="240"/>
        <w:ind w:right="0" w:left="720" w:firstLine="0"/>
        <w:jc w:val="both"/>
        <w:rPr>
          <w:rFonts w:ascii="Times New Roman" w:hAnsi="Times New Roman" w:cs="Times New Roman" w:eastAsia="Times New Roman"/>
          <w:color w:val="auto"/>
          <w:spacing w:val="0"/>
          <w:position w:val="0"/>
          <w:sz w:val="24"/>
          <w:shd w:fill="00FFFF" w:val="clear"/>
        </w:rPr>
      </w:pPr>
      <w:r>
        <w:rPr>
          <w:rFonts w:ascii="Times New Roman" w:hAnsi="Times New Roman" w:cs="Times New Roman" w:eastAsia="Times New Roman"/>
          <w:color w:val="auto"/>
          <w:spacing w:val="0"/>
          <w:position w:val="0"/>
          <w:sz w:val="24"/>
          <w:shd w:fill="00FFFF" w:val="clear"/>
        </w:rPr>
        <w:t xml:space="preserve">- </w:t>
      </w:r>
      <w:r>
        <w:rPr>
          <w:rFonts w:ascii="Times New Roman" w:hAnsi="Times New Roman" w:cs="Times New Roman" w:eastAsia="Times New Roman"/>
          <w:color w:val="auto"/>
          <w:spacing w:val="0"/>
          <w:position w:val="0"/>
          <w:sz w:val="24"/>
          <w:shd w:fill="00FFFF" w:val="clear"/>
        </w:rPr>
        <w:t xml:space="preserve">формирования Плана качества и направления его Покупателю на согласование, при наличии замечаний </w:t>
      </w:r>
      <w:r>
        <w:rPr>
          <w:rFonts w:ascii="Times New Roman" w:hAnsi="Times New Roman" w:cs="Times New Roman" w:eastAsia="Times New Roman"/>
          <w:color w:val="auto"/>
          <w:spacing w:val="0"/>
          <w:position w:val="0"/>
          <w:sz w:val="24"/>
          <w:shd w:fill="00FFFF" w:val="clear"/>
        </w:rPr>
        <w:t xml:space="preserve">–</w:t>
      </w:r>
      <w:r>
        <w:rPr>
          <w:rFonts w:ascii="Times New Roman" w:hAnsi="Times New Roman" w:cs="Times New Roman" w:eastAsia="Times New Roman"/>
          <w:color w:val="auto"/>
          <w:spacing w:val="0"/>
          <w:position w:val="0"/>
          <w:sz w:val="24"/>
          <w:shd w:fill="00FFFF" w:val="clear"/>
        </w:rPr>
        <w:t xml:space="preserve"> </w:t>
      </w:r>
      <w:r>
        <w:rPr>
          <w:rFonts w:ascii="Times New Roman" w:hAnsi="Times New Roman" w:cs="Times New Roman" w:eastAsia="Times New Roman"/>
          <w:color w:val="auto"/>
          <w:spacing w:val="0"/>
          <w:position w:val="0"/>
          <w:sz w:val="24"/>
          <w:shd w:fill="00FFFF" w:val="clear"/>
        </w:rPr>
        <w:t xml:space="preserve">корректировки Плана качества;</w:t>
      </w:r>
    </w:p>
    <w:p>
      <w:pPr>
        <w:tabs>
          <w:tab w:val="left" w:pos="567" w:leader="none"/>
        </w:tabs>
        <w:spacing w:before="120" w:after="120" w:line="240"/>
        <w:ind w:right="0" w:left="720" w:firstLine="0"/>
        <w:jc w:val="both"/>
        <w:rPr>
          <w:rFonts w:ascii="Times New Roman" w:hAnsi="Times New Roman" w:cs="Times New Roman" w:eastAsia="Times New Roman"/>
          <w:color w:val="auto"/>
          <w:spacing w:val="0"/>
          <w:position w:val="0"/>
          <w:sz w:val="24"/>
          <w:shd w:fill="00FFFF" w:val="clear"/>
        </w:rPr>
      </w:pPr>
      <w:r>
        <w:rPr>
          <w:rFonts w:ascii="Times New Roman" w:hAnsi="Times New Roman" w:cs="Times New Roman" w:eastAsia="Times New Roman"/>
          <w:color w:val="auto"/>
          <w:spacing w:val="0"/>
          <w:position w:val="0"/>
          <w:sz w:val="24"/>
          <w:shd w:fill="00FFFF" w:val="clear"/>
        </w:rPr>
        <w:t xml:space="preserve">- </w:t>
      </w:r>
      <w:r>
        <w:rPr>
          <w:rFonts w:ascii="Times New Roman" w:hAnsi="Times New Roman" w:cs="Times New Roman" w:eastAsia="Times New Roman"/>
          <w:color w:val="auto"/>
          <w:spacing w:val="0"/>
          <w:position w:val="0"/>
          <w:sz w:val="24"/>
          <w:shd w:fill="00FFFF" w:val="clear"/>
        </w:rPr>
        <w:t xml:space="preserve">формирования вызовов представителей Уполномоченной организации, Покупателя и Инозаказчика (ИКАЭЛ) с приложением официального письма и Уведомлений об инспекции; </w:t>
      </w:r>
    </w:p>
    <w:p>
      <w:pPr>
        <w:tabs>
          <w:tab w:val="left" w:pos="567" w:leader="none"/>
        </w:tabs>
        <w:spacing w:before="120" w:after="12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FF" w:val="clear"/>
        </w:rPr>
        <w:t xml:space="preserve">- </w:t>
      </w:r>
      <w:r>
        <w:rPr>
          <w:rFonts w:ascii="Times New Roman" w:hAnsi="Times New Roman" w:cs="Times New Roman" w:eastAsia="Times New Roman"/>
          <w:color w:val="auto"/>
          <w:spacing w:val="0"/>
          <w:position w:val="0"/>
          <w:sz w:val="24"/>
          <w:shd w:fill="00FFFF" w:val="clear"/>
        </w:rPr>
        <w:t xml:space="preserve">заполнения Планов качества по результатам проведения освидетельствования контрольных точек (инспекций) по Планам качества с приложением отчетной документации (Протоколов, Заключений, Удостоверений, оформленных по результатам проведения инспекций);</w:t>
      </w:r>
    </w:p>
    <w:p>
      <w:pPr>
        <w:tabs>
          <w:tab w:val="left" w:pos="567" w:leader="none"/>
        </w:tabs>
        <w:spacing w:before="120" w:after="12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выявления коренных причин Несоответствий, зарегистрированных в Модуле.</w:t>
      </w:r>
    </w:p>
    <w:p>
      <w:pPr>
        <w:tabs>
          <w:tab w:val="left" w:pos="567" w:leader="none"/>
        </w:tabs>
        <w:spacing w:before="120" w:after="12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Все действия по формированию, направлению, согласованию запроса для выдачи поручения Уполномоченной организации на проведение работ по оценке соответствия Оборудования, Плана качества, программы обеспечения качества (ПОК) осуществляются Сторонами в письменной форме в порядке, установленном Договором.</w:t>
      </w:r>
    </w:p>
    <w:p>
      <w:pPr>
        <w:tabs>
          <w:tab w:val="left" w:pos="567" w:leader="none"/>
        </w:tabs>
        <w:spacing w:before="120" w:after="12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Работа в модуле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Управление качеством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осуществляется одновременно с формированием, направлением, согласованием такой документации в письменной форме в порядке, установленном Договором.</w:t>
      </w:r>
    </w:p>
    <w:p>
      <w:p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6.5.2. </w:t>
      </w:r>
      <w:r>
        <w:rPr>
          <w:rFonts w:ascii="Times New Roman" w:hAnsi="Times New Roman" w:cs="Times New Roman" w:eastAsia="Times New Roman"/>
          <w:color w:val="auto"/>
          <w:spacing w:val="0"/>
          <w:position w:val="0"/>
          <w:sz w:val="24"/>
          <w:shd w:fill="auto" w:val="clear"/>
        </w:rPr>
        <w:t xml:space="preserve">Коренные причины Несоответствий.</w:t>
      </w:r>
    </w:p>
    <w:p>
      <w:p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6.5.2.1. </w:t>
      </w:r>
      <w:r>
        <w:rPr>
          <w:rFonts w:ascii="Times New Roman" w:hAnsi="Times New Roman" w:cs="Times New Roman" w:eastAsia="Times New Roman"/>
          <w:color w:val="auto"/>
          <w:spacing w:val="0"/>
          <w:position w:val="0"/>
          <w:sz w:val="24"/>
          <w:shd w:fill="auto" w:val="clear"/>
        </w:rPr>
        <w:t xml:space="preserve">При возникновении Несоответствий Оборудования (1, 2, 3 класса безопасности, а также 4 класса безопасности, по которому предусмотрена оценка соответствия в форме приёмки по плану качества) Покупатель в течение 1 (Одного) рабочего дня с момента выявления Несоответствия обязан информировать Поставщика об указанных Несоответствиях, зарегистрированных в Модуле.</w:t>
      </w:r>
    </w:p>
    <w:p>
      <w:p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6.5.2.2. </w:t>
      </w:r>
      <w:r>
        <w:rPr>
          <w:rFonts w:ascii="Times New Roman" w:hAnsi="Times New Roman" w:cs="Times New Roman" w:eastAsia="Times New Roman"/>
          <w:color w:val="auto"/>
          <w:spacing w:val="0"/>
          <w:position w:val="0"/>
          <w:sz w:val="24"/>
          <w:shd w:fill="auto" w:val="clear"/>
        </w:rPr>
        <w:t xml:space="preserve">Поставщик обязан выявить коренные причины (основные причины исходного события, при устранении которых предотвращается повторение исходного события) допущенных Несоответствий.</w:t>
      </w:r>
    </w:p>
    <w:p>
      <w:p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При выявлении коренных причин допущенных Несоответствий Поставщик обязан устранять их по разработанному и согласованному с Покупателем плану мероприятий по их устранению (далее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План мероприятий). </w:t>
      </w:r>
    </w:p>
    <w:p>
      <w:p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Поставщик готовит План мероприятий и направляет его для согласования Покупателю в течение 10 (Десяти) рабочих дней с даты информирования Поставщика о Несоответствиях в соответствии с пунктом 6.5.2.1 Договора.</w:t>
      </w:r>
    </w:p>
    <w:p>
      <w:p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Покупатель обязан в течение 10 (Десяти) рабочих дней с момента получения Плана мероприятий согласовать данный План мероприятий или направить Поставщику мотивированный отказ от согласования с перечнем недостатков и сроками их устранения. </w:t>
      </w:r>
    </w:p>
    <w:p>
      <w:p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6.5.2.3. </w:t>
      </w:r>
      <w:r>
        <w:rPr>
          <w:rFonts w:ascii="Times New Roman" w:hAnsi="Times New Roman" w:cs="Times New Roman" w:eastAsia="Times New Roman"/>
          <w:color w:val="auto"/>
          <w:spacing w:val="0"/>
          <w:position w:val="0"/>
          <w:sz w:val="24"/>
          <w:shd w:fill="auto" w:val="clear"/>
        </w:rPr>
        <w:t xml:space="preserve">Устраняя коренные причины Несоответствий, Поставщик   письменно отчитывается перед Покупателем об исполнении запланированных мероприятий в течение 3 (Трёх) рабочих дней с момента исполнения мероприятия.</w:t>
      </w:r>
    </w:p>
    <w:p>
      <w:p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6.5.2.4. </w:t>
      </w:r>
      <w:r>
        <w:rPr>
          <w:rFonts w:ascii="Times New Roman" w:hAnsi="Times New Roman" w:cs="Times New Roman" w:eastAsia="Times New Roman"/>
          <w:color w:val="auto"/>
          <w:spacing w:val="0"/>
          <w:position w:val="0"/>
          <w:sz w:val="24"/>
          <w:shd w:fill="auto" w:val="clear"/>
        </w:rPr>
        <w:t xml:space="preserve">Покупатель имеет право контролировать исполнение Плана мероприятий. Метод контроля Покупателем Плана мероприятий (выездная проверка или по отчётным документам) устанавливается Покупателем самостоятельно.</w:t>
      </w:r>
    </w:p>
    <w:p>
      <w:p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6.5.2.5. </w:t>
      </w:r>
      <w:r>
        <w:rPr>
          <w:rFonts w:ascii="Times New Roman" w:hAnsi="Times New Roman" w:cs="Times New Roman" w:eastAsia="Times New Roman"/>
          <w:color w:val="auto"/>
          <w:spacing w:val="0"/>
          <w:position w:val="0"/>
          <w:sz w:val="24"/>
          <w:shd w:fill="auto" w:val="clear"/>
        </w:rPr>
        <w:t xml:space="preserve">Поставщик уведомлен, что невыполнение требований, установленных в подпунктах 6.5.2.1.-6.5.2.4. Договора, может быть учтено Покупателем в последующих закупочных процедурах при определении возможности допуска Поставщика по отборочному критерию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Отсутствие на дату окончания срока подачи заявок на участие в закупке не выполненных в срок мероприятий по устранению коренных причин Несоответствий, возникших при исполнении ранее заключённых договоров</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(или) в процессе принятия решения о заключении договора с ним.</w:t>
      </w:r>
    </w:p>
    <w:p>
      <w:p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Поставщик может быть не допущен по критерию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Отсутствие на дату окончания срока подачи заявок на участие в закупке не выполненных в срок мероприятий по устранению коренных причин Несоответствий, возникших при исполнении ранее заключённых договоров</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 следующим основаниям: </w:t>
      </w:r>
    </w:p>
    <w:p>
      <w:p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1) </w:t>
      </w:r>
      <w:r>
        <w:rPr>
          <w:rFonts w:ascii="Times New Roman" w:hAnsi="Times New Roman" w:cs="Times New Roman" w:eastAsia="Times New Roman"/>
          <w:color w:val="auto"/>
          <w:spacing w:val="0"/>
          <w:position w:val="0"/>
          <w:sz w:val="24"/>
          <w:shd w:fill="auto" w:val="clear"/>
        </w:rPr>
        <w:t xml:space="preserve">отсутствие согласованного Плана мероприятий;</w:t>
      </w:r>
    </w:p>
    <w:p>
      <w:p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2) </w:t>
      </w:r>
      <w:r>
        <w:rPr>
          <w:rFonts w:ascii="Times New Roman" w:hAnsi="Times New Roman" w:cs="Times New Roman" w:eastAsia="Times New Roman"/>
          <w:color w:val="auto"/>
          <w:spacing w:val="0"/>
          <w:position w:val="0"/>
          <w:sz w:val="24"/>
          <w:shd w:fill="auto" w:val="clear"/>
        </w:rPr>
        <w:t xml:space="preserve">нарушение сроков выполнения мероприятий, указанных в Плане мероприятий.</w:t>
      </w:r>
    </w:p>
    <w:p>
      <w:p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6.5.2.6. </w:t>
      </w:r>
      <w:r>
        <w:rPr>
          <w:rFonts w:ascii="Times New Roman" w:hAnsi="Times New Roman" w:cs="Times New Roman" w:eastAsia="Times New Roman"/>
          <w:color w:val="auto"/>
          <w:spacing w:val="0"/>
          <w:position w:val="0"/>
          <w:sz w:val="24"/>
          <w:shd w:fill="auto" w:val="clear"/>
        </w:rPr>
        <w:t xml:space="preserve">В случае разногласий с Покупателем по вопросам составления или закрытия мероприятий по устранению коренных причин Несоответствий, Поставщик имеет право подать жалобу на горячую линию способами и по адресам, указанным в Едином отраслевом порядке работы с сообщениями горячей линии в Госкорпорации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Росатом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ее организациях (приказ Госкорпорации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Росатом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от 20.02.2018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1/186-</w:t>
      </w:r>
      <w:r>
        <w:rPr>
          <w:rFonts w:ascii="Times New Roman" w:hAnsi="Times New Roman" w:cs="Times New Roman" w:eastAsia="Times New Roman"/>
          <w:color w:val="auto"/>
          <w:spacing w:val="0"/>
          <w:position w:val="0"/>
          <w:sz w:val="24"/>
          <w:shd w:fill="auto" w:val="clear"/>
        </w:rPr>
        <w:t xml:space="preserve">П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Об утверждении Единого отраслевого порядка работы с сообщениями горячей линии в Госкорпорации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Росатом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ее организациях</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размещён на сайте Госкорпорации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Росатом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 адресу: </w:t>
      </w:r>
      <w:hyperlink xmlns:r="http://schemas.openxmlformats.org/officeDocument/2006/relationships" r:id="docRId7">
        <w:r>
          <w:rPr>
            <w:rFonts w:ascii="Times New Roman" w:hAnsi="Times New Roman" w:cs="Times New Roman" w:eastAsia="Times New Roman"/>
            <w:color w:val="0000FF"/>
            <w:spacing w:val="0"/>
            <w:position w:val="0"/>
            <w:sz w:val="24"/>
            <w:u w:val="single"/>
            <w:shd w:fill="auto" w:val="clear"/>
          </w:rPr>
          <w:t xml:space="preserve">http://www.rosatom.ru/about/protivodeystvie-korruptsii/normativnye-pravovye-i-inye-akty/</w:t>
        </w:r>
      </w:hyperlink>
      <w:r>
        <w:rPr>
          <w:rFonts w:ascii="Times New Roman" w:hAnsi="Times New Roman" w:cs="Times New Roman" w:eastAsia="Times New Roman"/>
          <w:color w:val="auto"/>
          <w:spacing w:val="0"/>
          <w:position w:val="0"/>
          <w:sz w:val="24"/>
          <w:shd w:fill="auto" w:val="clear"/>
        </w:rPr>
        <w:t xml:space="preserve">). </w:t>
      </w:r>
    </w:p>
    <w:p>
      <w:p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Жалоба подается в течение 15 (Пятнадцати) календарных дней после получения письменного ответа от Покупателя об отказе в согласовании представленного Плана мероприятий или этапов его выполнения.</w:t>
      </w:r>
    </w:p>
    <w:p>
      <w:p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Оператор горячей линии информирует Покупателя о поступившей жалобе, после чего Покупатель вносит в модуль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Управление качеством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сведения: по каким мероприятиям поступила жалоба. На время рассмотрения жалобы указанные мероприятия не учитываются при анализе соответствия Поставщика отборочному критерию по отсутствию на дату окончания срока подачи заявок на участие в закупке не выполненных в срок мероприятий по устранению коренных причин Несоответствий, возникших при исполнении ранее заключённых договоров.</w:t>
      </w:r>
    </w:p>
    <w:p>
      <w:p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Рассмотрение жалобы происходит в соответствии с Единым отраслевым порядком работы с сообщениями горячей линии в Госкорпорации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Росатом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ее организациях.</w:t>
      </w:r>
    </w:p>
    <w:p>
      <w:p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6.5.3</w:t>
        <w:tab/>
      </w:r>
      <w:r>
        <w:rPr>
          <w:rFonts w:ascii="Times New Roman" w:hAnsi="Times New Roman" w:cs="Times New Roman" w:eastAsia="Times New Roman"/>
          <w:color w:val="auto"/>
          <w:spacing w:val="0"/>
          <w:position w:val="0"/>
          <w:sz w:val="24"/>
          <w:shd w:fill="auto" w:val="clear"/>
        </w:rPr>
        <w:t xml:space="preserve">Управление Несоответствиями.</w:t>
      </w:r>
    </w:p>
    <w:p>
      <w:p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6.5.3.1.</w:t>
      </w:r>
      <w:r>
        <w:rPr>
          <w:rFonts w:ascii="Times New Roman" w:hAnsi="Times New Roman" w:cs="Times New Roman" w:eastAsia="Times New Roman"/>
          <w:color w:val="auto"/>
          <w:spacing w:val="0"/>
          <w:position w:val="0"/>
          <w:sz w:val="24"/>
          <w:shd w:fill="auto" w:val="clear"/>
        </w:rPr>
        <w:t xml:space="preserve">Деятельность по управлению Несоответствиями, выявленными в ходе изготовления, транспортирования (перевозки), приемки, входного контроля, хранения, монтажа, пусконаладочных работ, испытаний и эксплуатации, в пределах гарантийного срока осуществляется в соответствии с Единым отраслевым порядком по управлению несоответствиями, утвержденным приказом Госкорпорации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Росатом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от 18.05.2017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1/433-</w:t>
      </w:r>
      <w:r>
        <w:rPr>
          <w:rFonts w:ascii="Times New Roman" w:hAnsi="Times New Roman" w:cs="Times New Roman" w:eastAsia="Times New Roman"/>
          <w:color w:val="auto"/>
          <w:spacing w:val="0"/>
          <w:position w:val="0"/>
          <w:sz w:val="24"/>
          <w:shd w:fill="auto" w:val="clear"/>
        </w:rPr>
        <w:t xml:space="preserve">П (далее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Порядок по управлению несоответствиями) (в актуальной на момент выявления Несоответствия редакции, расположенной по адресу </w:t>
      </w: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http://zakupki.rosatom.ru</w:t>
        </w:r>
      </w:hyperlink>
      <w:r>
        <w:rPr>
          <w:rFonts w:ascii="Times New Roman" w:hAnsi="Times New Roman" w:cs="Times New Roman" w:eastAsia="Times New Roman"/>
          <w:color w:val="auto"/>
          <w:spacing w:val="0"/>
          <w:position w:val="0"/>
          <w:sz w:val="24"/>
          <w:shd w:fill="auto" w:val="clear"/>
        </w:rPr>
        <w:t xml:space="preserve"> в разделе документы по качеству.</w:t>
      </w:r>
    </w:p>
    <w:p>
      <w:pPr>
        <w:tabs>
          <w:tab w:val="left" w:pos="567" w:leader="none"/>
        </w:tabs>
        <w:spacing w:before="120" w:after="12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Подписанием настоящего Договора Поставщик подтверждает ознакомление с Порядком по управлению Несоответствиями.</w:t>
      </w:r>
    </w:p>
    <w:p>
      <w:pPr>
        <w:tabs>
          <w:tab w:val="left" w:pos="567" w:leader="none"/>
        </w:tabs>
        <w:spacing w:before="120" w:after="12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взаимодействуя с Покупателем, должен организовывать и осуществлять деятельность по управлению Несоответствиями, выявленными в поставляемом им Оборудовании и осуществляемых процессах, влияющих на качество этого Оборудования.</w:t>
      </w:r>
    </w:p>
    <w:p>
      <w:pPr>
        <w:tabs>
          <w:tab w:val="left" w:pos="567" w:leader="none"/>
        </w:tabs>
        <w:spacing w:before="120" w:after="12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Деятельность по управлению Несоответствиями осуществляется с использованием Единой отраслевой информационной системы по управлению качеством (далее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ЕОС-Качество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расположенной по адресу eosk.rosatom.com. О вводе в действие (постоянную эксплуатацию)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ЕОС-Качество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разрешенной к обработке информации, а также порядке доступа к ней Покупатель известит Поставщика путем направления соответствующего уведомления. После ввода в действие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ЕОС-Качество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получения Поставщиком соответствующего уведомления от Покупателя Стороны обязуются использовать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ЕОС-Качество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при взаимодействии в рамках процесса управления Несоответствиями. Доступ к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ЕОС-Качество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предоставляется в соответствии с Едиными отраслевыми методическими указаниями по предоставлению пользователям доступа к централизованным ИТ-ресурсам Госкорпорации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Росатом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организаций Госкорпорации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Росатом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от 30.12.2019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1/1517-</w:t>
      </w:r>
      <w:r>
        <w:rPr>
          <w:rFonts w:ascii="Times New Roman" w:hAnsi="Times New Roman" w:cs="Times New Roman" w:eastAsia="Times New Roman"/>
          <w:color w:val="auto"/>
          <w:spacing w:val="0"/>
          <w:position w:val="0"/>
          <w:sz w:val="24"/>
          <w:shd w:fill="auto" w:val="clear"/>
        </w:rPr>
        <w:t xml:space="preserve">П, размещенными на сайте </w:t>
      </w:r>
      <w:hyperlink xmlns:r="http://schemas.openxmlformats.org/officeDocument/2006/relationships" r:id="docRId9">
        <w:r>
          <w:rPr>
            <w:rFonts w:ascii="Times New Roman" w:hAnsi="Times New Roman" w:cs="Times New Roman" w:eastAsia="Times New Roman"/>
            <w:color w:val="0000FF"/>
            <w:spacing w:val="0"/>
            <w:position w:val="0"/>
            <w:sz w:val="24"/>
            <w:u w:val="single"/>
            <w:shd w:fill="auto" w:val="clear"/>
          </w:rPr>
          <w:t xml:space="preserve">http://zakupki.rosatom.ru</w:t>
        </w:r>
      </w:hyperlink>
      <w:r>
        <w:rPr>
          <w:rFonts w:ascii="Times New Roman" w:hAnsi="Times New Roman" w:cs="Times New Roman" w:eastAsia="Times New Roman"/>
          <w:color w:val="auto"/>
          <w:spacing w:val="0"/>
          <w:position w:val="0"/>
          <w:sz w:val="24"/>
          <w:shd w:fill="auto" w:val="clear"/>
        </w:rPr>
        <w:t xml:space="preserve">.</w:t>
      </w:r>
    </w:p>
    <w:p>
      <w:pPr>
        <w:tabs>
          <w:tab w:val="left" w:pos="567" w:leader="none"/>
        </w:tabs>
        <w:spacing w:before="120" w:after="12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Пошаговая Инструкция по подключению Поставщика к системе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ЕОС-Качество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размещена на сайте Госкорпорации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Росатом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сети Интернет (</w:t>
      </w:r>
      <w:hyperlink xmlns:r="http://schemas.openxmlformats.org/officeDocument/2006/relationships" r:id="docRId10">
        <w:r>
          <w:rPr>
            <w:rFonts w:ascii="Times New Roman" w:hAnsi="Times New Roman" w:cs="Times New Roman" w:eastAsia="Times New Roman"/>
            <w:color w:val="0000FF"/>
            <w:spacing w:val="0"/>
            <w:position w:val="0"/>
            <w:sz w:val="24"/>
            <w:u w:val="single"/>
            <w:shd w:fill="auto" w:val="clear"/>
          </w:rPr>
          <w:t xml:space="preserve">http://zakupki.rosatom.ru/</w:t>
        </w:r>
      </w:hyperlink>
      <w:r>
        <w:rPr>
          <w:rFonts w:ascii="Times New Roman" w:hAnsi="Times New Roman" w:cs="Times New Roman" w:eastAsia="Times New Roman"/>
          <w:color w:val="auto"/>
          <w:spacing w:val="0"/>
          <w:position w:val="0"/>
          <w:sz w:val="24"/>
          <w:shd w:fill="auto" w:val="clear"/>
        </w:rPr>
        <w:t xml:space="preserve">).</w:t>
      </w:r>
    </w:p>
    <w:p>
      <w:pPr>
        <w:tabs>
          <w:tab w:val="left" w:pos="567" w:leader="none"/>
        </w:tabs>
        <w:spacing w:before="120" w:after="12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 реализации в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ЕОС-Качество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механизма электронной подписи Покупатель известит Поставщика путем направления соответствующего уведомления. После реализации в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ЕОС-Качество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механизма электронной подписи и получения Поставщиком соответствующего уведомления от Покупателя Стороны обязуются определить порядок ее использования и проверки в рамках отдельного договора (соглашения). Если в указанном договоре (соглашении) Сторонами не будет предусмотрено иное, подписанные в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ЕОС-Качество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Сторонами посредством электронной подписи документы признаются ими равнозначными документам на бумажном носителе, подписанным собственноручной подписью.</w:t>
      </w:r>
    </w:p>
    <w:p>
      <w:pPr>
        <w:tabs>
          <w:tab w:val="left" w:pos="567" w:leader="none"/>
        </w:tabs>
        <w:spacing w:before="120" w:after="12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случае выявления Несоответствия Покупателем, Покупатель посредством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ЕОС-Качество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уведомляет Поставщика о выявленном Несоответствии путем направления уведомления о Несоответствии.</w:t>
      </w:r>
    </w:p>
    <w:p>
      <w:pPr>
        <w:tabs>
          <w:tab w:val="left" w:pos="567" w:leader="none"/>
        </w:tabs>
        <w:spacing w:before="120" w:after="12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Направление уведомлений о выявленных Несоответствиях и необходимости прибытия на рассмотрение Несоответствия Покупатель вправе осуществлять посредством функционала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ЕОС-Качество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либо с электронной почты Покупателя niaep@ase-ec.ru на электронную почту Поставщика …..@.....ru, что признается сторонами Договора надлежащим уведомлением Поставщика.</w:t>
      </w:r>
    </w:p>
    <w:p>
      <w:pPr>
        <w:tabs>
          <w:tab w:val="left" w:pos="567" w:leader="none"/>
        </w:tabs>
        <w:spacing w:before="120" w:after="12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обязан в течение 1 рабочего дня после получения уведомления рассмотреть его и принять его в работу или отклонить с обоснованием.</w:t>
      </w:r>
    </w:p>
    <w:p>
      <w:pPr>
        <w:tabs>
          <w:tab w:val="left" w:pos="567" w:leader="none"/>
        </w:tabs>
        <w:spacing w:before="120" w:after="12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случае направления уведомления о Несоответствии Покупателем, Поставщик по запросу Покупателя обязан обеспечить присутствие своего представителя, имеющего доверенность на право участия в рассмотрении Несоответствия и подписание документов, в срок не более 3 (трех) рабочих дней, если Покупатель не определил иной срок, с момента получения от Покупателя уведомления о выявленных Несоответствиях.</w:t>
      </w:r>
    </w:p>
    <w:p>
      <w:pPr>
        <w:tabs>
          <w:tab w:val="left" w:pos="567" w:leader="none"/>
        </w:tabs>
        <w:spacing w:before="120" w:after="12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случае если по решению Поставщика необходимо привлечение к участию в рассмотрении Несоответствия субпоставщика и/или Завода-изготовителя, указанный срок может быть изменен по согласованию с Покупателем. Неявка вызванного по решению Поставщика субпоставщика и/или представителя Завода-изготовителя не препятствует рассмотрению Несоответствия.</w:t>
      </w:r>
    </w:p>
    <w:p>
      <w:pPr>
        <w:tabs>
          <w:tab w:val="left" w:pos="567" w:leader="none"/>
        </w:tabs>
        <w:spacing w:before="120" w:after="12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обязан включать в договоры с субпоставщиками, привлекаемыми для исполнения обязательств в рамках Договора, условия по управлению Несоответствиями, указанными в настоящем пункте 6.5.3 Договора.</w:t>
      </w:r>
    </w:p>
    <w:p>
      <w:pPr>
        <w:tabs>
          <w:tab w:val="left" w:pos="567" w:leader="none"/>
        </w:tabs>
        <w:spacing w:before="120" w:after="12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какое-либо положение Договора, в том числе какое-либо положение приложения к Договору, противоречат настоящему пункту 6.5.3 Договора, применяются положения настоящего пункта.</w:t>
      </w:r>
    </w:p>
    <w:p>
      <w:pPr>
        <w:tabs>
          <w:tab w:val="left" w:pos="567" w:leader="none"/>
        </w:tabs>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6.5.4.</w:t>
        <w:tab/>
      </w:r>
      <w:r>
        <w:rPr>
          <w:rFonts w:ascii="Times New Roman" w:hAnsi="Times New Roman" w:cs="Times New Roman" w:eastAsia="Times New Roman"/>
          <w:color w:val="auto"/>
          <w:spacing w:val="0"/>
          <w:position w:val="0"/>
          <w:sz w:val="24"/>
          <w:shd w:fill="auto" w:val="clear"/>
        </w:rPr>
        <w:t xml:space="preserve">Поставщик, взаимодействуя с Заказчиком, а также организациями, осуществляющими оценку соответствия в соответствии </w:t>
        <w:br/>
        <w:t xml:space="preserve">с НП-071-06, должен организовывать и осуществлять деятельность по внесению сведений по оценке соответствия, осуществляемой в соответствии с НП-071-06, в Единую отраслевую информационную систему по управлению качеством </w:t>
        <w:br/>
        <w:t xml:space="preserve">(далее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ЕОС-Качество</w:t>
      </w:r>
      <w:r>
        <w:rPr>
          <w:rFonts w:ascii="Times New Roman" w:hAnsi="Times New Roman" w:cs="Times New Roman" w:eastAsia="Times New Roman"/>
          <w:color w:val="auto"/>
          <w:spacing w:val="0"/>
          <w:position w:val="0"/>
          <w:sz w:val="24"/>
          <w:shd w:fill="auto" w:val="clear"/>
        </w:rPr>
        <w:t xml:space="preserve">»).</w:t>
      </w:r>
    </w:p>
    <w:p>
      <w:pPr>
        <w:tabs>
          <w:tab w:val="left" w:pos="567" w:leader="none"/>
        </w:tabs>
        <w:spacing w:before="120" w:after="12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Деятельность по внесению сведений по оценке соответствия, осуществляемой в соответствии с НП-071-06, выполняется с использованием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ЕОС-Качество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расположенной по адресу eosk.rosatom.com. </w:t>
      </w:r>
    </w:p>
    <w:p>
      <w:pPr>
        <w:tabs>
          <w:tab w:val="left" w:pos="567" w:leader="none"/>
        </w:tabs>
        <w:spacing w:before="120" w:after="12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 вводе в действие (постоянную эксплуатацию)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ЕОС-Качество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разрешенной к обработке информации, а также порядке доступа к ней Заказчик известит Поставщика, а он в свою очередь организации, осуществляющие оценку соответствия в соответствии с НП-071-06, путем направления соответствующего уведомления. После ввода в действие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ЕОС-Качество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получения Поставщиком и организациями, осуществляющими оценку соответствия в соответствии </w:t>
        <w:br/>
        <w:t xml:space="preserve">с НП-071-06, соответствующего уведомления стороны обязуются использовать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ЕОС-Качество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при взаимодействии в рамках процесса оценки соответствия, осуществляемой в соответствии с НП-071-06.</w:t>
      </w:r>
    </w:p>
    <w:p>
      <w:pPr>
        <w:tabs>
          <w:tab w:val="left" w:pos="567" w:leader="none"/>
        </w:tabs>
        <w:spacing w:before="120" w:after="12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Пошаговая Инструкция по подключению Поставщика к системе </w:t>
        <w:br/>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ЕОС-Качество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размещена на сайте Госкорпорации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Росатом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сети Интернет (</w:t>
      </w:r>
      <w:hyperlink xmlns:r="http://schemas.openxmlformats.org/officeDocument/2006/relationships" r:id="docRId11">
        <w:r>
          <w:rPr>
            <w:rFonts w:ascii="Times New Roman" w:hAnsi="Times New Roman" w:cs="Times New Roman" w:eastAsia="Times New Roman"/>
            <w:color w:val="0000FF"/>
            <w:spacing w:val="0"/>
            <w:position w:val="0"/>
            <w:sz w:val="24"/>
            <w:u w:val="single"/>
            <w:shd w:fill="auto" w:val="clear"/>
          </w:rPr>
          <w:t xml:space="preserve">https://rosatom.ru/vendors/</w:t>
        </w:r>
      </w:hyperlink>
      <w:r>
        <w:rPr>
          <w:rFonts w:ascii="Times New Roman" w:hAnsi="Times New Roman" w:cs="Times New Roman" w:eastAsia="Times New Roman"/>
          <w:color w:val="auto"/>
          <w:spacing w:val="0"/>
          <w:position w:val="0"/>
          <w:sz w:val="24"/>
          <w:shd w:fill="auto" w:val="clear"/>
        </w:rPr>
        <w:t xml:space="preserve">).</w:t>
      </w:r>
    </w:p>
    <w:p>
      <w:pPr>
        <w:tabs>
          <w:tab w:val="left" w:pos="567" w:leader="none"/>
        </w:tabs>
        <w:spacing w:before="120" w:after="12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 реализации в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ЕОС-Качество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механизма электронной подписи Заказчик  известит Поставщика, а он в свою очередь и организации, осуществляющие оценку соответствия в соответствии с НП-071-06, путем направления соответствующего уведомления. После реализации в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ЕОС-Качество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механизма электронной подписи и получения Поставщиком и организациями, осуществляющими оценку соответствия в соответствии с НП-071-06, соответствующего уведомления от Заказчика Стороны обязуются определить порядок ее использования и проверки в рамках отдельного договора (соглашения). Если в указанном договоре (соглашении) Сторонами не будет предусмотрено иное, подписанные в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ЕОС-Качество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Сторонами посредством электронной подписи документы признаются ими равнозначными документам на бумажном носителе, подписанным собственноручной подписью.</w:t>
      </w:r>
    </w:p>
    <w:p>
      <w:pPr>
        <w:tabs>
          <w:tab w:val="left" w:pos="567" w:leader="none"/>
        </w:tabs>
        <w:spacing w:before="120" w:after="12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обязан включать в договоры с субпоставщиками, организациями, осуществляющими оценку соответствия в соответствии </w:t>
        <w:br/>
        <w:t xml:space="preserve">с НП-071-06, привлекаемыми для исполнения обязательств в рамках настоящего Договора, условия по внесению сведений по оценке соответствия, осуществляемой в соответствии с НП-071-06, указанные в настоящем пункте Договора.</w:t>
      </w:r>
    </w:p>
    <w:p>
      <w:pPr>
        <w:tabs>
          <w:tab w:val="left" w:pos="709" w:leader="none"/>
          <w:tab w:val="left" w:pos="851" w:leader="none"/>
        </w:tabs>
        <w:suppressAutoHyphens w:val="true"/>
        <w:spacing w:before="120" w:after="120" w:line="240"/>
        <w:ind w:right="0" w:left="567" w:hanging="567"/>
        <w:jc w:val="both"/>
        <w:rPr>
          <w:rFonts w:ascii="Times New Roman" w:hAnsi="Times New Roman" w:cs="Times New Roman" w:eastAsia="Times New Roman"/>
          <w:color w:val="auto"/>
          <w:spacing w:val="0"/>
          <w:position w:val="0"/>
          <w:sz w:val="24"/>
          <w:shd w:fill="00FFFF" w:val="clear"/>
        </w:rPr>
      </w:pPr>
      <w:r>
        <w:rPr>
          <w:rFonts w:ascii="Times New Roman" w:hAnsi="Times New Roman" w:cs="Times New Roman" w:eastAsia="Times New Roman"/>
          <w:color w:val="auto"/>
          <w:spacing w:val="0"/>
          <w:position w:val="0"/>
          <w:sz w:val="24"/>
          <w:shd w:fill="auto" w:val="clear"/>
        </w:rPr>
        <w:t xml:space="preserve">6.5.5. </w:t>
      </w:r>
      <w:r>
        <w:rPr>
          <w:rFonts w:ascii="Times New Roman" w:hAnsi="Times New Roman" w:cs="Times New Roman" w:eastAsia="Times New Roman"/>
          <w:color w:val="auto"/>
          <w:spacing w:val="0"/>
          <w:position w:val="0"/>
          <w:sz w:val="24"/>
          <w:shd w:fill="00FFFF" w:val="clear"/>
        </w:rPr>
        <w:t xml:space="preserve">Приемочная инспекция проводится в отношении каждой единицы Оборудования за 3 (три) рабочих дня до Даты поставки такой единицы Оборудования, указанной в Спецификациях Оборудования (Приложения </w:t>
      </w:r>
      <w:r>
        <w:rPr>
          <w:rFonts w:ascii="Segoe UI Symbol" w:hAnsi="Segoe UI Symbol" w:cs="Segoe UI Symbol" w:eastAsia="Segoe UI Symbol"/>
          <w:color w:val="auto"/>
          <w:spacing w:val="0"/>
          <w:position w:val="0"/>
          <w:sz w:val="24"/>
          <w:shd w:fill="00FFFF" w:val="clear"/>
        </w:rPr>
        <w:t xml:space="preserve">№№</w:t>
      </w:r>
      <w:r>
        <w:rPr>
          <w:rFonts w:ascii="Times New Roman" w:hAnsi="Times New Roman" w:cs="Times New Roman" w:eastAsia="Times New Roman"/>
          <w:color w:val="auto"/>
          <w:spacing w:val="0"/>
          <w:position w:val="0"/>
          <w:sz w:val="24"/>
          <w:shd w:fill="00FFFF" w:val="clear"/>
        </w:rPr>
        <w:t xml:space="preserve"> 1.1, 1.2 </w:t>
      </w:r>
      <w:r>
        <w:rPr>
          <w:rFonts w:ascii="Times New Roman" w:hAnsi="Times New Roman" w:cs="Times New Roman" w:eastAsia="Times New Roman"/>
          <w:color w:val="auto"/>
          <w:spacing w:val="0"/>
          <w:position w:val="0"/>
          <w:sz w:val="24"/>
          <w:shd w:fill="00FFFF" w:val="clear"/>
        </w:rPr>
        <w:t xml:space="preserve">к Договору). Поставщик в сроки, указанные в </w:t>
      </w:r>
      <w:r>
        <w:rPr>
          <w:rFonts w:ascii="Times New Roman" w:hAnsi="Times New Roman" w:cs="Times New Roman" w:eastAsia="Times New Roman"/>
          <w:color w:val="auto"/>
          <w:spacing w:val="0"/>
          <w:position w:val="0"/>
          <w:sz w:val="24"/>
          <w:shd w:fill="00FFFF" w:val="clear"/>
        </w:rPr>
        <w:t xml:space="preserve">«</w:t>
      </w:r>
      <w:r>
        <w:rPr>
          <w:rFonts w:ascii="Times New Roman" w:hAnsi="Times New Roman" w:cs="Times New Roman" w:eastAsia="Times New Roman"/>
          <w:color w:val="auto"/>
          <w:spacing w:val="0"/>
          <w:position w:val="0"/>
          <w:sz w:val="24"/>
          <w:shd w:fill="00FFFF" w:val="clear"/>
        </w:rPr>
        <w:t xml:space="preserve">Менеджменте качества</w:t>
      </w:r>
      <w:r>
        <w:rPr>
          <w:rFonts w:ascii="Times New Roman" w:hAnsi="Times New Roman" w:cs="Times New Roman" w:eastAsia="Times New Roman"/>
          <w:color w:val="auto"/>
          <w:spacing w:val="0"/>
          <w:position w:val="0"/>
          <w:sz w:val="24"/>
          <w:shd w:fill="00FFFF" w:val="clear"/>
        </w:rPr>
        <w:t xml:space="preserve">» (</w:t>
      </w:r>
      <w:r>
        <w:rPr>
          <w:rFonts w:ascii="Times New Roman" w:hAnsi="Times New Roman" w:cs="Times New Roman" w:eastAsia="Times New Roman"/>
          <w:color w:val="auto"/>
          <w:spacing w:val="0"/>
          <w:position w:val="0"/>
          <w:sz w:val="24"/>
          <w:shd w:fill="00FFFF" w:val="clear"/>
        </w:rPr>
        <w:t xml:space="preserve">Приложение </w:t>
      </w:r>
      <w:r>
        <w:rPr>
          <w:rFonts w:ascii="Segoe UI Symbol" w:hAnsi="Segoe UI Symbol" w:cs="Segoe UI Symbol" w:eastAsia="Segoe UI Symbol"/>
          <w:color w:val="auto"/>
          <w:spacing w:val="0"/>
          <w:position w:val="0"/>
          <w:sz w:val="24"/>
          <w:shd w:fill="00FFFF" w:val="clear"/>
        </w:rPr>
        <w:t xml:space="preserve">№</w:t>
      </w:r>
      <w:r>
        <w:rPr>
          <w:rFonts w:ascii="Times New Roman" w:hAnsi="Times New Roman" w:cs="Times New Roman" w:eastAsia="Times New Roman"/>
          <w:color w:val="auto"/>
          <w:spacing w:val="0"/>
          <w:position w:val="0"/>
          <w:sz w:val="24"/>
          <w:shd w:fill="00FFFF" w:val="clear"/>
        </w:rPr>
        <w:t xml:space="preserve"> 4 </w:t>
      </w:r>
      <w:r>
        <w:rPr>
          <w:rFonts w:ascii="Times New Roman" w:hAnsi="Times New Roman" w:cs="Times New Roman" w:eastAsia="Times New Roman"/>
          <w:color w:val="auto"/>
          <w:spacing w:val="0"/>
          <w:position w:val="0"/>
          <w:sz w:val="24"/>
          <w:shd w:fill="00FFFF" w:val="clear"/>
        </w:rPr>
        <w:t xml:space="preserve">к Договору),  сообщит Покупателю, Инозаказчику путем размещения на Портале Поставщика, а также посредством факсимильной связи и/или электронной почты о необходимости проведения Приемочной инспекции на Заводе-изготовителе с указанием даты ее проведения.</w:t>
      </w:r>
    </w:p>
    <w:p>
      <w:pPr>
        <w:tabs>
          <w:tab w:val="left" w:pos="709" w:leader="none"/>
          <w:tab w:val="left" w:pos="851" w:leader="none"/>
        </w:tabs>
        <w:suppressAutoHyphens w:val="true"/>
        <w:spacing w:before="120" w:after="120" w:line="240"/>
        <w:ind w:right="0" w:left="567" w:hanging="567"/>
        <w:jc w:val="both"/>
        <w:rPr>
          <w:rFonts w:ascii="Times New Roman" w:hAnsi="Times New Roman" w:cs="Times New Roman" w:eastAsia="Times New Roman"/>
          <w:color w:val="auto"/>
          <w:spacing w:val="0"/>
          <w:position w:val="0"/>
          <w:sz w:val="24"/>
          <w:shd w:fill="00FFFF" w:val="clear"/>
        </w:rPr>
      </w:pPr>
      <w:r>
        <w:rPr>
          <w:rFonts w:ascii="Times New Roman" w:hAnsi="Times New Roman" w:cs="Times New Roman" w:eastAsia="Times New Roman"/>
          <w:color w:val="auto"/>
          <w:spacing w:val="0"/>
          <w:position w:val="0"/>
          <w:sz w:val="24"/>
          <w:shd w:fill="00FFFF" w:val="clear"/>
        </w:rPr>
        <w:t xml:space="preserve">6.5.6. </w:t>
      </w:r>
      <w:r>
        <w:rPr>
          <w:rFonts w:ascii="Times New Roman" w:hAnsi="Times New Roman" w:cs="Times New Roman" w:eastAsia="Times New Roman"/>
          <w:color w:val="auto"/>
          <w:spacing w:val="0"/>
          <w:position w:val="0"/>
          <w:sz w:val="24"/>
          <w:shd w:fill="00FFFF" w:val="clear"/>
        </w:rPr>
        <w:t xml:space="preserve">Покупатель в течение 7 (Семи) календарных дней после получения извещения Поставщика о завершении изготовления Оборудования (п.6.5.2 Договора), письменно подтвердит или уточнит дату проведения Приемочной инспекции. </w:t>
      </w:r>
    </w:p>
    <w:p>
      <w:pPr>
        <w:tabs>
          <w:tab w:val="left" w:pos="0" w:leader="none"/>
          <w:tab w:val="left" w:pos="709" w:leader="none"/>
          <w:tab w:val="left" w:pos="851"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FF" w:val="clear"/>
        </w:rPr>
        <w:t xml:space="preserve">6.5.7. </w:t>
      </w:r>
      <w:r>
        <w:rPr>
          <w:rFonts w:ascii="Times New Roman" w:hAnsi="Times New Roman" w:cs="Times New Roman" w:eastAsia="Times New Roman"/>
          <w:color w:val="auto"/>
          <w:spacing w:val="0"/>
          <w:position w:val="0"/>
          <w:sz w:val="24"/>
          <w:shd w:fill="00FFFF" w:val="clear"/>
        </w:rPr>
        <w:t xml:space="preserve">Поставщик обеспечивает проведение Приемочной инспекции в соответствии с Приложением </w:t>
      </w:r>
      <w:r>
        <w:rPr>
          <w:rFonts w:ascii="Segoe UI Symbol" w:hAnsi="Segoe UI Symbol" w:cs="Segoe UI Symbol" w:eastAsia="Segoe UI Symbol"/>
          <w:color w:val="auto"/>
          <w:spacing w:val="0"/>
          <w:position w:val="0"/>
          <w:sz w:val="24"/>
          <w:shd w:fill="00FFFF" w:val="clear"/>
        </w:rPr>
        <w:t xml:space="preserve">№</w:t>
      </w:r>
      <w:r>
        <w:rPr>
          <w:rFonts w:ascii="Times New Roman" w:hAnsi="Times New Roman" w:cs="Times New Roman" w:eastAsia="Times New Roman"/>
          <w:color w:val="auto"/>
          <w:spacing w:val="0"/>
          <w:position w:val="0"/>
          <w:sz w:val="24"/>
          <w:shd w:fill="00FFFF" w:val="clear"/>
        </w:rPr>
        <w:t xml:space="preserve"> 4 «</w:t>
      </w:r>
      <w:r>
        <w:rPr>
          <w:rFonts w:ascii="Times New Roman" w:hAnsi="Times New Roman" w:cs="Times New Roman" w:eastAsia="Times New Roman"/>
          <w:color w:val="auto"/>
          <w:spacing w:val="0"/>
          <w:position w:val="0"/>
          <w:sz w:val="24"/>
          <w:shd w:fill="00FFFF" w:val="clear"/>
        </w:rPr>
        <w:t xml:space="preserve">Менеджмент качества</w:t>
      </w:r>
      <w:r>
        <w:rPr>
          <w:rFonts w:ascii="Times New Roman" w:hAnsi="Times New Roman" w:cs="Times New Roman" w:eastAsia="Times New Roman"/>
          <w:color w:val="auto"/>
          <w:spacing w:val="0"/>
          <w:position w:val="0"/>
          <w:sz w:val="24"/>
          <w:shd w:fill="00FFFF" w:val="clear"/>
        </w:rPr>
        <w:t xml:space="preserve">» </w:t>
      </w:r>
      <w:r>
        <w:rPr>
          <w:rFonts w:ascii="Times New Roman" w:hAnsi="Times New Roman" w:cs="Times New Roman" w:eastAsia="Times New Roman"/>
          <w:color w:val="auto"/>
          <w:spacing w:val="0"/>
          <w:position w:val="0"/>
          <w:sz w:val="24"/>
          <w:shd w:fill="00FFFF" w:val="clear"/>
        </w:rPr>
        <w:t xml:space="preserve">к Договору.</w:t>
      </w:r>
    </w:p>
    <w:p>
      <w:pPr>
        <w:tabs>
          <w:tab w:val="left" w:pos="0" w:leader="none"/>
          <w:tab w:val="left" w:pos="709" w:leader="none"/>
          <w:tab w:val="left" w:pos="851"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6.5.8. </w:t>
      </w:r>
      <w:r>
        <w:rPr>
          <w:rFonts w:ascii="Times New Roman" w:hAnsi="Times New Roman" w:cs="Times New Roman" w:eastAsia="Times New Roman"/>
          <w:color w:val="auto"/>
          <w:spacing w:val="0"/>
          <w:position w:val="0"/>
          <w:sz w:val="24"/>
          <w:shd w:fill="auto" w:val="clear"/>
        </w:rPr>
        <w:t xml:space="preserve">Проведение Приемочной инспекции и оформление Удостоверения о приемочной инспекции не освобождают Поставщика от обязанностей и ответственности, предусмотренных разделом 9 Договора.</w:t>
      </w:r>
    </w:p>
    <w:p>
      <w:pPr>
        <w:tabs>
          <w:tab w:val="left" w:pos="0" w:leader="none"/>
          <w:tab w:val="left" w:pos="709" w:leader="none"/>
          <w:tab w:val="left" w:pos="851"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6.5.9. </w:t>
      </w:r>
      <w:r>
        <w:rPr>
          <w:rFonts w:ascii="Times New Roman" w:hAnsi="Times New Roman" w:cs="Times New Roman" w:eastAsia="Times New Roman"/>
          <w:color w:val="auto"/>
          <w:spacing w:val="0"/>
          <w:position w:val="0"/>
          <w:sz w:val="24"/>
          <w:shd w:fill="auto" w:val="clear"/>
        </w:rPr>
        <w:t xml:space="preserve">В общем случае Местом поставки Оборудования считается территория Морского порта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Большой порт Санкт-Петербург</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Россия.</w:t>
      </w:r>
    </w:p>
    <w:p>
      <w:pPr>
        <w:tabs>
          <w:tab w:val="left" w:pos="0"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В случае поставки Оборудования Инозаказчику воздушным транспортом Местом поставки считается территория международного аэропорта г. Москвы, указанного Покупателем в порядке, определенном в п. 5.1 Договора (далее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Аэропорт</w:t>
      </w:r>
      <w:r>
        <w:rPr>
          <w:rFonts w:ascii="Times New Roman" w:hAnsi="Times New Roman" w:cs="Times New Roman" w:eastAsia="Times New Roman"/>
          <w:color w:val="auto"/>
          <w:spacing w:val="0"/>
          <w:position w:val="0"/>
          <w:sz w:val="24"/>
          <w:shd w:fill="auto" w:val="clear"/>
        </w:rPr>
        <w:t xml:space="preserve">»).</w:t>
      </w:r>
    </w:p>
    <w:p>
      <w:pPr>
        <w:tabs>
          <w:tab w:val="left" w:pos="567" w:leader="none"/>
          <w:tab w:val="left" w:pos="709" w:leader="none"/>
          <w:tab w:val="left" w:pos="851" w:leader="none"/>
        </w:tabs>
        <w:spacing w:before="120" w:after="120" w:line="240"/>
        <w:ind w:right="0" w:left="0" w:firstLine="0"/>
        <w:jc w:val="both"/>
        <w:rPr>
          <w:rFonts w:ascii="Times New Roman" w:hAnsi="Times New Roman" w:cs="Times New Roman" w:eastAsia="Times New Roman"/>
          <w:color w:val="auto"/>
          <w:spacing w:val="0"/>
          <w:position w:val="0"/>
          <w:sz w:val="24"/>
          <w:u w:val="single"/>
          <w:shd w:fill="00FF00" w:val="clear"/>
        </w:rPr>
      </w:pPr>
      <w:r>
        <w:rPr>
          <w:rFonts w:ascii="Times New Roman" w:hAnsi="Times New Roman" w:cs="Times New Roman" w:eastAsia="Times New Roman"/>
          <w:color w:val="auto"/>
          <w:spacing w:val="0"/>
          <w:position w:val="0"/>
          <w:sz w:val="24"/>
          <w:u w:val="single"/>
          <w:shd w:fill="00FF00" w:val="clear"/>
        </w:rPr>
        <w:t xml:space="preserve">6.6. </w:t>
      </w:r>
      <w:r>
        <w:rPr>
          <w:rFonts w:ascii="Times New Roman" w:hAnsi="Times New Roman" w:cs="Times New Roman" w:eastAsia="Times New Roman"/>
          <w:color w:val="auto"/>
          <w:spacing w:val="0"/>
          <w:position w:val="0"/>
          <w:sz w:val="24"/>
          <w:u w:val="single"/>
          <w:shd w:fill="00FF00" w:val="clear"/>
        </w:rPr>
        <w:t xml:space="preserve">Условия отгрузки Оборудования в Место поставки:</w:t>
      </w:r>
    </w:p>
    <w:p>
      <w:pPr>
        <w:numPr>
          <w:ilvl w:val="0"/>
          <w:numId w:val="129"/>
        </w:numPr>
        <w:tabs>
          <w:tab w:val="left" w:pos="709" w:leader="none"/>
          <w:tab w:val="left" w:pos="851"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Уведомления о планируемой отгрузке направляются Поставщиком в адрес Покупателя в объеме и сроки, указанные в пунктах 4.25 и 4.26 настоящего Договора. </w:t>
      </w:r>
    </w:p>
    <w:p>
      <w:pPr>
        <w:numPr>
          <w:ilvl w:val="0"/>
          <w:numId w:val="129"/>
        </w:numPr>
        <w:tabs>
          <w:tab w:val="left" w:pos="709" w:leader="none"/>
          <w:tab w:val="left" w:pos="851"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Не менее чем за 3 (Три) рабочих дня до планируемой Даты отгрузки Поставщик сообщит Покупателю данные на водителей и транспортные средства для оформления пропусков в Место поставки.</w:t>
      </w:r>
    </w:p>
    <w:p>
      <w:pPr>
        <w:tabs>
          <w:tab w:val="left" w:pos="709" w:leader="none"/>
          <w:tab w:val="left" w:pos="851"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6.6.3</w:t>
        <w:tab/>
      </w:r>
      <w:r>
        <w:rPr>
          <w:rFonts w:ascii="Times New Roman" w:hAnsi="Times New Roman" w:cs="Times New Roman" w:eastAsia="Times New Roman"/>
          <w:color w:val="auto"/>
          <w:spacing w:val="0"/>
          <w:position w:val="0"/>
          <w:sz w:val="24"/>
          <w:shd w:fill="auto" w:val="clear"/>
        </w:rPr>
        <w:t xml:space="preserve">Задержка отгрузки Оборудования, изготовленного и подготовленного к отгрузке в сроки, предусмотренные Договором, по официальному уведомлению Покупателя не может превышать 90 (Девяноста) календарных дней от Даты поставки Оборудования, указанной в Приложениях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1.1, 1.2 </w:t>
      </w:r>
      <w:r>
        <w:rPr>
          <w:rFonts w:ascii="Times New Roman" w:hAnsi="Times New Roman" w:cs="Times New Roman" w:eastAsia="Times New Roman"/>
          <w:color w:val="auto"/>
          <w:spacing w:val="0"/>
          <w:position w:val="0"/>
          <w:sz w:val="24"/>
          <w:shd w:fill="auto" w:val="clear"/>
        </w:rPr>
        <w:t xml:space="preserve">к Договору.</w:t>
      </w:r>
    </w:p>
    <w:p>
      <w:pPr>
        <w:tabs>
          <w:tab w:val="left" w:pos="709" w:leader="none"/>
          <w:tab w:val="left" w:pos="851"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любом случае, Оборудование не может быть отгружено до момента подписания соответствующего Удостоверения о приемочной инспекции Оборудования без замечаний, окончательной приемки всех Контрольных точек по Плану качества, в соответствии с условиями Приложения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4 </w:t>
      </w:r>
      <w:r>
        <w:rPr>
          <w:rFonts w:ascii="Times New Roman" w:hAnsi="Times New Roman" w:cs="Times New Roman" w:eastAsia="Times New Roman"/>
          <w:color w:val="auto"/>
          <w:spacing w:val="0"/>
          <w:position w:val="0"/>
          <w:sz w:val="24"/>
          <w:shd w:fill="auto" w:val="clear"/>
        </w:rPr>
        <w:t xml:space="preserve">к Договору, предоставления Поставщиком Покупателю заверенной Поставщиком копии страхового полиса на отгружаемое Оборудование, полученного от  Инозаказчика разрешения на отгрузку, а также предоставления комплекта документов в соответствии с Приложением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10 </w:t>
      </w:r>
      <w:r>
        <w:rPr>
          <w:rFonts w:ascii="Times New Roman" w:hAnsi="Times New Roman" w:cs="Times New Roman" w:eastAsia="Times New Roman"/>
          <w:color w:val="auto"/>
          <w:spacing w:val="0"/>
          <w:position w:val="0"/>
          <w:sz w:val="24"/>
          <w:shd w:fill="auto" w:val="clear"/>
        </w:rPr>
        <w:t xml:space="preserve">к Договору и без письменного подтверждения отгрузки Покупателем. </w:t>
      </w:r>
    </w:p>
    <w:p>
      <w:pPr>
        <w:tabs>
          <w:tab w:val="left" w:pos="709" w:leader="none"/>
          <w:tab w:val="left" w:pos="851"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6.6.4</w:t>
        <w:tab/>
      </w:r>
      <w:r>
        <w:rPr>
          <w:rFonts w:ascii="Times New Roman" w:hAnsi="Times New Roman" w:cs="Times New Roman" w:eastAsia="Times New Roman"/>
          <w:color w:val="auto"/>
          <w:spacing w:val="0"/>
          <w:position w:val="0"/>
          <w:sz w:val="24"/>
          <w:shd w:fill="auto" w:val="clear"/>
        </w:rPr>
        <w:t xml:space="preserve">В случае, если срок задержки отгрузки Оборудования, изготовленного и подготовленного к отгрузке в сроки, предусмотренные Договором, по требованию Покупателя превысит 90 (Девяносто) календарных дней от Даты поставки Оборудования, указанной в Приложениях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1.1, 1.2 </w:t>
      </w:r>
      <w:r>
        <w:rPr>
          <w:rFonts w:ascii="Times New Roman" w:hAnsi="Times New Roman" w:cs="Times New Roman" w:eastAsia="Times New Roman"/>
          <w:color w:val="auto"/>
          <w:spacing w:val="0"/>
          <w:position w:val="0"/>
          <w:sz w:val="24"/>
          <w:shd w:fill="auto" w:val="clear"/>
        </w:rPr>
        <w:t xml:space="preserve">к Договору, Оборудование передается на ответственное хранение Поставщику по договору ответственного хранения, подлежащего заключению между Поставщиком и Покупателем. </w:t>
      </w:r>
    </w:p>
    <w:p>
      <w:pPr>
        <w:tabs>
          <w:tab w:val="left" w:pos="709" w:leader="none"/>
          <w:tab w:val="left" w:pos="851"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этом случае право собственности на Оборудование переходит от Поставщика к Покупателю с даты подписания акта сдачи-приемки Оборудования на заводе-изготовителе (Товарная накладная подписывается одновременно с подписанием акта сдачи-приемки), а оплата принятого на хранение Оборудования будет осуществляться в сроки и в порядке согласно раздела 8 Договора.</w:t>
      </w:r>
    </w:p>
    <w:p>
      <w:pPr>
        <w:tabs>
          <w:tab w:val="left" w:pos="709" w:leader="none"/>
          <w:tab w:val="left" w:pos="851"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Оборудование, переданное на ответственное хранение, должно быть опломбировано в присутствии представителя Покупателя или Уполномоченной организации.</w:t>
      </w:r>
    </w:p>
    <w:p>
      <w:pPr>
        <w:tabs>
          <w:tab w:val="left" w:pos="709" w:leader="none"/>
          <w:tab w:val="left" w:pos="851"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6.6.5</w:t>
        <w:tab/>
      </w:r>
      <w:r>
        <w:rPr>
          <w:rFonts w:ascii="Times New Roman" w:hAnsi="Times New Roman" w:cs="Times New Roman" w:eastAsia="Times New Roman"/>
          <w:color w:val="auto"/>
          <w:spacing w:val="0"/>
          <w:position w:val="0"/>
          <w:sz w:val="24"/>
          <w:shd w:fill="auto" w:val="clear"/>
        </w:rPr>
        <w:t xml:space="preserve">После окончания хранения Оборудования Поставщик обязан принять Грузовые места к перевозке по Акту приема-передачи оборудования, доставить их в Место поставки в срок, согласованный с Покупателем в порядке, предусмотренном условиями Договора. В случае неисполнения настоящего пункта Договора Поставщик несет ответственность в соответствии с разделом 11 Договора.</w:t>
      </w:r>
    </w:p>
    <w:p>
      <w:pPr>
        <w:tabs>
          <w:tab w:val="left" w:pos="709" w:leader="none"/>
          <w:tab w:val="left" w:pos="851"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6.6.6. </w:t>
      </w:r>
      <w:r>
        <w:rPr>
          <w:rFonts w:ascii="Times New Roman" w:hAnsi="Times New Roman" w:cs="Times New Roman" w:eastAsia="Times New Roman"/>
          <w:color w:val="auto"/>
          <w:spacing w:val="0"/>
          <w:position w:val="0"/>
          <w:sz w:val="24"/>
          <w:shd w:fill="auto" w:val="clear"/>
        </w:rPr>
        <w:t xml:space="preserve">Погрузка Оборудования на транспортное средство на Заводе-изготовителе и доставка Грузовых мест в Место поставки осуществляется силами и за счет Поставщика. </w:t>
      </w:r>
    </w:p>
    <w:p>
      <w:pPr>
        <w:numPr>
          <w:ilvl w:val="0"/>
          <w:numId w:val="135"/>
        </w:numPr>
        <w:tabs>
          <w:tab w:val="left" w:pos="709" w:leader="none"/>
          <w:tab w:val="left" w:pos="851"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течение 2 (двух) рабочих дней с Даты отгрузки Оборудования, а при времени доставки менее 2 (двух) календарных дней - за один день до прибытия транспортного средства с Оборудованием в Место поставки, Поставщик по форме Приложения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3 (</w:t>
      </w:r>
      <w:r>
        <w:rPr>
          <w:rFonts w:ascii="Times New Roman" w:hAnsi="Times New Roman" w:cs="Times New Roman" w:eastAsia="Times New Roman"/>
          <w:color w:val="auto"/>
          <w:spacing w:val="0"/>
          <w:position w:val="0"/>
          <w:sz w:val="24"/>
          <w:shd w:fill="auto" w:val="clear"/>
        </w:rPr>
        <w:t xml:space="preserve">Форма 3.5) к Договору, сообщит Покупателю номер транспортной накладной (железнодорожной накладной), номер автомашины (вагона при отгрузке железнодорожным транспортом), дату отгрузки, наименование Оборудования, номер позиции по Контракту/Дополнению к нему, количество мест, вес брутто/нетто (кг), габаритные размеры (мм) и объем (м</w:t>
      </w:r>
      <w:r>
        <w:rPr>
          <w:rFonts w:ascii="Times New Roman" w:hAnsi="Times New Roman" w:cs="Times New Roman" w:eastAsia="Times New Roman"/>
          <w:color w:val="auto"/>
          <w:spacing w:val="0"/>
          <w:position w:val="0"/>
          <w:sz w:val="24"/>
          <w:shd w:fill="auto" w:val="clear"/>
        </w:rPr>
        <w:t xml:space="preserve">³), </w:t>
      </w:r>
      <w:r>
        <w:rPr>
          <w:rFonts w:ascii="Times New Roman" w:hAnsi="Times New Roman" w:cs="Times New Roman" w:eastAsia="Times New Roman"/>
          <w:color w:val="auto"/>
          <w:spacing w:val="0"/>
          <w:position w:val="0"/>
          <w:sz w:val="24"/>
          <w:shd w:fill="auto" w:val="clear"/>
        </w:rPr>
        <w:t xml:space="preserve">а также направит отгрузочные спецификации на русском и английском языках.</w:t>
      </w:r>
    </w:p>
    <w:p>
      <w:pPr>
        <w:numPr>
          <w:ilvl w:val="0"/>
          <w:numId w:val="135"/>
        </w:numPr>
        <w:tabs>
          <w:tab w:val="left" w:pos="709" w:leader="none"/>
          <w:tab w:val="left" w:pos="851"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Условия отгрузки Оборудования в Место поставки для последующей отправки авиационным транспортом:</w:t>
      </w:r>
    </w:p>
    <w:p>
      <w:pPr>
        <w:numPr>
          <w:ilvl w:val="0"/>
          <w:numId w:val="135"/>
        </w:numPr>
        <w:tabs>
          <w:tab w:val="left" w:pos="709" w:leader="none"/>
          <w:tab w:val="left" w:pos="851" w:leader="none"/>
          <w:tab w:val="left" w:pos="1276"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 указанию Покупателя Поставщик, в счет цены Оборудования, поставит Оборудование в Аэропорт.</w:t>
      </w:r>
    </w:p>
    <w:p>
      <w:pPr>
        <w:tabs>
          <w:tab w:val="left" w:pos="709" w:leader="none"/>
          <w:tab w:val="left" w:pos="851" w:leader="none"/>
          <w:tab w:val="left" w:pos="1276"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не менее чем за 10 (Десять) рабочих дней до отгрузки Оборудования в  Аэропорт сообщит Покупателю: </w:t>
      </w:r>
    </w:p>
    <w:p>
      <w:pPr>
        <w:numPr>
          <w:ilvl w:val="0"/>
          <w:numId w:val="138"/>
        </w:numPr>
        <w:tabs>
          <w:tab w:val="left" w:pos="851" w:leader="none"/>
          <w:tab w:val="left" w:pos="170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перечень Оборудования и Документации; </w:t>
      </w:r>
    </w:p>
    <w:p>
      <w:pPr>
        <w:numPr>
          <w:ilvl w:val="0"/>
          <w:numId w:val="138"/>
        </w:numPr>
        <w:tabs>
          <w:tab w:val="left" w:pos="851" w:leader="none"/>
          <w:tab w:val="left" w:pos="170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планируемую дату отгрузки;</w:t>
      </w:r>
    </w:p>
    <w:p>
      <w:pPr>
        <w:numPr>
          <w:ilvl w:val="0"/>
          <w:numId w:val="138"/>
        </w:numPr>
        <w:tabs>
          <w:tab w:val="left" w:pos="851" w:leader="none"/>
          <w:tab w:val="left" w:pos="170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габаритные размеры (мм);</w:t>
      </w:r>
    </w:p>
    <w:p>
      <w:pPr>
        <w:numPr>
          <w:ilvl w:val="0"/>
          <w:numId w:val="138"/>
        </w:numPr>
        <w:tabs>
          <w:tab w:val="left" w:pos="851" w:leader="none"/>
          <w:tab w:val="left" w:pos="170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веса брутто/нетто (кг);</w:t>
      </w:r>
    </w:p>
    <w:p>
      <w:pPr>
        <w:numPr>
          <w:ilvl w:val="0"/>
          <w:numId w:val="138"/>
        </w:numPr>
        <w:tabs>
          <w:tab w:val="left" w:pos="851" w:leader="none"/>
          <w:tab w:val="left" w:pos="170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класс опасности (при наличии опасного груза);</w:t>
      </w:r>
    </w:p>
    <w:p>
      <w:pPr>
        <w:numPr>
          <w:ilvl w:val="0"/>
          <w:numId w:val="138"/>
        </w:numPr>
        <w:tabs>
          <w:tab w:val="left" w:pos="851" w:leader="none"/>
          <w:tab w:val="left" w:pos="170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специальные требования по обращению;</w:t>
      </w:r>
    </w:p>
    <w:p>
      <w:pPr>
        <w:tabs>
          <w:tab w:val="left" w:pos="851" w:leader="none"/>
          <w:tab w:val="left" w:pos="170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другую информацию.</w:t>
      </w:r>
    </w:p>
    <w:p>
      <w:pPr>
        <w:tabs>
          <w:tab w:val="left" w:pos="709" w:leader="none"/>
          <w:tab w:val="left" w:pos="851" w:leader="none"/>
          <w:tab w:val="left" w:pos="1276"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Также Поставщик направит на адрес электронной почты </w:t>
      </w:r>
      <w:hyperlink xmlns:r="http://schemas.openxmlformats.org/officeDocument/2006/relationships" r:id="docRId12">
        <w:r>
          <w:rPr>
            <w:rFonts w:ascii="Times New Roman" w:hAnsi="Times New Roman" w:cs="Times New Roman" w:eastAsia="Times New Roman"/>
            <w:color w:val="0000FF"/>
            <w:spacing w:val="0"/>
            <w:position w:val="0"/>
            <w:sz w:val="24"/>
            <w:u w:val="single"/>
            <w:shd w:fill="auto" w:val="clear"/>
          </w:rPr>
          <w:t xml:space="preserve">logistic@</w:t>
        </w:r>
        <w:r>
          <w:rPr>
            <w:rFonts w:ascii="Times New Roman" w:hAnsi="Times New Roman" w:cs="Times New Roman" w:eastAsia="Times New Roman"/>
            <w:color w:val="0000FF"/>
            <w:spacing w:val="0"/>
            <w:position w:val="0"/>
            <w:sz w:val="24"/>
            <w:u w:val="single"/>
            <w:shd w:fill="auto" w:val="clear"/>
          </w:rPr>
          <w:t xml:space="preserve"> HYPERLINK "mailto:logistic@ase-ec.ru"</w:t>
        </w:r>
        <w:r>
          <w:rPr>
            <w:rFonts w:ascii="Times New Roman" w:hAnsi="Times New Roman" w:cs="Times New Roman" w:eastAsia="Times New Roman"/>
            <w:color w:val="0000FF"/>
            <w:spacing w:val="0"/>
            <w:position w:val="0"/>
            <w:sz w:val="24"/>
            <w:u w:val="single"/>
            <w:shd w:fill="auto" w:val="clear"/>
          </w:rPr>
          <w:t xml:space="preserve">ase-ec.ru</w:t>
        </w:r>
      </w:hyperlink>
      <w:r>
        <w:rPr>
          <w:rFonts w:ascii="Times New Roman" w:hAnsi="Times New Roman" w:cs="Times New Roman" w:eastAsia="Times New Roman"/>
          <w:color w:val="0000FF"/>
          <w:spacing w:val="0"/>
          <w:position w:val="0"/>
          <w:sz w:val="24"/>
          <w:u w:val="single"/>
          <w:shd w:fill="auto" w:val="clear"/>
        </w:rPr>
        <w:t xml:space="preserve"> </w:t>
      </w:r>
      <w:r>
        <w:rPr>
          <w:rFonts w:ascii="Times New Roman" w:hAnsi="Times New Roman" w:cs="Times New Roman" w:eastAsia="Times New Roman"/>
          <w:color w:val="auto"/>
          <w:spacing w:val="0"/>
          <w:position w:val="0"/>
          <w:sz w:val="24"/>
          <w:shd w:fill="auto" w:val="clear"/>
        </w:rPr>
        <w:t xml:space="preserve">полностью оформленные копии отгрузочных документов: упаковочных листов, отгрузочной спецификации, сертификата качества, сертификата антисептической обработки деревянной упаковки/тары, а также паспорта/сертификаты безопасности (при наличии).</w:t>
      </w:r>
    </w:p>
    <w:p>
      <w:pPr>
        <w:numPr>
          <w:ilvl w:val="0"/>
          <w:numId w:val="141"/>
        </w:numPr>
        <w:tabs>
          <w:tab w:val="left" w:pos="709" w:leader="none"/>
          <w:tab w:val="left" w:pos="851" w:leader="none"/>
          <w:tab w:val="left" w:pos="1276"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обеспечит упаковку в отдельное грузовое место веществ/материалов, которые могут быть отнесены к категории опасного груза.</w:t>
      </w:r>
    </w:p>
    <w:p>
      <w:pPr>
        <w:numPr>
          <w:ilvl w:val="0"/>
          <w:numId w:val="141"/>
        </w:numPr>
        <w:tabs>
          <w:tab w:val="left" w:pos="709" w:leader="none"/>
          <w:tab w:val="left" w:pos="851" w:leader="none"/>
          <w:tab w:val="left" w:pos="1276"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за 5 (Пять) рабочих дней до отгрузки с Завода - изготовителя Оборудования и Документации направит Покупателю полный комплект товаросопроводительной документации, указанной в Приложении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 </w:t>
      </w:r>
      <w:r>
        <w:rPr>
          <w:rFonts w:ascii="Times New Roman" w:hAnsi="Times New Roman" w:cs="Times New Roman" w:eastAsia="Times New Roman"/>
          <w:color w:val="auto"/>
          <w:spacing w:val="0"/>
          <w:position w:val="0"/>
          <w:sz w:val="24"/>
          <w:shd w:fill="auto" w:val="clear"/>
        </w:rPr>
        <w:t xml:space="preserve">к Договору.</w:t>
      </w:r>
    </w:p>
    <w:p>
      <w:pPr>
        <w:numPr>
          <w:ilvl w:val="0"/>
          <w:numId w:val="141"/>
        </w:numPr>
        <w:tabs>
          <w:tab w:val="left" w:pos="709" w:leader="none"/>
          <w:tab w:val="left" w:pos="851" w:leader="none"/>
          <w:tab w:val="left" w:pos="1276"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00FFFF" w:val="clear"/>
        </w:rPr>
      </w:pPr>
      <w:r>
        <w:rPr>
          <w:rFonts w:ascii="Times New Roman" w:hAnsi="Times New Roman" w:cs="Times New Roman" w:eastAsia="Times New Roman"/>
          <w:color w:val="auto"/>
          <w:spacing w:val="0"/>
          <w:position w:val="0"/>
          <w:sz w:val="24"/>
          <w:shd w:fill="00FFFF" w:val="clear"/>
        </w:rPr>
        <w:t xml:space="preserve">Поставщик за 5 (Пять) рабочих дней до отгрузки Оборудования с Завода - изготовителя, направит Покупателю на адрес электронной почты почты postavki@ase-ec.ru</w:t>
      </w:r>
      <w:r>
        <w:rPr>
          <w:rFonts w:ascii="Times New Roman" w:hAnsi="Times New Roman" w:cs="Times New Roman" w:eastAsia="Times New Roman"/>
          <w:color w:val="auto"/>
          <w:spacing w:val="0"/>
          <w:position w:val="0"/>
          <w:sz w:val="20"/>
          <w:shd w:fill="00FFFF" w:val="clear"/>
        </w:rPr>
        <w:t xml:space="preserve">  </w:t>
      </w:r>
      <w:r>
        <w:rPr>
          <w:rFonts w:ascii="Times New Roman" w:hAnsi="Times New Roman" w:cs="Times New Roman" w:eastAsia="Times New Roman"/>
          <w:color w:val="auto"/>
          <w:spacing w:val="0"/>
          <w:position w:val="0"/>
          <w:sz w:val="24"/>
          <w:shd w:fill="00FFFF" w:val="clear"/>
        </w:rPr>
        <w:t xml:space="preserve">и в Портале Поставщика  копии следующих документов необходимых для проведения контроля Оборудования на Площадке АЭС со вскрытием упаковки:</w:t>
      </w:r>
    </w:p>
    <w:p>
      <w:pPr>
        <w:numPr>
          <w:ilvl w:val="0"/>
          <w:numId w:val="141"/>
        </w:numPr>
        <w:tabs>
          <w:tab w:val="left" w:pos="851" w:leader="none"/>
          <w:tab w:val="left" w:pos="1701" w:leader="none"/>
        </w:tabs>
        <w:spacing w:before="120" w:after="120" w:line="240"/>
        <w:ind w:right="0" w:left="709" w:firstLine="0"/>
        <w:jc w:val="both"/>
        <w:rPr>
          <w:rFonts w:ascii="Times New Roman" w:hAnsi="Times New Roman" w:cs="Times New Roman" w:eastAsia="Times New Roman"/>
          <w:color w:val="auto"/>
          <w:spacing w:val="0"/>
          <w:position w:val="0"/>
          <w:sz w:val="24"/>
          <w:shd w:fill="00FFFF" w:val="clear"/>
        </w:rPr>
      </w:pPr>
      <w:r>
        <w:rPr>
          <w:rFonts w:ascii="Times New Roman" w:hAnsi="Times New Roman" w:cs="Times New Roman" w:eastAsia="Times New Roman"/>
          <w:color w:val="auto"/>
          <w:spacing w:val="0"/>
          <w:position w:val="0"/>
          <w:sz w:val="24"/>
          <w:shd w:fill="00FFFF" w:val="clear"/>
        </w:rPr>
        <w:t xml:space="preserve"> </w:t>
      </w:r>
      <w:r>
        <w:rPr>
          <w:rFonts w:ascii="Times New Roman" w:hAnsi="Times New Roman" w:cs="Times New Roman" w:eastAsia="Times New Roman"/>
          <w:color w:val="auto"/>
          <w:spacing w:val="0"/>
          <w:position w:val="0"/>
          <w:sz w:val="24"/>
          <w:shd w:fill="00FFFF" w:val="clear"/>
        </w:rPr>
        <w:t xml:space="preserve">сертификат качества;</w:t>
      </w:r>
    </w:p>
    <w:p>
      <w:pPr>
        <w:numPr>
          <w:ilvl w:val="0"/>
          <w:numId w:val="141"/>
        </w:numPr>
        <w:tabs>
          <w:tab w:val="left" w:pos="851" w:leader="none"/>
          <w:tab w:val="left" w:pos="1701" w:leader="none"/>
        </w:tabs>
        <w:spacing w:before="120" w:after="120" w:line="240"/>
        <w:ind w:right="0" w:left="709" w:firstLine="0"/>
        <w:jc w:val="both"/>
        <w:rPr>
          <w:rFonts w:ascii="Times New Roman" w:hAnsi="Times New Roman" w:cs="Times New Roman" w:eastAsia="Times New Roman"/>
          <w:color w:val="auto"/>
          <w:spacing w:val="0"/>
          <w:position w:val="0"/>
          <w:sz w:val="24"/>
          <w:shd w:fill="00FFFF" w:val="clear"/>
        </w:rPr>
      </w:pPr>
      <w:r>
        <w:rPr>
          <w:rFonts w:ascii="Times New Roman" w:hAnsi="Times New Roman" w:cs="Times New Roman" w:eastAsia="Times New Roman"/>
          <w:color w:val="auto"/>
          <w:spacing w:val="0"/>
          <w:position w:val="0"/>
          <w:sz w:val="24"/>
          <w:shd w:fill="00FFFF" w:val="clear"/>
        </w:rPr>
        <w:t xml:space="preserve"> </w:t>
      </w:r>
      <w:r>
        <w:rPr>
          <w:rFonts w:ascii="Times New Roman" w:hAnsi="Times New Roman" w:cs="Times New Roman" w:eastAsia="Times New Roman"/>
          <w:color w:val="auto"/>
          <w:spacing w:val="0"/>
          <w:position w:val="0"/>
          <w:sz w:val="24"/>
          <w:shd w:fill="00FFFF" w:val="clear"/>
        </w:rPr>
        <w:t xml:space="preserve">упаковочный лист;</w:t>
      </w:r>
    </w:p>
    <w:p>
      <w:pPr>
        <w:numPr>
          <w:ilvl w:val="0"/>
          <w:numId w:val="141"/>
        </w:numPr>
        <w:tabs>
          <w:tab w:val="left" w:pos="851" w:leader="none"/>
          <w:tab w:val="left" w:pos="1701" w:leader="none"/>
        </w:tabs>
        <w:spacing w:before="120" w:after="120" w:line="240"/>
        <w:ind w:right="0" w:left="709" w:firstLine="0"/>
        <w:jc w:val="both"/>
        <w:rPr>
          <w:rFonts w:ascii="Times New Roman" w:hAnsi="Times New Roman" w:cs="Times New Roman" w:eastAsia="Times New Roman"/>
          <w:color w:val="auto"/>
          <w:spacing w:val="0"/>
          <w:position w:val="0"/>
          <w:sz w:val="24"/>
          <w:shd w:fill="00FFFF" w:val="clear"/>
        </w:rPr>
      </w:pPr>
      <w:r>
        <w:rPr>
          <w:rFonts w:ascii="Times New Roman" w:hAnsi="Times New Roman" w:cs="Times New Roman" w:eastAsia="Times New Roman"/>
          <w:color w:val="auto"/>
          <w:spacing w:val="0"/>
          <w:position w:val="0"/>
          <w:sz w:val="24"/>
          <w:shd w:fill="00FFFF" w:val="clear"/>
        </w:rPr>
        <w:t xml:space="preserve"> </w:t>
      </w:r>
      <w:r>
        <w:rPr>
          <w:rFonts w:ascii="Times New Roman" w:hAnsi="Times New Roman" w:cs="Times New Roman" w:eastAsia="Times New Roman"/>
          <w:color w:val="auto"/>
          <w:spacing w:val="0"/>
          <w:position w:val="0"/>
          <w:sz w:val="24"/>
          <w:shd w:fill="00FFFF" w:val="clear"/>
        </w:rPr>
        <w:t xml:space="preserve">сборочный чертёж или чертёж общего вида;</w:t>
      </w:r>
    </w:p>
    <w:p>
      <w:pPr>
        <w:numPr>
          <w:ilvl w:val="0"/>
          <w:numId w:val="141"/>
        </w:numPr>
        <w:tabs>
          <w:tab w:val="left" w:pos="851" w:leader="none"/>
          <w:tab w:val="left" w:pos="1701" w:leader="none"/>
        </w:tabs>
        <w:spacing w:before="120" w:after="120" w:line="240"/>
        <w:ind w:right="0" w:left="709" w:firstLine="0"/>
        <w:jc w:val="both"/>
        <w:rPr>
          <w:rFonts w:ascii="Times New Roman" w:hAnsi="Times New Roman" w:cs="Times New Roman" w:eastAsia="Times New Roman"/>
          <w:color w:val="auto"/>
          <w:spacing w:val="0"/>
          <w:position w:val="0"/>
          <w:sz w:val="24"/>
          <w:shd w:fill="00FFFF" w:val="clear"/>
        </w:rPr>
      </w:pPr>
      <w:r>
        <w:rPr>
          <w:rFonts w:ascii="Times New Roman" w:hAnsi="Times New Roman" w:cs="Times New Roman" w:eastAsia="Times New Roman"/>
          <w:color w:val="auto"/>
          <w:spacing w:val="0"/>
          <w:position w:val="0"/>
          <w:sz w:val="24"/>
          <w:shd w:fill="00FFFF" w:val="clear"/>
        </w:rPr>
        <w:t xml:space="preserve"> </w:t>
      </w:r>
      <w:r>
        <w:rPr>
          <w:rFonts w:ascii="Times New Roman" w:hAnsi="Times New Roman" w:cs="Times New Roman" w:eastAsia="Times New Roman"/>
          <w:color w:val="auto"/>
          <w:spacing w:val="0"/>
          <w:position w:val="0"/>
          <w:sz w:val="24"/>
          <w:shd w:fill="00FFFF" w:val="clear"/>
        </w:rPr>
        <w:t xml:space="preserve">удостоверение о приёмочной инспекции;</w:t>
      </w:r>
    </w:p>
    <w:p>
      <w:pPr>
        <w:numPr>
          <w:ilvl w:val="0"/>
          <w:numId w:val="141"/>
        </w:numPr>
        <w:tabs>
          <w:tab w:val="left" w:pos="851" w:leader="none"/>
          <w:tab w:val="left" w:pos="1701" w:leader="none"/>
        </w:tabs>
        <w:spacing w:before="120" w:after="120" w:line="240"/>
        <w:ind w:right="0" w:left="709" w:firstLine="0"/>
        <w:jc w:val="both"/>
        <w:rPr>
          <w:rFonts w:ascii="Times New Roman" w:hAnsi="Times New Roman" w:cs="Times New Roman" w:eastAsia="Times New Roman"/>
          <w:color w:val="auto"/>
          <w:spacing w:val="0"/>
          <w:position w:val="0"/>
          <w:sz w:val="24"/>
          <w:shd w:fill="00FFFF" w:val="clear"/>
        </w:rPr>
      </w:pPr>
      <w:r>
        <w:rPr>
          <w:rFonts w:ascii="Times New Roman" w:hAnsi="Times New Roman" w:cs="Times New Roman" w:eastAsia="Times New Roman"/>
          <w:color w:val="auto"/>
          <w:spacing w:val="0"/>
          <w:position w:val="0"/>
          <w:sz w:val="24"/>
          <w:shd w:fill="00FFFF" w:val="clear"/>
        </w:rPr>
        <w:t xml:space="preserve">комплектовочная ведомость;</w:t>
      </w:r>
    </w:p>
    <w:p>
      <w:pPr>
        <w:numPr>
          <w:ilvl w:val="0"/>
          <w:numId w:val="141"/>
        </w:numPr>
        <w:tabs>
          <w:tab w:val="left" w:pos="851" w:leader="none"/>
          <w:tab w:val="left" w:pos="170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отгрузочная спецификация.</w:t>
      </w:r>
    </w:p>
    <w:p>
      <w:pPr>
        <w:numPr>
          <w:ilvl w:val="0"/>
          <w:numId w:val="141"/>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Дата поставки Оборудования, переход рисков и возникновение права собственности.</w:t>
      </w:r>
    </w:p>
    <w:p>
      <w:pPr>
        <w:numPr>
          <w:ilvl w:val="0"/>
          <w:numId w:val="141"/>
        </w:numPr>
        <w:tabs>
          <w:tab w:val="left" w:pos="851" w:leader="none"/>
        </w:tabs>
        <w:suppressAutoHyphens w:val="true"/>
        <w:spacing w:before="120" w:after="120" w:line="240"/>
        <w:ind w:right="-2"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Право собственности, а также риск случайной гибели или повреждения в отношении каждой единицы Оборудования по Приложениям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1.1, 1.2 </w:t>
      </w:r>
      <w:r>
        <w:rPr>
          <w:rFonts w:ascii="Times New Roman" w:hAnsi="Times New Roman" w:cs="Times New Roman" w:eastAsia="Times New Roman"/>
          <w:color w:val="auto"/>
          <w:spacing w:val="0"/>
          <w:position w:val="0"/>
          <w:sz w:val="24"/>
          <w:shd w:fill="auto" w:val="clear"/>
        </w:rPr>
        <w:t xml:space="preserve">к Договору переходят от Поставщика к Покупателю с момента поставки Оборудования. </w:t>
      </w:r>
    </w:p>
    <w:p>
      <w:pPr>
        <w:numPr>
          <w:ilvl w:val="0"/>
          <w:numId w:val="141"/>
        </w:numPr>
        <w:tabs>
          <w:tab w:val="left" w:pos="851" w:leader="none"/>
        </w:tabs>
        <w:suppressAutoHyphens w:val="true"/>
        <w:spacing w:before="120" w:after="120" w:line="240"/>
        <w:ind w:right="-2"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Датой поставки Оборудования по Приложениям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1.1, 1.2 </w:t>
      </w:r>
      <w:r>
        <w:rPr>
          <w:rFonts w:ascii="Times New Roman" w:hAnsi="Times New Roman" w:cs="Times New Roman" w:eastAsia="Times New Roman"/>
          <w:color w:val="auto"/>
          <w:spacing w:val="0"/>
          <w:position w:val="0"/>
          <w:sz w:val="24"/>
          <w:shd w:fill="auto" w:val="clear"/>
        </w:rPr>
        <w:t xml:space="preserve">к Договору считается дата передачи Оборудования перевозчиком Поставщика в Месте поставки надлежащему Грузополучателю, которая подтверждается подписью Грузополучателя о приемке Грузовых мест Оборудования в Транспортном документе. </w:t>
      </w:r>
    </w:p>
    <w:p>
      <w:pPr>
        <w:tabs>
          <w:tab w:val="left" w:pos="851" w:leader="none"/>
        </w:tabs>
        <w:suppressAutoHyphens w:val="true"/>
        <w:spacing w:before="120" w:after="120" w:line="240"/>
        <w:ind w:right="-2"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Товарная накладная на поставленное Оборудование подписывается Грузополучателем одновременно с подписанием Транспортного документа и подтверждает приемку Оборудования по количеству Грузовых мест и внешнему состоянию упаковки. </w:t>
      </w:r>
    </w:p>
    <w:p>
      <w:pPr>
        <w:tabs>
          <w:tab w:val="left" w:pos="851" w:leader="none"/>
        </w:tabs>
        <w:suppressAutoHyphens w:val="true"/>
        <w:spacing w:before="120" w:after="120" w:line="240"/>
        <w:ind w:right="-2"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Счет-фактура, Товарная накладная, подписанная со стороны Поставщика, должны быть направлены в отсканированном виде электронной почтой на адрес: </w:t>
      </w:r>
      <w:hyperlink xmlns:r="http://schemas.openxmlformats.org/officeDocument/2006/relationships" r:id="docRId13">
        <w:r>
          <w:rPr>
            <w:rFonts w:ascii="Times New Roman" w:hAnsi="Times New Roman" w:cs="Times New Roman" w:eastAsia="Times New Roman"/>
            <w:color w:val="0000FF"/>
            <w:spacing w:val="0"/>
            <w:position w:val="0"/>
            <w:sz w:val="24"/>
            <w:u w:val="single"/>
            <w:shd w:fill="auto" w:val="clear"/>
          </w:rPr>
          <w:t xml:space="preserve">postavki@</w:t>
        </w:r>
        <w:r>
          <w:rPr>
            <w:rFonts w:ascii="Times New Roman" w:hAnsi="Times New Roman" w:cs="Times New Roman" w:eastAsia="Times New Roman"/>
            <w:color w:val="0000FF"/>
            <w:spacing w:val="0"/>
            <w:position w:val="0"/>
            <w:sz w:val="24"/>
            <w:u w:val="single"/>
            <w:shd w:fill="auto" w:val="clear"/>
          </w:rPr>
          <w:t xml:space="preserve"> HYPERLINK "mailto:postavki@ase-ec.ru"</w:t>
        </w:r>
        <w:r>
          <w:rPr>
            <w:rFonts w:ascii="Times New Roman" w:hAnsi="Times New Roman" w:cs="Times New Roman" w:eastAsia="Times New Roman"/>
            <w:color w:val="0000FF"/>
            <w:spacing w:val="0"/>
            <w:position w:val="0"/>
            <w:sz w:val="24"/>
            <w:u w:val="single"/>
            <w:shd w:fill="auto" w:val="clear"/>
          </w:rPr>
          <w:t xml:space="preserve">ase-ec.ru</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течение 1 (Одного) рабочего дня с Даты отгрузки.</w:t>
      </w:r>
    </w:p>
    <w:p>
      <w:pPr>
        <w:numPr>
          <w:ilvl w:val="0"/>
          <w:numId w:val="146"/>
        </w:numPr>
        <w:tabs>
          <w:tab w:val="left" w:pos="851" w:leader="none"/>
        </w:tabs>
        <w:suppressAutoHyphens w:val="true"/>
        <w:spacing w:before="120" w:after="120" w:line="240"/>
        <w:ind w:right="-2"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случае визуального обнаружения повреждения Грузовых мест в Месте поставки до выгрузки их с транспортного средства перевозчика Покупатель/экспедитор Покупателя организует выгрузку Оборудования с транспортных средств, составит соответствующий акт и сделает отметку в транспортном документе.</w:t>
      </w:r>
    </w:p>
    <w:p>
      <w:pPr>
        <w:numPr>
          <w:ilvl w:val="0"/>
          <w:numId w:val="146"/>
        </w:numPr>
        <w:tabs>
          <w:tab w:val="left" w:pos="851" w:leader="none"/>
        </w:tabs>
        <w:suppressAutoHyphens w:val="true"/>
        <w:spacing w:before="120" w:after="120" w:line="240"/>
        <w:ind w:right="-2"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Ремонт/восстановление поврежденной упаковки/тары производится силами и средствами Поставщика. Оборудование считается находящимся в собственности Поставщика до момента устранения Поставщиком выявленных дефектов упаковки.</w:t>
      </w:r>
    </w:p>
    <w:p>
      <w:pPr>
        <w:numPr>
          <w:ilvl w:val="0"/>
          <w:numId w:val="146"/>
        </w:numPr>
        <w:tabs>
          <w:tab w:val="left" w:pos="851" w:leader="none"/>
        </w:tabs>
        <w:suppressAutoHyphens w:val="true"/>
        <w:spacing w:before="120" w:after="120" w:line="240"/>
        <w:ind w:right="-2"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передаст Покупателю в течение 2 (Двух) календарных дней с Даты поставки Оборудования Товарную накладную (1 оригинал), подписанную Грузополучателем.</w:t>
      </w:r>
    </w:p>
    <w:p>
      <w:pPr>
        <w:tabs>
          <w:tab w:val="left" w:pos="851" w:leader="none"/>
        </w:tabs>
        <w:suppressAutoHyphens w:val="true"/>
        <w:spacing w:before="120" w:after="120" w:line="240"/>
        <w:ind w:right="-2"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в течение 5 (Пяти) календарных дней с Даты поставки Оборудования передаст Покупателю следующие документы:</w:t>
      </w:r>
    </w:p>
    <w:p>
      <w:pPr>
        <w:numPr>
          <w:ilvl w:val="0"/>
          <w:numId w:val="148"/>
        </w:num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счет-фактуру (1 оригинал); копия сертификата о происхождении товара; транспортную накладную, подписанную Грузополучателем.</w:t>
      </w:r>
    </w:p>
    <w:p>
      <w:pPr>
        <w:tabs>
          <w:tab w:val="left" w:pos="851" w:leader="none"/>
        </w:tabs>
        <w:suppressAutoHyphens w:val="true"/>
        <w:spacing w:before="120" w:after="120" w:line="240"/>
        <w:ind w:right="-2"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6.7.6. </w:t>
      </w:r>
      <w:r>
        <w:rPr>
          <w:rFonts w:ascii="Times New Roman" w:hAnsi="Times New Roman" w:cs="Times New Roman" w:eastAsia="Times New Roman"/>
          <w:color w:val="auto"/>
          <w:spacing w:val="0"/>
          <w:position w:val="0"/>
          <w:sz w:val="24"/>
          <w:shd w:fill="auto" w:val="clear"/>
        </w:rPr>
        <w:t xml:space="preserve">В случае неприбытия Оборудования в Место поставки в сроки, указанные в Договоре, Поставщик должен осуществить розыск Оборудования за свой счет и обеспечить его поставку. Все расходы, связанные с оплатой непроизводительного простоя морского судна (демередж), недоиспользованием заявленного к погрузке объема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мертвый</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фрахт) морского/авиационного судна, в том числе несоблюдением условий пункта 4.26 настоящего Договора, вынужденными перестановками судна, сверхнормативному хранению груза судовой партии по причине задержки поступления Оборудования Поставщика и/или ремонта упаковки/тара и другие фактические издержки будут отнесены на счет Поставщика. Такие издержки рассчитываются в соответствии с документами, выданными Портом, перевозчиком или экспедитором Покупателя.</w:t>
      </w:r>
    </w:p>
    <w:p>
      <w:pPr>
        <w:numPr>
          <w:ilvl w:val="0"/>
          <w:numId w:val="150"/>
        </w:numPr>
        <w:tabs>
          <w:tab w:val="left" w:pos="567" w:leader="none"/>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00FFFF" w:val="clear"/>
        </w:rPr>
      </w:pPr>
      <w:r>
        <w:rPr>
          <w:rFonts w:ascii="Times New Roman" w:hAnsi="Times New Roman" w:cs="Times New Roman" w:eastAsia="Times New Roman"/>
          <w:color w:val="auto"/>
          <w:spacing w:val="0"/>
          <w:position w:val="0"/>
          <w:sz w:val="24"/>
          <w:shd w:fill="00FFFF" w:val="clear"/>
        </w:rPr>
        <w:t xml:space="preserve">Упаковка и маркировка Оборудования:</w:t>
      </w:r>
    </w:p>
    <w:p>
      <w:pPr>
        <w:numPr>
          <w:ilvl w:val="0"/>
          <w:numId w:val="150"/>
        </w:numPr>
        <w:tabs>
          <w:tab w:val="left" w:pos="709" w:leader="none"/>
          <w:tab w:val="left" w:pos="851"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00FFFF" w:val="clear"/>
        </w:rPr>
      </w:pPr>
      <w:r>
        <w:rPr>
          <w:rFonts w:ascii="Times New Roman" w:hAnsi="Times New Roman" w:cs="Times New Roman" w:eastAsia="Times New Roman"/>
          <w:color w:val="auto"/>
          <w:spacing w:val="0"/>
          <w:position w:val="0"/>
          <w:sz w:val="24"/>
          <w:shd w:fill="00FFFF" w:val="clear"/>
        </w:rPr>
        <w:t xml:space="preserve">Поставщик осуществляет упаковку Оборудования с учетом необходимости предотвращения повреждения Оборудования при:</w:t>
      </w:r>
    </w:p>
    <w:p>
      <w:pPr>
        <w:numPr>
          <w:ilvl w:val="0"/>
          <w:numId w:val="150"/>
        </w:num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00FFFF" w:val="clear"/>
        </w:rPr>
      </w:pPr>
      <w:r>
        <w:rPr>
          <w:rFonts w:ascii="Times New Roman" w:hAnsi="Times New Roman" w:cs="Times New Roman" w:eastAsia="Times New Roman"/>
          <w:color w:val="auto"/>
          <w:spacing w:val="0"/>
          <w:position w:val="0"/>
          <w:sz w:val="24"/>
          <w:shd w:fill="00FFFF" w:val="clear"/>
        </w:rPr>
        <w:t xml:space="preserve"> </w:t>
      </w:r>
      <w:r>
        <w:rPr>
          <w:rFonts w:ascii="Times New Roman" w:hAnsi="Times New Roman" w:cs="Times New Roman" w:eastAsia="Times New Roman"/>
          <w:color w:val="auto"/>
          <w:spacing w:val="0"/>
          <w:position w:val="0"/>
          <w:sz w:val="24"/>
          <w:shd w:fill="00FFFF" w:val="clear"/>
        </w:rPr>
        <w:t xml:space="preserve">длительной транспортировке различными видами транспорта;</w:t>
      </w:r>
    </w:p>
    <w:p>
      <w:pPr>
        <w:numPr>
          <w:ilvl w:val="0"/>
          <w:numId w:val="150"/>
        </w:num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00FFFF" w:val="clear"/>
        </w:rPr>
      </w:pPr>
      <w:r>
        <w:rPr>
          <w:rFonts w:ascii="Times New Roman" w:hAnsi="Times New Roman" w:cs="Times New Roman" w:eastAsia="Times New Roman"/>
          <w:color w:val="auto"/>
          <w:spacing w:val="0"/>
          <w:position w:val="0"/>
          <w:sz w:val="24"/>
          <w:shd w:fill="00FFFF" w:val="clear"/>
        </w:rPr>
        <w:t xml:space="preserve"> </w:t>
      </w:r>
      <w:r>
        <w:rPr>
          <w:rFonts w:ascii="Times New Roman" w:hAnsi="Times New Roman" w:cs="Times New Roman" w:eastAsia="Times New Roman"/>
          <w:color w:val="auto"/>
          <w:spacing w:val="0"/>
          <w:position w:val="0"/>
          <w:sz w:val="24"/>
          <w:shd w:fill="00FFFF" w:val="clear"/>
        </w:rPr>
        <w:t xml:space="preserve">многократных погрузо-разгрузочных операциях; </w:t>
      </w:r>
    </w:p>
    <w:p>
      <w:pPr>
        <w:numPr>
          <w:ilvl w:val="0"/>
          <w:numId w:val="150"/>
        </w:num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00FFFF" w:val="clear"/>
        </w:rPr>
      </w:pPr>
      <w:r>
        <w:rPr>
          <w:rFonts w:ascii="Times New Roman" w:hAnsi="Times New Roman" w:cs="Times New Roman" w:eastAsia="Times New Roman"/>
          <w:color w:val="auto"/>
          <w:spacing w:val="0"/>
          <w:position w:val="0"/>
          <w:sz w:val="24"/>
          <w:shd w:fill="00FFFF" w:val="clear"/>
        </w:rPr>
        <w:t xml:space="preserve"> </w:t>
      </w:r>
      <w:r>
        <w:rPr>
          <w:rFonts w:ascii="Times New Roman" w:hAnsi="Times New Roman" w:cs="Times New Roman" w:eastAsia="Times New Roman"/>
          <w:color w:val="auto"/>
          <w:spacing w:val="0"/>
          <w:position w:val="0"/>
          <w:sz w:val="24"/>
          <w:shd w:fill="00FFFF" w:val="clear"/>
        </w:rPr>
        <w:t xml:space="preserve">хранении в соответствии с требованиями Технической документации, согласованной в соответствии с условиями Договора, с учетом особенностей климатических условий в Российской Федерации и Республики Индия.</w:t>
      </w:r>
    </w:p>
    <w:p>
      <w:pPr>
        <w:numPr>
          <w:ilvl w:val="0"/>
          <w:numId w:val="150"/>
        </w:numPr>
        <w:tabs>
          <w:tab w:val="left" w:pos="709" w:leader="none"/>
          <w:tab w:val="left" w:pos="851"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00FFFF" w:val="clear"/>
        </w:rPr>
      </w:pPr>
      <w:r>
        <w:rPr>
          <w:rFonts w:ascii="Times New Roman" w:hAnsi="Times New Roman" w:cs="Times New Roman" w:eastAsia="Times New Roman"/>
          <w:color w:val="auto"/>
          <w:spacing w:val="0"/>
          <w:position w:val="0"/>
          <w:sz w:val="24"/>
          <w:shd w:fill="00FFFF" w:val="clear"/>
        </w:rPr>
        <w:t xml:space="preserve">Упаковка и маркировка Оборудования должны осуществляться в соответствии с правилами, нормами, стандартами, образцами и требованиями к таре (упаковке) и маркировке Оборудования, приведенными в Приложениях </w:t>
      </w:r>
      <w:r>
        <w:rPr>
          <w:rFonts w:ascii="Segoe UI Symbol" w:hAnsi="Segoe UI Symbol" w:cs="Segoe UI Symbol" w:eastAsia="Segoe UI Symbol"/>
          <w:color w:val="auto"/>
          <w:spacing w:val="0"/>
          <w:position w:val="0"/>
          <w:sz w:val="24"/>
          <w:shd w:fill="00FFFF" w:val="clear"/>
        </w:rPr>
        <w:t xml:space="preserve">№</w:t>
      </w:r>
      <w:r>
        <w:rPr>
          <w:rFonts w:ascii="Times New Roman" w:hAnsi="Times New Roman" w:cs="Times New Roman" w:eastAsia="Times New Roman"/>
          <w:color w:val="auto"/>
          <w:spacing w:val="0"/>
          <w:position w:val="0"/>
          <w:sz w:val="24"/>
          <w:shd w:fill="00FFFF" w:val="clear"/>
        </w:rPr>
        <w:t xml:space="preserve">3 (</w:t>
      </w:r>
      <w:r>
        <w:rPr>
          <w:rFonts w:ascii="Times New Roman" w:hAnsi="Times New Roman" w:cs="Times New Roman" w:eastAsia="Times New Roman"/>
          <w:color w:val="auto"/>
          <w:spacing w:val="0"/>
          <w:position w:val="0"/>
          <w:sz w:val="24"/>
          <w:shd w:fill="00FFFF" w:val="clear"/>
        </w:rPr>
        <w:t xml:space="preserve">Форма 3.1) и </w:t>
      </w:r>
      <w:r>
        <w:rPr>
          <w:rFonts w:ascii="Segoe UI Symbol" w:hAnsi="Segoe UI Symbol" w:cs="Segoe UI Symbol" w:eastAsia="Segoe UI Symbol"/>
          <w:color w:val="auto"/>
          <w:spacing w:val="0"/>
          <w:position w:val="0"/>
          <w:sz w:val="24"/>
          <w:shd w:fill="00FFFF" w:val="clear"/>
        </w:rPr>
        <w:t xml:space="preserve">№</w:t>
      </w:r>
      <w:r>
        <w:rPr>
          <w:rFonts w:ascii="Times New Roman" w:hAnsi="Times New Roman" w:cs="Times New Roman" w:eastAsia="Times New Roman"/>
          <w:color w:val="auto"/>
          <w:spacing w:val="0"/>
          <w:position w:val="0"/>
          <w:sz w:val="24"/>
          <w:shd w:fill="00FFFF" w:val="clear"/>
        </w:rPr>
        <w:t xml:space="preserve"> 6 </w:t>
      </w:r>
      <w:r>
        <w:rPr>
          <w:rFonts w:ascii="Times New Roman" w:hAnsi="Times New Roman" w:cs="Times New Roman" w:eastAsia="Times New Roman"/>
          <w:color w:val="auto"/>
          <w:spacing w:val="0"/>
          <w:position w:val="0"/>
          <w:sz w:val="24"/>
          <w:shd w:fill="00FFFF" w:val="clear"/>
        </w:rPr>
        <w:t xml:space="preserve">к Договору. При упаковке грузовых мест  должны быть обеспечены следующие требования:</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00FFFF" w:val="clear"/>
        </w:rPr>
      </w:pPr>
      <w:r>
        <w:rPr>
          <w:rFonts w:ascii="Times New Roman" w:hAnsi="Times New Roman" w:cs="Times New Roman" w:eastAsia="Times New Roman"/>
          <w:color w:val="auto"/>
          <w:spacing w:val="0"/>
          <w:position w:val="0"/>
          <w:sz w:val="24"/>
          <w:shd w:fill="00FFFF" w:val="clear"/>
        </w:rPr>
        <w:t xml:space="preserve">- </w:t>
      </w:r>
      <w:r>
        <w:rPr>
          <w:rFonts w:ascii="Times New Roman" w:hAnsi="Times New Roman" w:cs="Times New Roman" w:eastAsia="Times New Roman"/>
          <w:color w:val="auto"/>
          <w:spacing w:val="0"/>
          <w:position w:val="0"/>
          <w:sz w:val="24"/>
          <w:shd w:fill="00FFFF" w:val="clear"/>
        </w:rPr>
        <w:t xml:space="preserve">раздельная упаковка оборудования в тару для Блоков </w:t>
      </w:r>
      <w:r>
        <w:rPr>
          <w:rFonts w:ascii="Segoe UI Symbol" w:hAnsi="Segoe UI Symbol" w:cs="Segoe UI Symbol" w:eastAsia="Segoe UI Symbol"/>
          <w:color w:val="auto"/>
          <w:spacing w:val="0"/>
          <w:position w:val="0"/>
          <w:sz w:val="24"/>
          <w:shd w:fill="00FFFF" w:val="clear"/>
        </w:rPr>
        <w:t xml:space="preserve">№</w:t>
      </w:r>
      <w:r>
        <w:rPr>
          <w:rFonts w:ascii="Times New Roman" w:hAnsi="Times New Roman" w:cs="Times New Roman" w:eastAsia="Times New Roman"/>
          <w:color w:val="auto"/>
          <w:spacing w:val="0"/>
          <w:position w:val="0"/>
          <w:sz w:val="24"/>
          <w:shd w:fill="00FFFF" w:val="clear"/>
        </w:rPr>
        <w:t xml:space="preserve">5 </w:t>
      </w:r>
      <w:r>
        <w:rPr>
          <w:rFonts w:ascii="Times New Roman" w:hAnsi="Times New Roman" w:cs="Times New Roman" w:eastAsia="Times New Roman"/>
          <w:color w:val="auto"/>
          <w:spacing w:val="0"/>
          <w:position w:val="0"/>
          <w:sz w:val="24"/>
          <w:shd w:fill="00FFFF" w:val="clear"/>
        </w:rPr>
        <w:t xml:space="preserve">и </w:t>
      </w:r>
      <w:r>
        <w:rPr>
          <w:rFonts w:ascii="Segoe UI Symbol" w:hAnsi="Segoe UI Symbol" w:cs="Segoe UI Symbol" w:eastAsia="Segoe UI Symbol"/>
          <w:color w:val="auto"/>
          <w:spacing w:val="0"/>
          <w:position w:val="0"/>
          <w:sz w:val="24"/>
          <w:shd w:fill="00FFFF" w:val="clear"/>
        </w:rPr>
        <w:t xml:space="preserve">№</w:t>
      </w:r>
      <w:r>
        <w:rPr>
          <w:rFonts w:ascii="Times New Roman" w:hAnsi="Times New Roman" w:cs="Times New Roman" w:eastAsia="Times New Roman"/>
          <w:color w:val="auto"/>
          <w:spacing w:val="0"/>
          <w:position w:val="0"/>
          <w:sz w:val="24"/>
          <w:shd w:fill="00FFFF" w:val="clear"/>
        </w:rPr>
        <w:t xml:space="preserve">6;</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00FFFF" w:val="clear"/>
        </w:rPr>
      </w:pPr>
      <w:r>
        <w:rPr>
          <w:rFonts w:ascii="Times New Roman" w:hAnsi="Times New Roman" w:cs="Times New Roman" w:eastAsia="Times New Roman"/>
          <w:color w:val="auto"/>
          <w:spacing w:val="0"/>
          <w:position w:val="0"/>
          <w:sz w:val="24"/>
          <w:shd w:fill="00FFFF" w:val="clear"/>
        </w:rPr>
        <w:t xml:space="preserve">- </w:t>
      </w:r>
      <w:r>
        <w:rPr>
          <w:rFonts w:ascii="Times New Roman" w:hAnsi="Times New Roman" w:cs="Times New Roman" w:eastAsia="Times New Roman"/>
          <w:color w:val="auto"/>
          <w:spacing w:val="0"/>
          <w:position w:val="0"/>
          <w:sz w:val="24"/>
          <w:shd w:fill="00FFFF" w:val="clear"/>
        </w:rPr>
        <w:t xml:space="preserve">габаритные размеры транспортной упаковки по высоте и ширине не должны превышать 2 200 мм;</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00FFFF" w:val="clear"/>
        </w:rPr>
      </w:pPr>
      <w:r>
        <w:rPr>
          <w:rFonts w:ascii="Times New Roman" w:hAnsi="Times New Roman" w:cs="Times New Roman" w:eastAsia="Times New Roman"/>
          <w:color w:val="auto"/>
          <w:spacing w:val="0"/>
          <w:position w:val="0"/>
          <w:sz w:val="24"/>
          <w:shd w:fill="00FFFF" w:val="clear"/>
        </w:rPr>
        <w:t xml:space="preserve">- </w:t>
      </w:r>
      <w:r>
        <w:rPr>
          <w:rFonts w:ascii="Times New Roman" w:hAnsi="Times New Roman" w:cs="Times New Roman" w:eastAsia="Times New Roman"/>
          <w:color w:val="auto"/>
          <w:spacing w:val="0"/>
          <w:position w:val="0"/>
          <w:sz w:val="24"/>
          <w:shd w:fill="00FFFF" w:val="clear"/>
        </w:rPr>
        <w:t xml:space="preserve">вес брутто одного грузового места не должен превышать 2-х тонн;</w:t>
      </w:r>
    </w:p>
    <w:p>
      <w:p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00FFFF" w:val="clear"/>
        </w:rPr>
      </w:pPr>
      <w:r>
        <w:rPr>
          <w:rFonts w:ascii="Times New Roman" w:hAnsi="Times New Roman" w:cs="Times New Roman" w:eastAsia="Times New Roman"/>
          <w:color w:val="auto"/>
          <w:spacing w:val="0"/>
          <w:position w:val="0"/>
          <w:sz w:val="24"/>
          <w:shd w:fill="00FFFF" w:val="clear"/>
        </w:rPr>
        <w:t xml:space="preserve">- </w:t>
      </w:r>
      <w:r>
        <w:rPr>
          <w:rFonts w:ascii="Times New Roman" w:hAnsi="Times New Roman" w:cs="Times New Roman" w:eastAsia="Times New Roman"/>
          <w:color w:val="auto"/>
          <w:spacing w:val="0"/>
          <w:position w:val="0"/>
          <w:sz w:val="24"/>
          <w:shd w:fill="00FFFF" w:val="clear"/>
        </w:rPr>
        <w:t xml:space="preserve">упаковка грузовых мест должна обеспечивать возможность проведения погрузочно-разгрузочных работ с использованием вилочного погрузчика;</w:t>
      </w:r>
    </w:p>
    <w:p>
      <w:pPr>
        <w:tabs>
          <w:tab w:val="left" w:pos="709" w:leader="none"/>
          <w:tab w:val="left" w:pos="851"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00FFFF" w:val="clear"/>
        </w:rPr>
      </w:pPr>
      <w:r>
        <w:rPr>
          <w:rFonts w:ascii="Times New Roman" w:hAnsi="Times New Roman" w:cs="Times New Roman" w:eastAsia="Times New Roman"/>
          <w:color w:val="auto"/>
          <w:spacing w:val="0"/>
          <w:position w:val="0"/>
          <w:sz w:val="24"/>
          <w:shd w:fill="00FFFF" w:val="clear"/>
        </w:rPr>
        <w:t xml:space="preserve">В случае технологической невозможности выполнить указанные выше требования по упаковке Поставщик не менее чем за 90 (девяносто) календарных дней до планируемой Даты отгрузки Оборудования в Место поставки направит уведомление Покупателя для принятия решения.  </w:t>
      </w:r>
    </w:p>
    <w:p>
      <w:pPr>
        <w:numPr>
          <w:ilvl w:val="0"/>
          <w:numId w:val="156"/>
        </w:numPr>
        <w:tabs>
          <w:tab w:val="left" w:pos="709" w:leader="none"/>
          <w:tab w:val="left" w:pos="851"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00FFFF" w:val="clear"/>
        </w:rPr>
      </w:pPr>
      <w:r>
        <w:rPr>
          <w:rFonts w:ascii="Times New Roman" w:hAnsi="Times New Roman" w:cs="Times New Roman" w:eastAsia="Times New Roman"/>
          <w:color w:val="auto"/>
          <w:spacing w:val="0"/>
          <w:position w:val="0"/>
          <w:sz w:val="24"/>
          <w:shd w:fill="00FFFF" w:val="clear"/>
        </w:rPr>
        <w:t xml:space="preserve">Деревянная упаковка и деревянные крепежные материалы должны подвергаться антисептической обработке с оформлением сертификата антисептической обработки, оформляемом на бланке предприятия-изготовителя с подписью соответствующего должностного лица и печатью.</w:t>
      </w:r>
    </w:p>
    <w:p>
      <w:pPr>
        <w:numPr>
          <w:ilvl w:val="0"/>
          <w:numId w:val="156"/>
        </w:numPr>
        <w:tabs>
          <w:tab w:val="left" w:pos="709" w:leader="none"/>
          <w:tab w:val="left" w:pos="851"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00FFFF" w:val="clear"/>
        </w:rPr>
      </w:pPr>
      <w:r>
        <w:rPr>
          <w:rFonts w:ascii="Times New Roman" w:hAnsi="Times New Roman" w:cs="Times New Roman" w:eastAsia="Times New Roman"/>
          <w:color w:val="auto"/>
          <w:spacing w:val="0"/>
          <w:position w:val="0"/>
          <w:sz w:val="24"/>
          <w:shd w:fill="00FFFF" w:val="clear"/>
        </w:rPr>
        <w:t xml:space="preserve">Поставщик несет ответственность за повреждение или утрату Оборудования, вызванную ненадлежащей и/или неправильной упаковкой или маркировкой Оборудования, включая Документацию, поставляемую комплектно с Оборудованием.</w:t>
      </w:r>
    </w:p>
    <w:p>
      <w:pPr>
        <w:numPr>
          <w:ilvl w:val="0"/>
          <w:numId w:val="156"/>
        </w:numPr>
        <w:tabs>
          <w:tab w:val="left" w:pos="709" w:leader="none"/>
          <w:tab w:val="left" w:pos="851"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FF" w:val="clear"/>
        </w:rPr>
        <w:t xml:space="preserve">При обнаружении на Площадке АЭС Несоответствия содержимого Грузового места упаковочному листу, либо в случае повреждения Оборудования при соблюдении условий перевозки, при ненарушенной упаковке, Покупатель обязан незамедлительно информировать об этом Поставщика. Поставщик за свой счет обязан компенсировать недостачу Оборудования, Технической документации и/или восстановить Качество Оборудования в срок, указанный Покупателем</w:t>
      </w:r>
      <w:r>
        <w:rPr>
          <w:rFonts w:ascii="Times New Roman" w:hAnsi="Times New Roman" w:cs="Times New Roman" w:eastAsia="Times New Roman"/>
          <w:color w:val="auto"/>
          <w:spacing w:val="0"/>
          <w:position w:val="0"/>
          <w:sz w:val="24"/>
          <w:shd w:fill="auto" w:val="clear"/>
        </w:rPr>
        <w:t xml:space="preserve">.</w:t>
      </w:r>
    </w:p>
    <w:p>
      <w:pPr>
        <w:tabs>
          <w:tab w:val="left" w:pos="709" w:leader="none"/>
          <w:tab w:val="left" w:pos="851"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p>
    <w:p>
      <w:pPr>
        <w:numPr>
          <w:ilvl w:val="0"/>
          <w:numId w:val="158"/>
        </w:numPr>
        <w:tabs>
          <w:tab w:val="left" w:pos="426" w:leader="none"/>
          <w:tab w:val="left" w:pos="709" w:leader="none"/>
          <w:tab w:val="left" w:pos="851" w:leader="none"/>
        </w:tabs>
        <w:suppressAutoHyphens w:val="true"/>
        <w:spacing w:before="120" w:after="120" w:line="240"/>
        <w:ind w:right="0" w:left="709" w:hanging="709"/>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Цена</w:t>
      </w:r>
    </w:p>
    <w:p>
      <w:pPr>
        <w:numPr>
          <w:ilvl w:val="0"/>
          <w:numId w:val="158"/>
        </w:numPr>
        <w:spacing w:before="0" w:after="200" w:line="276"/>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Общая цена Оборудования, указанная в пункте 7.2., включает в себя все расходы Поставщика, связанные с исполнением всех без исключения обязательств Поставщика по Договору, в частности, с:</w:t>
      </w:r>
    </w:p>
    <w:p>
      <w:pPr>
        <w:numPr>
          <w:ilvl w:val="0"/>
          <w:numId w:val="158"/>
        </w:num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изготовлением Оборудования;</w:t>
      </w:r>
    </w:p>
    <w:p>
      <w:pPr>
        <w:numPr>
          <w:ilvl w:val="0"/>
          <w:numId w:val="158"/>
        </w:num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разработкой и согласованием Технической документации на Оборудование</w:t>
      </w:r>
    </w:p>
    <w:p>
      <w:pPr>
        <w:numPr>
          <w:ilvl w:val="0"/>
          <w:numId w:val="158"/>
        </w:num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разработкой материалов для включения в отчет R1.27 в соответствии с 4.2.5 настоящего Договора;</w:t>
      </w:r>
    </w:p>
    <w:p>
      <w:pPr>
        <w:numPr>
          <w:ilvl w:val="0"/>
          <w:numId w:val="158"/>
        </w:num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предоставлением исходных данных для проектирования;</w:t>
      </w:r>
    </w:p>
    <w:p>
      <w:pPr>
        <w:numPr>
          <w:ilvl w:val="0"/>
          <w:numId w:val="158"/>
        </w:num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стоимостью запасных частей, материалов, быстроизнашивающихся деталей и расходных материалов на период монтажа, пуско-наладки, Ввода в эксплуатацию и Эксплуатации вплоть до завершения Гарантийного срока, а также запасных частей, необходимых для первого ППР с выгрузкой топлива, специальных инструментов и приспособлений для монтажа и техобслуживания Оборудования, в соответствии с Технической Документацией Завода-изготовителя (в т.ч. ГСМ и другие виды жидкостей первоначального заполнения, необходимые для обеспечения работы Оборудования в течение предэксплуатационных испытаний и Гарантийного срока), необходимых специальных инструментов, устройств, приборов, крепежных деталей (включая элементы крепления Оборудования к фундаменту/металлоконструкции), а также других изделий, необходимых для монтажа, испытаний, эксплуатации, обслуживания, предэксплуатационных и эксплуатационных инспекций в объеме, предусмотренном спецификацией к настоящему Договору, техническим проектом и Технической документацией на Оборудование;</w:t>
      </w:r>
    </w:p>
    <w:p>
      <w:pPr>
        <w:numPr>
          <w:ilvl w:val="0"/>
          <w:numId w:val="158"/>
        </w:num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консервацией, расходами по упаковке Оборудования в Грузовые места и маркировке Грузовых мест;</w:t>
      </w:r>
    </w:p>
    <w:p>
      <w:pPr>
        <w:numPr>
          <w:ilvl w:val="0"/>
          <w:numId w:val="158"/>
        </w:num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изготовлением, при необходимости, и доставкой в Место поставки комплекта грузоподъемных приспособлений для погрузки, перегрузки и выгрузки Грузовых мест Оборудования, а также крепежа, в том числе и специального, для транспортировки (перевозки), в том числе морской, (опор, подставок, киль-блоков) и хранения Грузовых мест Оборудования;</w:t>
      </w:r>
    </w:p>
    <w:p>
      <w:pPr>
        <w:numPr>
          <w:ilvl w:val="0"/>
          <w:numId w:val="158"/>
        </w:num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разработкой и согласованием, при необходимости, проекта перевозки негабаритных и тяжеловесных Грузовых мест в Место поставки и получением необходимых разрешений;</w:t>
      </w:r>
    </w:p>
    <w:p>
      <w:pPr>
        <w:numPr>
          <w:ilvl w:val="0"/>
          <w:numId w:val="158"/>
        </w:num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возвратом, при необходимости, тары, привлеченных/арендованных для доставки Грузовых мест контейнеров, подвижного состава, приспособлений для перевозки Оборудования и т.п.;</w:t>
      </w:r>
    </w:p>
    <w:p>
      <w:pPr>
        <w:numPr>
          <w:ilvl w:val="0"/>
          <w:numId w:val="158"/>
        </w:num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доставкой Оборудования в Место поставки;</w:t>
      </w:r>
    </w:p>
    <w:p>
      <w:pPr>
        <w:numPr>
          <w:ilvl w:val="0"/>
          <w:numId w:val="158"/>
        </w:num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расходами по страхованию Оборудования на период проведения погрузки и крепления Оборудования на транспортном средстве, а также его транспортировки в Место поставки;</w:t>
      </w:r>
    </w:p>
    <w:p>
      <w:pPr>
        <w:numPr>
          <w:ilvl w:val="0"/>
          <w:numId w:val="158"/>
        </w:num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исполнением гарантийных обязательств;</w:t>
      </w:r>
    </w:p>
    <w:p>
      <w:pPr>
        <w:numPr>
          <w:ilvl w:val="0"/>
          <w:numId w:val="158"/>
        </w:num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приемом представителей Покупателя/Инозаказчика/Уполномоченной организации в соответствии с условиями Договора (Приложение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5 </w:t>
      </w:r>
      <w:r>
        <w:rPr>
          <w:rFonts w:ascii="Times New Roman" w:hAnsi="Times New Roman" w:cs="Times New Roman" w:eastAsia="Times New Roman"/>
          <w:color w:val="auto"/>
          <w:spacing w:val="0"/>
          <w:position w:val="0"/>
          <w:sz w:val="24"/>
          <w:shd w:fill="auto" w:val="clear"/>
        </w:rPr>
        <w:t xml:space="preserve">к Договору);</w:t>
      </w:r>
    </w:p>
    <w:p>
      <w:pPr>
        <w:numPr>
          <w:ilvl w:val="0"/>
          <w:numId w:val="158"/>
        </w:num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таможенным оформлением по процедуре импорта, в случае поставки импортируемого Оборудования или его частей;</w:t>
      </w:r>
    </w:p>
    <w:p>
      <w:pPr>
        <w:numPr>
          <w:ilvl w:val="0"/>
          <w:numId w:val="158"/>
        </w:num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предоставлением обеспечений исполнения Поставщиком обязательств;</w:t>
      </w:r>
    </w:p>
    <w:p>
      <w:pPr>
        <w:numPr>
          <w:ilvl w:val="0"/>
          <w:numId w:val="158"/>
        </w:num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изготовлением и нанесением на поставляемое Оборудование этикеток штрих-кода в соответствии со Стандартом маркировки поставляемого оборудования (Приложение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12 </w:t>
      </w:r>
      <w:r>
        <w:rPr>
          <w:rFonts w:ascii="Times New Roman" w:hAnsi="Times New Roman" w:cs="Times New Roman" w:eastAsia="Times New Roman"/>
          <w:color w:val="auto"/>
          <w:spacing w:val="0"/>
          <w:position w:val="0"/>
          <w:sz w:val="24"/>
          <w:shd w:fill="auto" w:val="clear"/>
        </w:rPr>
        <w:t xml:space="preserve">к настоящему Договору) и Техническими условиями к этикеткам штрих-кода (Приложение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13 </w:t>
      </w:r>
      <w:r>
        <w:rPr>
          <w:rFonts w:ascii="Times New Roman" w:hAnsi="Times New Roman" w:cs="Times New Roman" w:eastAsia="Times New Roman"/>
          <w:color w:val="auto"/>
          <w:spacing w:val="0"/>
          <w:position w:val="0"/>
          <w:sz w:val="24"/>
          <w:shd w:fill="auto" w:val="clear"/>
        </w:rPr>
        <w:t xml:space="preserve">к настоящему Договору);</w:t>
      </w:r>
    </w:p>
    <w:p>
      <w:pPr>
        <w:numPr>
          <w:ilvl w:val="0"/>
          <w:numId w:val="158"/>
        </w:numPr>
        <w:tabs>
          <w:tab w:val="left" w:pos="709" w:leader="none"/>
          <w:tab w:val="left" w:pos="851" w:leader="none"/>
        </w:tabs>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прочими расходами, связанными с исполнением Поставщиком своих обязательств по Договору.</w:t>
      </w:r>
    </w:p>
    <w:p>
      <w:pPr>
        <w:spacing w:before="0" w:after="200" w:line="276"/>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7.1.1. </w:t>
      </w:r>
      <w:r>
        <w:rPr>
          <w:rFonts w:ascii="Times New Roman" w:hAnsi="Times New Roman" w:cs="Times New Roman" w:eastAsia="Times New Roman"/>
          <w:color w:val="auto"/>
          <w:spacing w:val="0"/>
          <w:position w:val="0"/>
          <w:sz w:val="24"/>
          <w:shd w:fill="auto" w:val="clear"/>
        </w:rPr>
        <w:t xml:space="preserve">Стоимость услуг Уполномоченной организации по рассмотрению документов, предусмотренных в п.п. 4.2.1, 4.2.2, 4.2.3 Договора, оплачивает Покупатель. </w:t>
      </w:r>
    </w:p>
    <w:p>
      <w:pPr>
        <w:numPr>
          <w:ilvl w:val="0"/>
          <w:numId w:val="162"/>
        </w:numPr>
        <w:spacing w:before="0" w:after="20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Общая цена Оборудования соответствует стоимости Оборудования, указанного в Приложениях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1.1, 1.2 </w:t>
      </w:r>
      <w:r>
        <w:rPr>
          <w:rFonts w:ascii="Times New Roman" w:hAnsi="Times New Roman" w:cs="Times New Roman" w:eastAsia="Times New Roman"/>
          <w:color w:val="auto"/>
          <w:spacing w:val="0"/>
          <w:position w:val="0"/>
          <w:sz w:val="24"/>
          <w:shd w:fill="auto" w:val="clear"/>
        </w:rPr>
        <w:t xml:space="preserve">к Договору, и составляет:</w:t>
      </w:r>
    </w:p>
    <w:tbl>
      <w:tblPr>
        <w:tblInd w:w="723" w:type="dxa"/>
      </w:tblPr>
      <w:tblGrid>
        <w:gridCol w:w="296"/>
        <w:gridCol w:w="8336"/>
      </w:tblGrid>
      <w:tr>
        <w:trPr>
          <w:trHeight w:val="1" w:hRule="atLeast"/>
          <w:jc w:val="left"/>
        </w:trPr>
        <w:tc>
          <w:tcPr>
            <w:tcW w:w="2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83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цена без НДС: </w:t>
            </w:r>
            <w:r>
              <w:rPr>
                <w:rFonts w:ascii="Times New Roman" w:hAnsi="Times New Roman" w:cs="Times New Roman" w:eastAsia="Times New Roman"/>
                <w:b/>
                <w:color w:val="auto"/>
                <w:spacing w:val="0"/>
                <w:position w:val="0"/>
                <w:sz w:val="24"/>
                <w:shd w:fill="auto" w:val="clear"/>
              </w:rPr>
              <w:t xml:space="preserve">00`000`000</w:t>
            </w:r>
            <w:r>
              <w:rPr>
                <w:rFonts w:ascii="Times New Roman" w:hAnsi="Times New Roman" w:cs="Times New Roman" w:eastAsia="Times New Roman"/>
                <w:color w:val="auto"/>
                <w:spacing w:val="0"/>
                <w:position w:val="0"/>
                <w:sz w:val="24"/>
                <w:shd w:fill="auto" w:val="clear"/>
              </w:rPr>
              <w:t xml:space="preserve"> (________________________________) рублей 00 копеек;</w:t>
            </w:r>
          </w:p>
        </w:tc>
      </w:tr>
      <w:tr>
        <w:trPr>
          <w:trHeight w:val="1" w:hRule="atLeast"/>
          <w:jc w:val="left"/>
        </w:trPr>
        <w:tc>
          <w:tcPr>
            <w:tcW w:w="2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83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кроме того  НДС (20%): </w:t>
            </w:r>
            <w:r>
              <w:rPr>
                <w:rFonts w:ascii="Times New Roman" w:hAnsi="Times New Roman" w:cs="Times New Roman" w:eastAsia="Times New Roman"/>
                <w:b/>
                <w:color w:val="auto"/>
                <w:spacing w:val="0"/>
                <w:position w:val="0"/>
                <w:sz w:val="24"/>
                <w:shd w:fill="auto" w:val="clear"/>
              </w:rPr>
              <w:t xml:space="preserve">00`000`000</w:t>
            </w:r>
            <w:r>
              <w:rPr>
                <w:rFonts w:ascii="Times New Roman" w:hAnsi="Times New Roman" w:cs="Times New Roman" w:eastAsia="Times New Roman"/>
                <w:color w:val="auto"/>
                <w:spacing w:val="0"/>
                <w:position w:val="0"/>
                <w:sz w:val="24"/>
                <w:shd w:fill="auto" w:val="clear"/>
              </w:rPr>
              <w:t xml:space="preserve"> (________________________) рублей 00 копеек;</w:t>
            </w:r>
          </w:p>
        </w:tc>
      </w:tr>
      <w:tr>
        <w:trPr>
          <w:trHeight w:val="1" w:hRule="atLeast"/>
          <w:jc w:val="left"/>
        </w:trPr>
        <w:tc>
          <w:tcPr>
            <w:tcW w:w="2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83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всего с НДС (20%):</w:t>
            </w:r>
            <w:r>
              <w:rPr>
                <w:rFonts w:ascii="Times New Roman" w:hAnsi="Times New Roman" w:cs="Times New Roman" w:eastAsia="Times New Roman"/>
                <w:b/>
                <w:color w:val="auto"/>
                <w:spacing w:val="0"/>
                <w:position w:val="0"/>
                <w:sz w:val="24"/>
                <w:shd w:fill="auto" w:val="clear"/>
              </w:rPr>
              <w:t xml:space="preserve"> 00`000`000</w:t>
            </w:r>
            <w:r>
              <w:rPr>
                <w:rFonts w:ascii="Times New Roman" w:hAnsi="Times New Roman" w:cs="Times New Roman" w:eastAsia="Times New Roman"/>
                <w:color w:val="auto"/>
                <w:spacing w:val="0"/>
                <w:position w:val="0"/>
                <w:sz w:val="24"/>
                <w:shd w:fill="auto" w:val="clear"/>
              </w:rPr>
              <w:t xml:space="preserve"> (___________________________) рублей 00 копеек.</w:t>
            </w:r>
          </w:p>
        </w:tc>
      </w:tr>
    </w:tbl>
    <w:p>
      <w:pPr>
        <w:spacing w:before="0" w:after="200" w:line="276"/>
        <w:ind w:right="0" w:left="567"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том числе:</w:t>
      </w:r>
    </w:p>
    <w:p>
      <w:pPr>
        <w:numPr>
          <w:ilvl w:val="0"/>
          <w:numId w:val="172"/>
        </w:numPr>
        <w:tabs>
          <w:tab w:val="left" w:pos="567" w:leader="none"/>
        </w:tabs>
        <w:suppressAutoHyphens w:val="true"/>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стоимость Оборудования для энергоблока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5 </w:t>
      </w:r>
      <w:r>
        <w:rPr>
          <w:rFonts w:ascii="Times New Roman" w:hAnsi="Times New Roman" w:cs="Times New Roman" w:eastAsia="Times New Roman"/>
          <w:color w:val="auto"/>
          <w:spacing w:val="0"/>
          <w:position w:val="0"/>
          <w:sz w:val="24"/>
          <w:shd w:fill="auto" w:val="clear"/>
        </w:rPr>
        <w:t xml:space="preserve">АЭС Куданкулам по Спецификации оборудования АЭС Куданкулам энергоблок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5 (</w:t>
      </w:r>
      <w:r>
        <w:rPr>
          <w:rFonts w:ascii="Times New Roman" w:hAnsi="Times New Roman" w:cs="Times New Roman" w:eastAsia="Times New Roman"/>
          <w:color w:val="auto"/>
          <w:spacing w:val="0"/>
          <w:position w:val="0"/>
          <w:sz w:val="24"/>
          <w:shd w:fill="auto" w:val="clear"/>
        </w:rPr>
        <w:t xml:space="preserve">Приложение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w:t>
      </w:r>
      <w:r>
        <w:rPr>
          <w:rFonts w:ascii="Times New Roman" w:hAnsi="Times New Roman" w:cs="Times New Roman" w:eastAsia="Times New Roman"/>
          <w:color w:val="auto"/>
          <w:spacing w:val="0"/>
          <w:position w:val="0"/>
          <w:sz w:val="24"/>
          <w:shd w:fill="auto" w:val="clear"/>
        </w:rPr>
        <w:t xml:space="preserve">к Договору), которая составляет:</w:t>
      </w:r>
    </w:p>
    <w:tbl>
      <w:tblPr>
        <w:tblInd w:w="723" w:type="dxa"/>
      </w:tblPr>
      <w:tblGrid>
        <w:gridCol w:w="296"/>
        <w:gridCol w:w="8336"/>
      </w:tblGrid>
      <w:tr>
        <w:trPr>
          <w:trHeight w:val="1" w:hRule="atLeast"/>
          <w:jc w:val="left"/>
        </w:trPr>
        <w:tc>
          <w:tcPr>
            <w:tcW w:w="2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83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цена без НДС: </w:t>
            </w:r>
            <w:r>
              <w:rPr>
                <w:rFonts w:ascii="Times New Roman" w:hAnsi="Times New Roman" w:cs="Times New Roman" w:eastAsia="Times New Roman"/>
                <w:b/>
                <w:color w:val="auto"/>
                <w:spacing w:val="0"/>
                <w:position w:val="0"/>
                <w:sz w:val="24"/>
                <w:shd w:fill="auto" w:val="clear"/>
              </w:rPr>
              <w:t xml:space="preserve">00`000`000</w:t>
            </w:r>
            <w:r>
              <w:rPr>
                <w:rFonts w:ascii="Times New Roman" w:hAnsi="Times New Roman" w:cs="Times New Roman" w:eastAsia="Times New Roman"/>
                <w:color w:val="auto"/>
                <w:spacing w:val="0"/>
                <w:position w:val="0"/>
                <w:sz w:val="24"/>
                <w:shd w:fill="auto" w:val="clear"/>
              </w:rPr>
              <w:t xml:space="preserve"> (________________________________) рублей 00 копеек;</w:t>
            </w:r>
          </w:p>
        </w:tc>
      </w:tr>
      <w:tr>
        <w:trPr>
          <w:trHeight w:val="1" w:hRule="atLeast"/>
          <w:jc w:val="left"/>
        </w:trPr>
        <w:tc>
          <w:tcPr>
            <w:tcW w:w="2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83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кроме того  НДС (20%): </w:t>
            </w:r>
            <w:r>
              <w:rPr>
                <w:rFonts w:ascii="Times New Roman" w:hAnsi="Times New Roman" w:cs="Times New Roman" w:eastAsia="Times New Roman"/>
                <w:b/>
                <w:color w:val="auto"/>
                <w:spacing w:val="0"/>
                <w:position w:val="0"/>
                <w:sz w:val="24"/>
                <w:shd w:fill="auto" w:val="clear"/>
              </w:rPr>
              <w:t xml:space="preserve">00`000`000</w:t>
            </w:r>
            <w:r>
              <w:rPr>
                <w:rFonts w:ascii="Times New Roman" w:hAnsi="Times New Roman" w:cs="Times New Roman" w:eastAsia="Times New Roman"/>
                <w:color w:val="auto"/>
                <w:spacing w:val="0"/>
                <w:position w:val="0"/>
                <w:sz w:val="24"/>
                <w:shd w:fill="auto" w:val="clear"/>
              </w:rPr>
              <w:t xml:space="preserve"> (________________________) рублей 00 копеек;</w:t>
            </w:r>
          </w:p>
        </w:tc>
      </w:tr>
      <w:tr>
        <w:trPr>
          <w:trHeight w:val="1" w:hRule="atLeast"/>
          <w:jc w:val="left"/>
        </w:trPr>
        <w:tc>
          <w:tcPr>
            <w:tcW w:w="2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83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всего с НДС (20%):</w:t>
            </w:r>
            <w:r>
              <w:rPr>
                <w:rFonts w:ascii="Times New Roman" w:hAnsi="Times New Roman" w:cs="Times New Roman" w:eastAsia="Times New Roman"/>
                <w:b/>
                <w:color w:val="auto"/>
                <w:spacing w:val="0"/>
                <w:position w:val="0"/>
                <w:sz w:val="24"/>
                <w:shd w:fill="auto" w:val="clear"/>
              </w:rPr>
              <w:t xml:space="preserve"> 00`000`000</w:t>
            </w:r>
            <w:r>
              <w:rPr>
                <w:rFonts w:ascii="Times New Roman" w:hAnsi="Times New Roman" w:cs="Times New Roman" w:eastAsia="Times New Roman"/>
                <w:color w:val="auto"/>
                <w:spacing w:val="0"/>
                <w:position w:val="0"/>
                <w:sz w:val="24"/>
                <w:shd w:fill="auto" w:val="clear"/>
              </w:rPr>
              <w:t xml:space="preserve"> (___________________________) рублей 00 копеек.</w:t>
            </w:r>
          </w:p>
        </w:tc>
      </w:tr>
    </w:tbl>
    <w:p>
      <w:pPr>
        <w:numPr>
          <w:ilvl w:val="0"/>
          <w:numId w:val="181"/>
        </w:numPr>
        <w:tabs>
          <w:tab w:val="left" w:pos="567" w:leader="none"/>
        </w:tabs>
        <w:suppressAutoHyphens w:val="true"/>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стоимость Оборудования для энергоблока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6 </w:t>
      </w:r>
      <w:r>
        <w:rPr>
          <w:rFonts w:ascii="Times New Roman" w:hAnsi="Times New Roman" w:cs="Times New Roman" w:eastAsia="Times New Roman"/>
          <w:color w:val="auto"/>
          <w:spacing w:val="0"/>
          <w:position w:val="0"/>
          <w:sz w:val="24"/>
          <w:shd w:fill="auto" w:val="clear"/>
        </w:rPr>
        <w:t xml:space="preserve">АЭС Куданкулам по Спецификации оборудования АЭС Куданкулам энергоблок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6 (</w:t>
      </w:r>
      <w:r>
        <w:rPr>
          <w:rFonts w:ascii="Times New Roman" w:hAnsi="Times New Roman" w:cs="Times New Roman" w:eastAsia="Times New Roman"/>
          <w:color w:val="auto"/>
          <w:spacing w:val="0"/>
          <w:position w:val="0"/>
          <w:sz w:val="24"/>
          <w:shd w:fill="auto" w:val="clear"/>
        </w:rPr>
        <w:t xml:space="preserve">Приложение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1.2 </w:t>
      </w:r>
      <w:r>
        <w:rPr>
          <w:rFonts w:ascii="Times New Roman" w:hAnsi="Times New Roman" w:cs="Times New Roman" w:eastAsia="Times New Roman"/>
          <w:color w:val="auto"/>
          <w:spacing w:val="0"/>
          <w:position w:val="0"/>
          <w:sz w:val="24"/>
          <w:shd w:fill="auto" w:val="clear"/>
        </w:rPr>
        <w:t xml:space="preserve">к Договору), которая составляет:</w:t>
      </w:r>
    </w:p>
    <w:tbl>
      <w:tblPr>
        <w:tblInd w:w="723" w:type="dxa"/>
      </w:tblPr>
      <w:tblGrid>
        <w:gridCol w:w="296"/>
        <w:gridCol w:w="8336"/>
      </w:tblGrid>
      <w:tr>
        <w:trPr>
          <w:trHeight w:val="1" w:hRule="atLeast"/>
          <w:jc w:val="left"/>
        </w:trPr>
        <w:tc>
          <w:tcPr>
            <w:tcW w:w="2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83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цена без НДС: </w:t>
            </w:r>
            <w:r>
              <w:rPr>
                <w:rFonts w:ascii="Times New Roman" w:hAnsi="Times New Roman" w:cs="Times New Roman" w:eastAsia="Times New Roman"/>
                <w:b/>
                <w:color w:val="auto"/>
                <w:spacing w:val="0"/>
                <w:position w:val="0"/>
                <w:sz w:val="24"/>
                <w:shd w:fill="auto" w:val="clear"/>
              </w:rPr>
              <w:t xml:space="preserve">00`000`000</w:t>
            </w:r>
            <w:r>
              <w:rPr>
                <w:rFonts w:ascii="Times New Roman" w:hAnsi="Times New Roman" w:cs="Times New Roman" w:eastAsia="Times New Roman"/>
                <w:color w:val="auto"/>
                <w:spacing w:val="0"/>
                <w:position w:val="0"/>
                <w:sz w:val="24"/>
                <w:shd w:fill="auto" w:val="clear"/>
              </w:rPr>
              <w:t xml:space="preserve"> (________________________________) рублей 00 копеек;</w:t>
            </w:r>
          </w:p>
        </w:tc>
      </w:tr>
      <w:tr>
        <w:trPr>
          <w:trHeight w:val="1" w:hRule="atLeast"/>
          <w:jc w:val="left"/>
        </w:trPr>
        <w:tc>
          <w:tcPr>
            <w:tcW w:w="2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83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кроме того  НДС (20%): </w:t>
            </w:r>
            <w:r>
              <w:rPr>
                <w:rFonts w:ascii="Times New Roman" w:hAnsi="Times New Roman" w:cs="Times New Roman" w:eastAsia="Times New Roman"/>
                <w:b/>
                <w:color w:val="auto"/>
                <w:spacing w:val="0"/>
                <w:position w:val="0"/>
                <w:sz w:val="24"/>
                <w:shd w:fill="auto" w:val="clear"/>
              </w:rPr>
              <w:t xml:space="preserve">00`000`000</w:t>
            </w:r>
            <w:r>
              <w:rPr>
                <w:rFonts w:ascii="Times New Roman" w:hAnsi="Times New Roman" w:cs="Times New Roman" w:eastAsia="Times New Roman"/>
                <w:color w:val="auto"/>
                <w:spacing w:val="0"/>
                <w:position w:val="0"/>
                <w:sz w:val="24"/>
                <w:shd w:fill="auto" w:val="clear"/>
              </w:rPr>
              <w:t xml:space="preserve"> (________________________) рублей 00 копеек;</w:t>
            </w:r>
          </w:p>
        </w:tc>
      </w:tr>
      <w:tr>
        <w:trPr>
          <w:trHeight w:val="1" w:hRule="atLeast"/>
          <w:jc w:val="left"/>
        </w:trPr>
        <w:tc>
          <w:tcPr>
            <w:tcW w:w="2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83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всего с НДС (20%):</w:t>
            </w:r>
            <w:r>
              <w:rPr>
                <w:rFonts w:ascii="Times New Roman" w:hAnsi="Times New Roman" w:cs="Times New Roman" w:eastAsia="Times New Roman"/>
                <w:b/>
                <w:color w:val="auto"/>
                <w:spacing w:val="0"/>
                <w:position w:val="0"/>
                <w:sz w:val="24"/>
                <w:shd w:fill="auto" w:val="clear"/>
              </w:rPr>
              <w:t xml:space="preserve"> 00`000`000</w:t>
            </w:r>
            <w:r>
              <w:rPr>
                <w:rFonts w:ascii="Times New Roman" w:hAnsi="Times New Roman" w:cs="Times New Roman" w:eastAsia="Times New Roman"/>
                <w:color w:val="auto"/>
                <w:spacing w:val="0"/>
                <w:position w:val="0"/>
                <w:sz w:val="24"/>
                <w:shd w:fill="auto" w:val="clear"/>
              </w:rPr>
              <w:t xml:space="preserve"> (___________________________) рублей 00 копеек.</w:t>
            </w:r>
          </w:p>
        </w:tc>
      </w:tr>
    </w:tbl>
    <w:p>
      <w:pPr>
        <w:numPr>
          <w:ilvl w:val="0"/>
          <w:numId w:val="190"/>
        </w:numPr>
        <w:tabs>
          <w:tab w:val="left" w:pos="709" w:leader="none"/>
          <w:tab w:val="left" w:pos="851"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случае изменения нормативной базы по исчислению НДС Стороны внесут в Договор соответствующие корректировки и оформят их соответствующим дополнительным соглашением к Договору, которое должно быть подписано в течение 30 (Тридцати) календарных дней, следующих за датой вступления в силу соответствующего нормативно-правового акта.</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92"/>
        </w:numPr>
        <w:spacing w:before="0" w:after="200" w:line="276"/>
        <w:ind w:right="0" w:left="360" w:hanging="36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Условия платежей</w:t>
      </w:r>
    </w:p>
    <w:p>
      <w:pPr>
        <w:numPr>
          <w:ilvl w:val="0"/>
          <w:numId w:val="192"/>
        </w:numPr>
        <w:tabs>
          <w:tab w:val="left" w:pos="567" w:leader="none"/>
          <w:tab w:val="left" w:pos="709" w:leader="none"/>
        </w:tabs>
        <w:suppressAutoHyphens w:val="true"/>
        <w:spacing w:before="120" w:after="12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Покупатель оплачивает Поставщику Общую цену Договора, соответствующую стоимости Оборудования следующим образом.</w:t>
      </w:r>
    </w:p>
    <w:p>
      <w:pPr>
        <w:numPr>
          <w:ilvl w:val="0"/>
          <w:numId w:val="192"/>
        </w:numPr>
        <w:tabs>
          <w:tab w:val="left" w:pos="0" w:leader="none"/>
        </w:tabs>
        <w:suppressAutoHyphens w:val="true"/>
        <w:spacing w:before="0" w:after="120" w:line="276"/>
        <w:ind w:right="0" w:left="1418" w:hanging="141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Авансовые платежи:</w:t>
      </w:r>
    </w:p>
    <w:p>
      <w:pPr>
        <w:numPr>
          <w:ilvl w:val="0"/>
          <w:numId w:val="192"/>
        </w:numPr>
        <w:tabs>
          <w:tab w:val="left" w:pos="0" w:leader="none"/>
        </w:tabs>
        <w:suppressAutoHyphens w:val="true"/>
        <w:spacing w:before="0" w:after="120" w:line="276"/>
        <w:ind w:right="0" w:left="567" w:hanging="567"/>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 Спецификации оборудования АЭС Куданкулам энергоблок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5 (</w:t>
      </w:r>
      <w:r>
        <w:rPr>
          <w:rFonts w:ascii="Times New Roman" w:hAnsi="Times New Roman" w:cs="Times New Roman" w:eastAsia="Times New Roman"/>
          <w:color w:val="auto"/>
          <w:spacing w:val="0"/>
          <w:position w:val="0"/>
          <w:sz w:val="24"/>
          <w:shd w:fill="auto" w:val="clear"/>
        </w:rPr>
        <w:t xml:space="preserve">Приложение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w:t>
      </w:r>
      <w:r>
        <w:rPr>
          <w:rFonts w:ascii="Times New Roman" w:hAnsi="Times New Roman" w:cs="Times New Roman" w:eastAsia="Times New Roman"/>
          <w:color w:val="auto"/>
          <w:spacing w:val="0"/>
          <w:position w:val="0"/>
          <w:sz w:val="24"/>
          <w:shd w:fill="auto" w:val="clear"/>
        </w:rPr>
        <w:t xml:space="preserve">к Договору) авансовый платеж в размере 8,33 % (Восемь целых  тридцать три сотых процента) от суммы Спецификации оборудования АЭС Куданкулам энергоблок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5 (</w:t>
      </w:r>
      <w:r>
        <w:rPr>
          <w:rFonts w:ascii="Times New Roman" w:hAnsi="Times New Roman" w:cs="Times New Roman" w:eastAsia="Times New Roman"/>
          <w:color w:val="auto"/>
          <w:spacing w:val="0"/>
          <w:position w:val="0"/>
          <w:sz w:val="24"/>
          <w:shd w:fill="auto" w:val="clear"/>
        </w:rPr>
        <w:t xml:space="preserve">Приложение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w:t>
      </w:r>
      <w:r>
        <w:rPr>
          <w:rFonts w:ascii="Times New Roman" w:hAnsi="Times New Roman" w:cs="Times New Roman" w:eastAsia="Times New Roman"/>
          <w:color w:val="auto"/>
          <w:spacing w:val="0"/>
          <w:position w:val="0"/>
          <w:sz w:val="24"/>
          <w:shd w:fill="auto" w:val="clear"/>
        </w:rPr>
        <w:t xml:space="preserve">к Договору) в том числе НДС 20%, перечисляется Покупателем на расчетный счет Поставщика в течение 30 (тридцати) календарных дней с даты получения Покупателем оригинала счета Поставщика на соответствующий авансовый платеж, при условии получения Покупателем от Поставщика обеспечения исполнения Договора и обеспечения возврата аванса.</w:t>
      </w:r>
    </w:p>
    <w:p>
      <w:pPr>
        <w:numPr>
          <w:ilvl w:val="0"/>
          <w:numId w:val="192"/>
        </w:numPr>
        <w:tabs>
          <w:tab w:val="left" w:pos="567" w:leader="none"/>
        </w:tabs>
        <w:suppressAutoHyphens w:val="true"/>
        <w:spacing w:before="0" w:after="12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 Спецификации оборудования АЭС Куданкулам энергоблок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6 (</w:t>
      </w:r>
      <w:r>
        <w:rPr>
          <w:rFonts w:ascii="Times New Roman" w:hAnsi="Times New Roman" w:cs="Times New Roman" w:eastAsia="Times New Roman"/>
          <w:color w:val="auto"/>
          <w:spacing w:val="0"/>
          <w:position w:val="0"/>
          <w:sz w:val="24"/>
          <w:shd w:fill="auto" w:val="clear"/>
        </w:rPr>
        <w:t xml:space="preserve">Приложение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1.2 </w:t>
      </w:r>
      <w:r>
        <w:rPr>
          <w:rFonts w:ascii="Times New Roman" w:hAnsi="Times New Roman" w:cs="Times New Roman" w:eastAsia="Times New Roman"/>
          <w:color w:val="auto"/>
          <w:spacing w:val="0"/>
          <w:position w:val="0"/>
          <w:sz w:val="24"/>
          <w:shd w:fill="auto" w:val="clear"/>
        </w:rPr>
        <w:t xml:space="preserve">к Договору) авансовый платеж в размере 8,33 % (Восемь целых тридцать три сотых процента) от суммы Спецификации оборудования АЭС Куданкулам энергоблок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6 (</w:t>
      </w:r>
      <w:r>
        <w:rPr>
          <w:rFonts w:ascii="Times New Roman" w:hAnsi="Times New Roman" w:cs="Times New Roman" w:eastAsia="Times New Roman"/>
          <w:color w:val="auto"/>
          <w:spacing w:val="0"/>
          <w:position w:val="0"/>
          <w:sz w:val="24"/>
          <w:shd w:fill="auto" w:val="clear"/>
        </w:rPr>
        <w:t xml:space="preserve">Приложение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1.2 </w:t>
      </w:r>
      <w:r>
        <w:rPr>
          <w:rFonts w:ascii="Times New Roman" w:hAnsi="Times New Roman" w:cs="Times New Roman" w:eastAsia="Times New Roman"/>
          <w:color w:val="auto"/>
          <w:spacing w:val="0"/>
          <w:position w:val="0"/>
          <w:sz w:val="24"/>
          <w:shd w:fill="auto" w:val="clear"/>
        </w:rPr>
        <w:t xml:space="preserve">к Договору) в том числе НДС 20%, перечисляется Покупателем на расчетный счет Поставщика в течение 30 (тридцати) календарных дней с даты получения Покупателем оригинала счета Поставщика на соответствующий авансовый платеж, при условии получения Покупателем от Поставщика обеспечения исполнения Договора и обеспечения возврата аванса</w:t>
      </w:r>
      <w:r>
        <w:rPr>
          <w:rFonts w:ascii="Times New Roman" w:hAnsi="Times New Roman" w:cs="Times New Roman" w:eastAsia="Times New Roman"/>
          <w:i/>
          <w:color w:val="auto"/>
          <w:spacing w:val="0"/>
          <w:position w:val="0"/>
          <w:sz w:val="24"/>
          <w:shd w:fill="auto" w:val="clear"/>
        </w:rPr>
        <w:t xml:space="preserve">.</w:t>
      </w:r>
    </w:p>
    <w:p>
      <w:pPr>
        <w:tabs>
          <w:tab w:val="left" w:pos="567" w:leader="none"/>
        </w:tabs>
        <w:suppressAutoHyphens w:val="true"/>
        <w:spacing w:before="0" w:after="12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8.1.1.3. </w:t>
      </w:r>
      <w:r>
        <w:rPr>
          <w:rFonts w:ascii="Times New Roman" w:hAnsi="Times New Roman" w:cs="Times New Roman" w:eastAsia="Times New Roman"/>
          <w:color w:val="auto"/>
          <w:spacing w:val="0"/>
          <w:position w:val="0"/>
          <w:sz w:val="24"/>
          <w:shd w:fill="auto" w:val="clear"/>
        </w:rPr>
        <w:t xml:space="preserve">До представления счета и обеспечений Покупатель не производит выплату авансового платежа, что не является для Поставщика основанием не приступать либо приостановить исполнение обязательств по Договору.</w:t>
      </w:r>
    </w:p>
    <w:p>
      <w:pPr>
        <w:suppressAutoHyphens w:val="true"/>
        <w:spacing w:before="0" w:after="120" w:line="276"/>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8.1.1.4. </w:t>
      </w:r>
      <w:r>
        <w:rPr>
          <w:rFonts w:ascii="Times New Roman" w:hAnsi="Times New Roman" w:cs="Times New Roman" w:eastAsia="Times New Roman"/>
          <w:color w:val="auto"/>
          <w:spacing w:val="0"/>
          <w:position w:val="0"/>
          <w:sz w:val="24"/>
          <w:shd w:fill="auto" w:val="clear"/>
        </w:rPr>
        <w:t xml:space="preserve">Поставщик в течение 5 (Пяти) календарных дней с даты зачисления на счет Поставщика аванса обязан выставить и передать Покупателю соответствующий счет-фактуру, оформленный в соответствии требованиями налогового законодательства Российской Федерации.</w:t>
      </w:r>
    </w:p>
    <w:p>
      <w:pPr>
        <w:numPr>
          <w:ilvl w:val="0"/>
          <w:numId w:val="199"/>
        </w:numPr>
        <w:tabs>
          <w:tab w:val="left" w:pos="0" w:leader="none"/>
        </w:tabs>
        <w:suppressAutoHyphens w:val="true"/>
        <w:spacing w:before="0" w:after="12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Зачет выплаченных авансов осуществляется при поставке каждой единицы Оборудования энергоблоков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5, 6 </w:t>
      </w:r>
      <w:r>
        <w:rPr>
          <w:rFonts w:ascii="Times New Roman" w:hAnsi="Times New Roman" w:cs="Times New Roman" w:eastAsia="Times New Roman"/>
          <w:color w:val="auto"/>
          <w:spacing w:val="0"/>
          <w:position w:val="0"/>
          <w:sz w:val="24"/>
          <w:shd w:fill="auto" w:val="clear"/>
        </w:rPr>
        <w:t xml:space="preserve">АЭС Куданкулам соответственно, пропорционально цене каждой поставленной единицы Оборудования, указанной в Приложениях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1.1, 1.2 </w:t>
      </w:r>
      <w:r>
        <w:rPr>
          <w:rFonts w:ascii="Times New Roman" w:hAnsi="Times New Roman" w:cs="Times New Roman" w:eastAsia="Times New Roman"/>
          <w:color w:val="auto"/>
          <w:spacing w:val="0"/>
          <w:position w:val="0"/>
          <w:sz w:val="24"/>
          <w:shd w:fill="auto" w:val="clear"/>
        </w:rPr>
        <w:t xml:space="preserve">к Договору.</w:t>
      </w:r>
    </w:p>
    <w:p>
      <w:pPr>
        <w:tabs>
          <w:tab w:val="left" w:pos="0" w:leader="none"/>
        </w:tabs>
        <w:suppressAutoHyphens w:val="true"/>
        <w:spacing w:before="0" w:after="12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8.2. </w:t>
      </w:r>
      <w:r>
        <w:rPr>
          <w:rFonts w:ascii="Times New Roman" w:hAnsi="Times New Roman" w:cs="Times New Roman" w:eastAsia="Times New Roman"/>
          <w:color w:val="auto"/>
          <w:spacing w:val="0"/>
          <w:position w:val="0"/>
          <w:sz w:val="24"/>
          <w:shd w:fill="auto" w:val="clear"/>
        </w:rPr>
        <w:t xml:space="preserve">Платеж в размере 75,00% (Семьдесят пять процентов) от цены каждой комплектной единицы Оборудования, поставленной по настоящему Договору, будет производиться Покупателем по факту поставки соответствующей комплектной единицы Оборудования  банковскими переводами,  в течение 45 (Сорока пяти) календарных дней с даты поступления средств от Министерства финансов Российской Федерации на счет Покупателя (в  рамках финансирования поставки соответствующей комплектной единицы Оборудования согласно Соглашению о финансировании, заключенному между Покупателем и Министерством финансов Российской Федерации), но не позднее 90 (Девяносто) календарных дней с Даты поставки на основании следующих документов:</w:t>
      </w:r>
    </w:p>
    <w:p>
      <w:pPr>
        <w:tabs>
          <w:tab w:val="left" w:pos="0" w:leader="none"/>
        </w:tabs>
        <w:suppressAutoHyphens w:val="true"/>
        <w:spacing w:before="0" w:after="120" w:line="276"/>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Счет на оплату - 1 экз.;</w:t>
      </w:r>
    </w:p>
    <w:p>
      <w:pPr>
        <w:tabs>
          <w:tab w:val="left" w:pos="0" w:leader="none"/>
        </w:tabs>
        <w:suppressAutoHyphens w:val="true"/>
        <w:spacing w:before="0" w:after="120" w:line="276"/>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Счет-фактура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 </w:t>
      </w:r>
      <w:r>
        <w:rPr>
          <w:rFonts w:ascii="Times New Roman" w:hAnsi="Times New Roman" w:cs="Times New Roman" w:eastAsia="Times New Roman"/>
          <w:color w:val="auto"/>
          <w:spacing w:val="0"/>
          <w:position w:val="0"/>
          <w:sz w:val="24"/>
          <w:shd w:fill="auto" w:val="clear"/>
        </w:rPr>
        <w:t xml:space="preserve">экз.;</w:t>
      </w:r>
    </w:p>
    <w:p>
      <w:pPr>
        <w:tabs>
          <w:tab w:val="left" w:pos="0" w:leader="none"/>
        </w:tabs>
        <w:suppressAutoHyphens w:val="true"/>
        <w:spacing w:before="0" w:after="120" w:line="276"/>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Транспортный документ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 </w:t>
      </w:r>
      <w:r>
        <w:rPr>
          <w:rFonts w:ascii="Times New Roman" w:hAnsi="Times New Roman" w:cs="Times New Roman" w:eastAsia="Times New Roman"/>
          <w:color w:val="auto"/>
          <w:spacing w:val="0"/>
          <w:position w:val="0"/>
          <w:sz w:val="24"/>
          <w:shd w:fill="auto" w:val="clear"/>
        </w:rPr>
        <w:t xml:space="preserve">экз. (с отметкой о приеме груза);</w:t>
      </w:r>
    </w:p>
    <w:p>
      <w:pPr>
        <w:tabs>
          <w:tab w:val="left" w:pos="0" w:leader="none"/>
        </w:tabs>
        <w:suppressAutoHyphens w:val="true"/>
        <w:spacing w:before="0" w:after="120" w:line="276"/>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Товарная накладная - 1 экз. (оригинал), подписанный Грузополучателем;</w:t>
      </w:r>
    </w:p>
    <w:p>
      <w:pPr>
        <w:tabs>
          <w:tab w:val="left" w:pos="0" w:leader="none"/>
        </w:tabs>
        <w:suppressAutoHyphens w:val="true"/>
        <w:spacing w:before="0" w:after="120" w:line="276"/>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Сертификат качества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3 </w:t>
      </w:r>
      <w:r>
        <w:rPr>
          <w:rFonts w:ascii="Times New Roman" w:hAnsi="Times New Roman" w:cs="Times New Roman" w:eastAsia="Times New Roman"/>
          <w:color w:val="auto"/>
          <w:spacing w:val="0"/>
          <w:position w:val="0"/>
          <w:sz w:val="24"/>
          <w:shd w:fill="auto" w:val="clear"/>
        </w:rPr>
        <w:t xml:space="preserve">экземпляра (копии, заверенные Поставщиком);</w:t>
      </w:r>
    </w:p>
    <w:p>
      <w:pPr>
        <w:tabs>
          <w:tab w:val="left" w:pos="0" w:leader="none"/>
        </w:tabs>
        <w:suppressAutoHyphens w:val="true"/>
        <w:spacing w:before="0" w:after="120" w:line="276"/>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Упаковочный лист на каждое Грузовое место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3 </w:t>
      </w:r>
      <w:r>
        <w:rPr>
          <w:rFonts w:ascii="Times New Roman" w:hAnsi="Times New Roman" w:cs="Times New Roman" w:eastAsia="Times New Roman"/>
          <w:color w:val="auto"/>
          <w:spacing w:val="0"/>
          <w:position w:val="0"/>
          <w:sz w:val="24"/>
          <w:shd w:fill="auto" w:val="clear"/>
        </w:rPr>
        <w:t xml:space="preserve">экземпляра (один оригинал и две копии, заверенные Поставщиком);</w:t>
      </w:r>
    </w:p>
    <w:p>
      <w:pPr>
        <w:tabs>
          <w:tab w:val="left" w:pos="0" w:leader="none"/>
        </w:tabs>
        <w:suppressAutoHyphens w:val="true"/>
        <w:spacing w:before="0" w:after="120" w:line="276"/>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Сертификат о происхождении товара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 </w:t>
      </w:r>
      <w:r>
        <w:rPr>
          <w:rFonts w:ascii="Times New Roman" w:hAnsi="Times New Roman" w:cs="Times New Roman" w:eastAsia="Times New Roman"/>
          <w:color w:val="auto"/>
          <w:spacing w:val="0"/>
          <w:position w:val="0"/>
          <w:sz w:val="24"/>
          <w:shd w:fill="auto" w:val="clear"/>
        </w:rPr>
        <w:t xml:space="preserve">экземпляр (копия, заверенная Поставщиком);</w:t>
      </w:r>
    </w:p>
    <w:p>
      <w:pPr>
        <w:tabs>
          <w:tab w:val="left" w:pos="0" w:leader="none"/>
        </w:tabs>
        <w:suppressAutoHyphens w:val="true"/>
        <w:spacing w:before="0" w:after="120" w:line="276"/>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Разрешение на отгрузку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 </w:t>
      </w:r>
      <w:r>
        <w:rPr>
          <w:rFonts w:ascii="Times New Roman" w:hAnsi="Times New Roman" w:cs="Times New Roman" w:eastAsia="Times New Roman"/>
          <w:color w:val="auto"/>
          <w:spacing w:val="0"/>
          <w:position w:val="0"/>
          <w:sz w:val="24"/>
          <w:shd w:fill="auto" w:val="clear"/>
        </w:rPr>
        <w:t xml:space="preserve">экз. (копия);</w:t>
      </w:r>
    </w:p>
    <w:p>
      <w:pPr>
        <w:tabs>
          <w:tab w:val="left" w:pos="0" w:leader="none"/>
        </w:tabs>
        <w:suppressAutoHyphens w:val="true"/>
        <w:spacing w:before="0" w:after="120" w:line="276"/>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Акт о зачете аванса - 3 экземпляра по форме Приложения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3 (</w:t>
      </w:r>
      <w:r>
        <w:rPr>
          <w:rFonts w:ascii="Times New Roman" w:hAnsi="Times New Roman" w:cs="Times New Roman" w:eastAsia="Times New Roman"/>
          <w:color w:val="auto"/>
          <w:spacing w:val="0"/>
          <w:position w:val="0"/>
          <w:sz w:val="24"/>
          <w:shd w:fill="auto" w:val="clear"/>
        </w:rPr>
        <w:t xml:space="preserve">Форма 3.9) к Договору.</w:t>
      </w:r>
    </w:p>
    <w:p>
      <w:pPr>
        <w:tabs>
          <w:tab w:val="left" w:pos="0" w:leader="none"/>
        </w:tabs>
        <w:suppressAutoHyphens w:val="true"/>
        <w:spacing w:before="0" w:after="120" w:line="276"/>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Товарная накладная по форме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ТОРГ-12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счет-фактура должны содержать информацию о KKS каждой позиции оборудования, а также номер позиции по Контракту.</w:t>
      </w:r>
    </w:p>
    <w:p>
      <w:pPr>
        <w:tabs>
          <w:tab w:val="left" w:pos="0" w:leader="none"/>
        </w:tabs>
        <w:suppressAutoHyphens w:val="true"/>
        <w:spacing w:before="0" w:after="120" w:line="276"/>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Счет-фактура, Транспортный документ, Товарная накладная, сертификат о происхождении  товара направляются в сроки, указанные в 6.7.5 настоящего Договора.</w:t>
      </w:r>
    </w:p>
    <w:p>
      <w:pPr>
        <w:tabs>
          <w:tab w:val="left" w:pos="0" w:leader="none"/>
        </w:tabs>
        <w:suppressAutoHyphens w:val="true"/>
        <w:spacing w:before="0" w:after="12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8.2.1. </w:t>
      </w:r>
      <w:r>
        <w:rPr>
          <w:rFonts w:ascii="Times New Roman" w:hAnsi="Times New Roman" w:cs="Times New Roman" w:eastAsia="Times New Roman"/>
          <w:color w:val="auto"/>
          <w:spacing w:val="0"/>
          <w:position w:val="0"/>
          <w:sz w:val="24"/>
          <w:shd w:fill="auto" w:val="clear"/>
        </w:rPr>
        <w:t xml:space="preserve">Платеж в размере 16,67% (Шестнадцать целых шестьдесят семь сотых процентов) от цены каждой комплектной единицы Оборудования, поставленной по настоящему Договору, будет производиться Покупателем в течение 280 (Двухсот восьмидесяти) календарных дней с даты поставки Оборудования и выполнения обязательств в соответствии с 4.2.5 настоящего Договора на основании подписанного Сторонами Акта выполненных работ и счета на оплату. </w:t>
      </w:r>
    </w:p>
    <w:p>
      <w:pPr>
        <w:tabs>
          <w:tab w:val="left" w:pos="0" w:leader="none"/>
        </w:tabs>
        <w:suppressAutoHyphens w:val="true"/>
        <w:spacing w:before="0" w:after="12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8.3. </w:t>
      </w:r>
      <w:r>
        <w:rPr>
          <w:rFonts w:ascii="Times New Roman" w:hAnsi="Times New Roman" w:cs="Times New Roman" w:eastAsia="Times New Roman"/>
          <w:color w:val="auto"/>
          <w:spacing w:val="0"/>
          <w:position w:val="0"/>
          <w:sz w:val="24"/>
          <w:shd w:fill="auto" w:val="clear"/>
        </w:rPr>
        <w:t xml:space="preserve">Все виды банковских сборов, связанных с осуществлением платежей по Договору, взимаемых банком Покупателя, оплачивает Покупатель. Вышеупомянутые банковские сборы, взимаемые банком Поставщика, оплачивает Поставщик.</w:t>
      </w:r>
    </w:p>
    <w:p>
      <w:pPr>
        <w:numPr>
          <w:ilvl w:val="0"/>
          <w:numId w:val="203"/>
        </w:numPr>
        <w:spacing w:before="0" w:after="20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Все расходы по получению, обслуживанию и продлению (при необходимости) всех видов обеспечения исполнения обязательств по Договору несет Поставщик.</w:t>
      </w:r>
    </w:p>
    <w:p>
      <w:pPr>
        <w:numPr>
          <w:ilvl w:val="0"/>
          <w:numId w:val="203"/>
        </w:numPr>
        <w:spacing w:before="0" w:after="20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счетах-фактурах, выставленных Поставщиком и оформленных в установленном порядке, а также в Товарных накладных и Транспортных документах наименование Оборудования, единицы измерения и количество должны строго соответствовать показателям, указанным в Приложениях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1.1, 1.2 </w:t>
      </w:r>
      <w:r>
        <w:rPr>
          <w:rFonts w:ascii="Times New Roman" w:hAnsi="Times New Roman" w:cs="Times New Roman" w:eastAsia="Times New Roman"/>
          <w:color w:val="auto"/>
          <w:spacing w:val="0"/>
          <w:position w:val="0"/>
          <w:sz w:val="24"/>
          <w:shd w:fill="auto" w:val="clear"/>
        </w:rPr>
        <w:t xml:space="preserve">к Договору.</w:t>
      </w:r>
    </w:p>
    <w:p>
      <w:pPr>
        <w:numPr>
          <w:ilvl w:val="0"/>
          <w:numId w:val="203"/>
        </w:numPr>
        <w:spacing w:before="0" w:after="20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Стороны договорились, что в соответствии с частью 4 статьи 328 ГК РФ нарушение  Покупателем срока выплаты авансовых платежей, указанных в пункте 8.1. Договора, не является основанием для приостановления или отказа от исполнения Поставщиком своих обязательств по Договору.</w:t>
      </w:r>
    </w:p>
    <w:p>
      <w:pPr>
        <w:numPr>
          <w:ilvl w:val="0"/>
          <w:numId w:val="203"/>
        </w:numPr>
        <w:spacing w:before="0" w:after="20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Сторонами особо согласовано, что с даты поставки и до его оплаты Покупателем Оборудование не признается находящимся в залоге у Поставщика.</w:t>
      </w:r>
    </w:p>
    <w:p>
      <w:pPr>
        <w:numPr>
          <w:ilvl w:val="0"/>
          <w:numId w:val="203"/>
        </w:numPr>
        <w:spacing w:before="0" w:after="20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имеет право направить Покупателю письменное уведомление об отказе в получении авансового платежа по Договору до момента предоставления счета на оплату в соответствии с пунктами 8.1.1.1, 8.1.1.2 Договора. В этом случае Стороны заключат дополнительное соглашение, где определят дальнейший порядок расчетов по данному Договору.</w:t>
      </w:r>
    </w:p>
    <w:p>
      <w:pPr>
        <w:numPr>
          <w:ilvl w:val="0"/>
          <w:numId w:val="203"/>
        </w:numPr>
        <w:spacing w:before="0" w:after="20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Предусмотренный настоящим Договором порядок оплаты не признается предоставлением Поставщиком Покупателю коммерческого кредита (ст. 823 ГК РФ).</w:t>
      </w:r>
    </w:p>
    <w:p>
      <w:pPr>
        <w:spacing w:before="0" w:after="200" w:line="276"/>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205"/>
        </w:numPr>
        <w:tabs>
          <w:tab w:val="left" w:pos="426" w:leader="none"/>
          <w:tab w:val="left" w:pos="709" w:leader="none"/>
          <w:tab w:val="left" w:pos="851" w:leader="none"/>
        </w:tabs>
        <w:suppressAutoHyphens w:val="true"/>
        <w:spacing w:before="120" w:after="120" w:line="240"/>
        <w:ind w:right="0" w:left="7448" w:hanging="7448"/>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Гарантийный срок</w:t>
      </w:r>
    </w:p>
    <w:p>
      <w:pPr>
        <w:numPr>
          <w:ilvl w:val="0"/>
          <w:numId w:val="205"/>
        </w:numPr>
        <w:tabs>
          <w:tab w:val="left" w:pos="709" w:leader="none"/>
          <w:tab w:val="left" w:pos="851"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гарантирует, что поставленное Оборудование будет соответствовать требованиям  Договора, а также обеспечивать надежную и безопасную работу Оборудования в соответствующих климатических условиях в течение Гарантийного срока (п. 9.4 Договора) при условии соблюдения требований по хранению, монтажу, наладке и эксплуатации этого Оборудования согласно Технической документации Поставщика.</w:t>
      </w:r>
    </w:p>
    <w:p>
      <w:pPr>
        <w:numPr>
          <w:ilvl w:val="0"/>
          <w:numId w:val="205"/>
        </w:numPr>
        <w:tabs>
          <w:tab w:val="left" w:pos="709" w:leader="none"/>
          <w:tab w:val="left" w:pos="851"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гарантирует, что Документация, передаваемая Поставщиком по Договору, будет соответствовать требованиям Договора и в том числе будет достаточной для осуществления эксплуатации Оборудования персоналом Инозаказчика.</w:t>
      </w:r>
    </w:p>
    <w:p>
      <w:pPr>
        <w:numPr>
          <w:ilvl w:val="0"/>
          <w:numId w:val="205"/>
        </w:numPr>
        <w:tabs>
          <w:tab w:val="left" w:pos="709" w:leader="none"/>
          <w:tab w:val="left" w:pos="851"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за свой счет устранит все Несоответствия в Оборудовании  и Технической документации к нему, выявленные при изготовлении, испытаниях, проведении контроля качества в ходе изготовления, Приемочных инспекциях, в ходе перевозки Оборудования от предприятия Поставщика в Место поставки, при монтаже, в Гарантийный срок.</w:t>
      </w:r>
    </w:p>
    <w:p>
      <w:pPr>
        <w:tabs>
          <w:tab w:val="left" w:pos="709" w:leader="none"/>
          <w:tab w:val="left" w:pos="851"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случае возникновения  при монтаже убытков, связанных с корректировкой документации, необходимостью проведения дополнительной закупки, выполнению дополнительных объемов монтажных работ, возмещение связанных с данными затратами расходов производится виновной стороной.</w:t>
      </w:r>
    </w:p>
    <w:p>
      <w:pPr>
        <w:numPr>
          <w:ilvl w:val="0"/>
          <w:numId w:val="208"/>
        </w:numPr>
        <w:tabs>
          <w:tab w:val="left" w:pos="709" w:leader="none"/>
          <w:tab w:val="left" w:pos="851"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Гарантийный срок на каждую поставленную единицу Оборудования для энергоблоков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5, 6 </w:t>
      </w:r>
      <w:r>
        <w:rPr>
          <w:rFonts w:ascii="Times New Roman" w:hAnsi="Times New Roman" w:cs="Times New Roman" w:eastAsia="Times New Roman"/>
          <w:color w:val="auto"/>
          <w:spacing w:val="0"/>
          <w:position w:val="0"/>
          <w:sz w:val="24"/>
          <w:shd w:fill="auto" w:val="clear"/>
        </w:rPr>
        <w:t xml:space="preserve">согласно Приложениям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1.1, 1.2 </w:t>
      </w:r>
      <w:r>
        <w:rPr>
          <w:rFonts w:ascii="Times New Roman" w:hAnsi="Times New Roman" w:cs="Times New Roman" w:eastAsia="Times New Roman"/>
          <w:color w:val="auto"/>
          <w:spacing w:val="0"/>
          <w:position w:val="0"/>
          <w:sz w:val="24"/>
          <w:shd w:fill="auto" w:val="clear"/>
        </w:rPr>
        <w:t xml:space="preserve">к Договору, в том числе на Оборудование, поставленное взамен дефектного, исчисляется с Даты поставки и заканчивается по истечении 18 (Восемнадцати) месяцев с даты успешного завершения 72-х (семидесяти двух) часовых Непрерывных испытаний, оформленных Протоколом о завершении обязательств Подрядчика, если больший срок не предусмотрен документацией Завода-изготовителя.</w:t>
      </w:r>
    </w:p>
    <w:p>
      <w:pPr>
        <w:tabs>
          <w:tab w:val="left" w:pos="709" w:leader="none"/>
          <w:tab w:val="left" w:pos="851"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Планируемая дата подписания Протокола о завершении обязательств Подрядчика по энергоблоку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5: 28.02.2026 </w:t>
      </w:r>
      <w:r>
        <w:rPr>
          <w:rFonts w:ascii="Times New Roman" w:hAnsi="Times New Roman" w:cs="Times New Roman" w:eastAsia="Times New Roman"/>
          <w:color w:val="auto"/>
          <w:spacing w:val="0"/>
          <w:position w:val="0"/>
          <w:sz w:val="24"/>
          <w:shd w:fill="auto" w:val="clear"/>
        </w:rPr>
        <w:t xml:space="preserve">г.;</w:t>
      </w:r>
    </w:p>
    <w:p>
      <w:pPr>
        <w:tabs>
          <w:tab w:val="left" w:pos="709" w:leader="none"/>
          <w:tab w:val="left" w:pos="851"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Планируемая дата подписания Протокола о завершении обязательств Подрядчика по энергоблоку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6: 28.02.2027 </w:t>
      </w:r>
      <w:r>
        <w:rPr>
          <w:rFonts w:ascii="Times New Roman" w:hAnsi="Times New Roman" w:cs="Times New Roman" w:eastAsia="Times New Roman"/>
          <w:color w:val="auto"/>
          <w:spacing w:val="0"/>
          <w:position w:val="0"/>
          <w:sz w:val="24"/>
          <w:shd w:fill="auto" w:val="clear"/>
        </w:rPr>
        <w:t xml:space="preserve">г.</w:t>
      </w:r>
    </w:p>
    <w:p>
      <w:pPr>
        <w:tabs>
          <w:tab w:val="left" w:pos="709" w:leader="none"/>
          <w:tab w:val="left" w:pos="851"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Сроки подписания Протоколов о завершении обязательств Подрядчика по энергоблокам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color w:val="auto"/>
          <w:spacing w:val="0"/>
          <w:position w:val="0"/>
          <w:sz w:val="24"/>
          <w:shd w:fill="auto" w:val="clear"/>
        </w:rPr>
        <w:t xml:space="preserve">и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6 </w:t>
      </w:r>
      <w:r>
        <w:rPr>
          <w:rFonts w:ascii="Times New Roman" w:hAnsi="Times New Roman" w:cs="Times New Roman" w:eastAsia="Times New Roman"/>
          <w:color w:val="auto"/>
          <w:spacing w:val="0"/>
          <w:position w:val="0"/>
          <w:sz w:val="24"/>
          <w:shd w:fill="auto" w:val="clear"/>
        </w:rPr>
        <w:t xml:space="preserve">могут быть уточнены Покупателем в случае изменения графика сооружения Блоков, при этом гарантийный срок на Оборудование продлевается на период задержки подписания соответствующего Протокола по сравнению с указанными плановыми сроками. Об уточнении сроков подписания Протоколов о завершении обязательств Подрядчика и продлении гарантийных сроков на Оборудование Покупатель письменно уведомляет Поставщика. </w:t>
      </w:r>
    </w:p>
    <w:p>
      <w:pPr>
        <w:tabs>
          <w:tab w:val="left" w:pos="709" w:leader="none"/>
          <w:tab w:val="left" w:pos="851"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случае возникновения разночтений по продолжительности Гарантийного срока, указанного в настоящем п. 9.4 Договора и срокам, указанным в Технической документации Поставщика и/или ИТТ, Стороны договорились руководствоваться следующим правилом:</w:t>
      </w:r>
    </w:p>
    <w:p>
      <w:pPr>
        <w:tabs>
          <w:tab w:val="left" w:pos="709" w:leader="none"/>
          <w:tab w:val="left" w:pos="851"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если Гарантийный срок, указанный в Договоре, менее Гарантийного срока, указанного в ИТТ, Технической документации, документации Поставщика или Завода-изготовителя, применяется условие о продолжительности Гарантийного срока, указанное в ИТТ, Технической документации, документации Поставщика или Завода-изготовителя; </w:t>
      </w:r>
    </w:p>
    <w:p>
      <w:pPr>
        <w:tabs>
          <w:tab w:val="left" w:pos="709" w:leader="none"/>
          <w:tab w:val="left" w:pos="851"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если Гарантийный срок, указанный в Договоре, более Гарантийного срока, указанного в ИТТ, Технической документации, документации Поставщика или Завода-изготовителя, применяется условие о продолжительности Гарантийного срока, указанное в Договоре.</w:t>
      </w:r>
    </w:p>
    <w:p>
      <w:pPr>
        <w:tabs>
          <w:tab w:val="left" w:pos="709" w:leader="none"/>
          <w:tab w:val="left" w:pos="851"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Информация о дате изготовления и сроке службы запасных частей и быстроизнашивающихся деталей, изготовленных из резины и полимерных материалов, должна быть указана в паспорте на данные запасные части и быстроизнашивающиеся детали. </w:t>
      </w:r>
    </w:p>
    <w:p>
      <w:pPr>
        <w:numPr>
          <w:ilvl w:val="0"/>
          <w:numId w:val="210"/>
        </w:numPr>
        <w:tabs>
          <w:tab w:val="left" w:pos="709" w:leader="none"/>
          <w:tab w:val="left" w:pos="851"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в течение Гарантийного срока будут обнаружены Дефекты или Несоответствия Оборудования, Покупатель в соответствии со ст. ст. 475, 518 ГК РФ вправе по своему выбору потребовать от Поставщика:</w:t>
      </w:r>
    </w:p>
    <w:p>
      <w:pPr>
        <w:tabs>
          <w:tab w:val="left" w:pos="709" w:leader="none"/>
          <w:tab w:val="left" w:pos="851"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безвозмездного устранения выявленных нарушений в установленный Покупателем срок;</w:t>
      </w:r>
    </w:p>
    <w:p>
      <w:pPr>
        <w:tabs>
          <w:tab w:val="left" w:pos="709" w:leader="none"/>
          <w:tab w:val="left" w:pos="851"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соразмерного уменьшения цены Договора;</w:t>
      </w:r>
    </w:p>
    <w:p>
      <w:pPr>
        <w:tabs>
          <w:tab w:val="left" w:pos="709" w:leader="none"/>
          <w:tab w:val="left" w:pos="851"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возмещения своих расходов на устранение недостатков Оборудования своими силами или с помощью третьих лиц. При этом Поставщик обязан возместить Покупателю все расходы, связанные с заменой Оборудования либо устранением Покупателем Несоответствий, в течение 30 (тридцати) дней с даты получения Поставщиком счета, выставленного Покупателем, с приложением копий документов, подтверждающих фактические расходы Покупателя.</w:t>
      </w:r>
    </w:p>
    <w:p>
      <w:pPr>
        <w:tabs>
          <w:tab w:val="left" w:pos="709" w:leader="none"/>
          <w:tab w:val="left" w:pos="851"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случае существенного нарушения требований к качеству Оборудования, Покупатель вправе по своему выбору:</w:t>
      </w:r>
    </w:p>
    <w:p>
      <w:pPr>
        <w:tabs>
          <w:tab w:val="left" w:pos="709" w:leader="none"/>
          <w:tab w:val="left" w:pos="851"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отказаться от исполнения Договора и потребовать возмещения причиненных убытков в полном размере;</w:t>
      </w:r>
    </w:p>
    <w:p>
      <w:pPr>
        <w:tabs>
          <w:tab w:val="left" w:pos="709" w:leader="none"/>
          <w:tab w:val="left" w:pos="851"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потребовать замены Оборудования ненадлежащего качества Оборудованием, соответствующим Договору. В указанном случае Поставщик обязан поставить Оборудование, соответствующее Договору, в установленный Покупателем срок. </w:t>
      </w:r>
    </w:p>
    <w:p>
      <w:pPr>
        <w:tabs>
          <w:tab w:val="left" w:pos="709" w:leader="none"/>
          <w:tab w:val="left" w:pos="851"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Дефект или Несоответствие вызваны недостатками разработанной Поставщиком Технической документации или изготовления Оборудования, то Поставщик обязан за свой счет устранить Несоответствия Технической документации или конструкции Оборудования таким образом, чтобы исключить повторное появление подобных Дефектов или Несоответствий в этом Оборудовании или в другом аналогичном Оборудовании.</w:t>
      </w:r>
    </w:p>
    <w:p>
      <w:pPr>
        <w:tabs>
          <w:tab w:val="left" w:pos="709" w:leader="none"/>
          <w:tab w:val="left" w:pos="851"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обязуется возместить Покупателю стоимость расходных материалов и восполнить запасные части в установленный Покупателем срок, но не позднее 3 (Трех) месяцев с даты завершения работ по устранению Несоответствий/Дефектов.</w:t>
      </w:r>
    </w:p>
    <w:p>
      <w:pPr>
        <w:numPr>
          <w:ilvl w:val="0"/>
          <w:numId w:val="212"/>
        </w:numPr>
        <w:tabs>
          <w:tab w:val="left" w:pos="709" w:leader="none"/>
          <w:tab w:val="left" w:pos="851"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случае поломки Оборудования или его части, требующей его замены или ремонта в течение Гарантийного срока, Гарантийный срок на Оборудование или его часть подвергшиеся ремонту, продлевается на время проведения работ по устранению Дефектов или Несоответствий Оборудования, Гарантийный срок на замененное Оборудование или его части исчисляется заново с момента их замены.</w:t>
      </w:r>
    </w:p>
    <w:p>
      <w:pPr>
        <w:numPr>
          <w:ilvl w:val="0"/>
          <w:numId w:val="212"/>
        </w:numPr>
        <w:tabs>
          <w:tab w:val="left" w:pos="709" w:leader="none"/>
          <w:tab w:val="left" w:pos="851"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в течение Гарантийного срока Поставщик проводит замену поставленного им дефектного Оборудования или компонентов, то он должен за свой счет возвратить в Российскую Федерацию замененное Оборудование или компоненты, или согласовать с Покупателем процедуры по утилизации этого Оборудования или компонентов в Индии. В этом случае если заменяемое Оборудование или компоненты стали радиоактивными, то Поставщик обязан возместить Покупателю расходы по утилизации этого Оборудования или компонентов в Индии. </w:t>
      </w:r>
    </w:p>
    <w:p>
      <w:pPr>
        <w:tabs>
          <w:tab w:val="left" w:pos="709" w:leader="none"/>
          <w:tab w:val="left" w:pos="851"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p>
    <w:p>
      <w:pPr>
        <w:suppressAutoHyphens w:val="true"/>
        <w:spacing w:before="120" w:after="120" w:line="240"/>
        <w:ind w:right="0" w:left="0" w:firstLine="284"/>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Статья 10. Обеспечения, предоставляемые Поставщиком</w:t>
      </w:r>
    </w:p>
    <w:p>
      <w:pPr>
        <w:numPr>
          <w:ilvl w:val="0"/>
          <w:numId w:val="215"/>
        </w:num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обязан предоставить Покупателю обеспечение возврата аванса, обеспечение исполнения обязательств по Договору (кроме гарантийных) и обеспечение исполнения гарантийных обязательств по Договору.</w:t>
      </w:r>
    </w:p>
    <w:p>
      <w:pPr>
        <w:numPr>
          <w:ilvl w:val="0"/>
          <w:numId w:val="215"/>
        </w:numPr>
        <w:tabs>
          <w:tab w:val="left" w:pos="709" w:leader="none"/>
          <w:tab w:val="left" w:pos="851" w:leader="none"/>
        </w:tabs>
        <w:spacing w:before="120" w:after="120" w:line="240"/>
        <w:ind w:right="0" w:left="2130" w:hanging="213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1 </w:t>
      </w:r>
      <w:r>
        <w:rPr>
          <w:rFonts w:ascii="Times New Roman" w:hAnsi="Times New Roman" w:cs="Times New Roman" w:eastAsia="Times New Roman"/>
          <w:i/>
          <w:color w:val="auto"/>
          <w:spacing w:val="0"/>
          <w:position w:val="0"/>
          <w:sz w:val="24"/>
          <w:shd w:fill="auto" w:val="clear"/>
        </w:rPr>
        <w:t xml:space="preserve">вариант:</w:t>
      </w:r>
    </w:p>
    <w:p>
      <w:pPr>
        <w:tabs>
          <w:tab w:val="left" w:pos="993" w:leader="none"/>
        </w:tabs>
        <w:spacing w:before="0" w:after="0" w:line="240"/>
        <w:ind w:right="0" w:left="993" w:hanging="99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Поставщик обязан в срок не более 20 (двадцати) календарных дней с даты вступления Договора в силу предоставить Покупателю обеспечение исполнения Договора кроме гарантийных обязательств (далее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обеспечение исполнения Договора) в одной из форм, указанных в пункте 10.1.6 Договора, в размере 5% (пять процентов)</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от цены Оборудования.</w:t>
      </w:r>
    </w:p>
    <w:p>
      <w:pPr>
        <w:tabs>
          <w:tab w:val="left" w:pos="0" w:leader="none"/>
        </w:tabs>
        <w:spacing w:before="0" w:after="0" w:line="240"/>
        <w:ind w:right="0" w:left="709" w:firstLine="0"/>
        <w:jc w:val="both"/>
        <w:rPr>
          <w:rFonts w:ascii="Times New Roman" w:hAnsi="Times New Roman" w:cs="Times New Roman" w:eastAsia="Times New Roman"/>
          <w:color w:val="auto"/>
          <w:spacing w:val="0"/>
          <w:position w:val="0"/>
          <w:sz w:val="24"/>
          <w:shd w:fill="auto" w:val="clear"/>
        </w:rPr>
      </w:pPr>
    </w:p>
    <w:p>
      <w:pPr>
        <w:tabs>
          <w:tab w:val="left" w:pos="0" w:leader="none"/>
        </w:tabs>
        <w:spacing w:before="0" w:after="0" w:line="240"/>
        <w:ind w:right="0" w:left="993"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2 </w:t>
      </w:r>
      <w:r>
        <w:rPr>
          <w:rFonts w:ascii="Times New Roman" w:hAnsi="Times New Roman" w:cs="Times New Roman" w:eastAsia="Times New Roman"/>
          <w:i/>
          <w:color w:val="auto"/>
          <w:spacing w:val="0"/>
          <w:position w:val="0"/>
          <w:sz w:val="24"/>
          <w:shd w:fill="auto" w:val="clear"/>
        </w:rPr>
        <w:t xml:space="preserve">вариант: </w:t>
      </w:r>
    </w:p>
    <w:p>
      <w:pPr>
        <w:tabs>
          <w:tab w:val="left" w:pos="0"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обязан в срок не более 20 (двадцати) календарных дней с даты вступления Договора в силу предоставить Покупателю обеспечение исполнения Договора кроме гарантийных обязательств (далее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обеспечение исполнения Договора) в одной из форм, указанных в пункте 10.1.6 Договора, в размере 7,5% (семь целых пять десятых процентов) от НМЦ.</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Размер НМЦ составляет _________________руб. ___коп. с учетом НДС ______% (_______) рублей ___копеек.</w:t>
      </w:r>
    </w:p>
    <w:p>
      <w:pPr>
        <w:tabs>
          <w:tab w:val="left" w:pos="0"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(2 </w:t>
      </w:r>
      <w:r>
        <w:rPr>
          <w:rFonts w:ascii="Times New Roman" w:hAnsi="Times New Roman" w:cs="Times New Roman" w:eastAsia="Times New Roman"/>
          <w:i/>
          <w:color w:val="auto"/>
          <w:spacing w:val="0"/>
          <w:position w:val="0"/>
          <w:sz w:val="24"/>
          <w:shd w:fill="auto" w:val="clear"/>
        </w:rPr>
        <w:t xml:space="preserve">вариант применяется в случае, если Поставщик по результатам рассмотрения заявок участников закупочной процедуры, отраженным в протоколе заседания комиссии, предложил  цену  договора (с учетом всех переторжек), которая на 25% и более ниже НМЦ). </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Срок действия обеспечения исполнения Договора должен составлять срок выполнения всех обязательств Поставщиком Оборудования (кроме гарантийных обязательств) плюс 60 (шестьдесят) дней.</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несет все расходы по получению обеспечения исполнения Договора.</w:t>
      </w:r>
    </w:p>
    <w:p>
      <w:pPr>
        <w:numPr>
          <w:ilvl w:val="0"/>
          <w:numId w:val="223"/>
        </w:numPr>
        <w:tabs>
          <w:tab w:val="left" w:pos="993" w:leader="none"/>
        </w:tabs>
        <w:spacing w:before="120" w:after="120" w:line="240"/>
        <w:ind w:right="0" w:left="993" w:hanging="993"/>
        <w:jc w:val="both"/>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обязан в срок не позднее, чем за 5 (Пять) рабочих дней до даты выплаты авансового платежа предоставить Покупателю обеспечение возврата авансового платежа в одной из форм, указанных в пункте 10.1.6 настоящего Договора, в размере авансовых платежей, указанных в п.п. 8.1.1.1, 8.1.1.2 настоящего Договора.</w:t>
      </w:r>
    </w:p>
    <w:p>
      <w:pPr>
        <w:numPr>
          <w:ilvl w:val="0"/>
          <w:numId w:val="223"/>
        </w:numPr>
        <w:tabs>
          <w:tab w:val="left" w:pos="993" w:leader="none"/>
        </w:tabs>
        <w:spacing w:before="120" w:after="120" w:line="240"/>
        <w:ind w:right="0" w:left="993" w:hanging="99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Срок действия обеспечения возврата авансового платежа должен составлять установленный соответствующей Спецификацией наиболее поздний срок поставки Оборудования для соответствующего энергоблока АЭС плюс 60 (шестьдесят) дней.</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Обеспечение возврата авансового платежа не предоставляется в случае отказа Поставщика от получения авансового платежа в соответствии с пунктом 8.8 настоящего Договора.</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несет все расходы по получению обеспечения возврата авансового платежа.</w:t>
      </w:r>
    </w:p>
    <w:p>
      <w:pPr>
        <w:tabs>
          <w:tab w:val="left" w:pos="993" w:leader="none"/>
        </w:tabs>
        <w:spacing w:before="0" w:after="0" w:line="240"/>
        <w:ind w:right="0" w:left="993" w:hanging="99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10.1.4. </w:t>
      </w:r>
      <w:r>
        <w:rPr>
          <w:rFonts w:ascii="Times New Roman" w:hAnsi="Times New Roman" w:cs="Times New Roman" w:eastAsia="Times New Roman"/>
          <w:color w:val="auto"/>
          <w:spacing w:val="0"/>
          <w:position w:val="0"/>
          <w:sz w:val="24"/>
          <w:shd w:fill="auto" w:val="clear"/>
        </w:rPr>
        <w:t xml:space="preserve">Предоставление обеспечения исполнения гарантийных обязательств по Оборудованию, поставляемому для энергоблока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5 </w:t>
      </w:r>
      <w:r>
        <w:rPr>
          <w:rFonts w:ascii="Times New Roman" w:hAnsi="Times New Roman" w:cs="Times New Roman" w:eastAsia="Times New Roman"/>
          <w:color w:val="auto"/>
          <w:spacing w:val="0"/>
          <w:position w:val="0"/>
          <w:sz w:val="24"/>
          <w:shd w:fill="auto" w:val="clear"/>
        </w:rPr>
        <w:t xml:space="preserve">АЭС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Куданкулам</w:t>
      </w:r>
      <w:r>
        <w:rPr>
          <w:rFonts w:ascii="Times New Roman" w:hAnsi="Times New Roman" w:cs="Times New Roman" w:eastAsia="Times New Roman"/>
          <w:color w:val="auto"/>
          <w:spacing w:val="0"/>
          <w:position w:val="0"/>
          <w:sz w:val="24"/>
          <w:shd w:fill="auto" w:val="clear"/>
        </w:rPr>
        <w:t xml:space="preserve">»:</w:t>
      </w:r>
    </w:p>
    <w:p>
      <w:pPr>
        <w:tabs>
          <w:tab w:val="left" w:pos="993" w:leader="none"/>
        </w:tabs>
        <w:spacing w:before="120" w:after="120" w:line="240"/>
        <w:ind w:right="0" w:left="993" w:hanging="99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В срок не позднее, чем за 30 (тридцать) дней до наиболее раннего срока поставки Оборудования, предусмотренного Спецификацией оборудования АЭС Куданкулам энергоблок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5 (</w:t>
      </w:r>
      <w:r>
        <w:rPr>
          <w:rFonts w:ascii="Times New Roman" w:hAnsi="Times New Roman" w:cs="Times New Roman" w:eastAsia="Times New Roman"/>
          <w:color w:val="auto"/>
          <w:spacing w:val="0"/>
          <w:position w:val="0"/>
          <w:sz w:val="24"/>
          <w:shd w:fill="auto" w:val="clear"/>
        </w:rPr>
        <w:t xml:space="preserve">Приложение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w:t>
      </w:r>
      <w:r>
        <w:rPr>
          <w:rFonts w:ascii="Times New Roman" w:hAnsi="Times New Roman" w:cs="Times New Roman" w:eastAsia="Times New Roman"/>
          <w:color w:val="auto"/>
          <w:spacing w:val="0"/>
          <w:position w:val="0"/>
          <w:sz w:val="24"/>
          <w:shd w:fill="auto" w:val="clear"/>
        </w:rPr>
        <w:t xml:space="preserve">к Договору, Поставщик обязан предоставить Покупателю обеспечение исполнения гарантийных обязательств в отношении указанного выше Оборудования, предусмотренных Статьёй 9 (п. 9.4) настоящего Договора, в одной из форм, указанных в пункте 10.1.6 настоящего Договора, в размере 5% (пять процентов) от стоимости Оборудования, указанного в Приложении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w:t>
      </w:r>
      <w:r>
        <w:rPr>
          <w:rFonts w:ascii="Times New Roman" w:hAnsi="Times New Roman" w:cs="Times New Roman" w:eastAsia="Times New Roman"/>
          <w:color w:val="auto"/>
          <w:spacing w:val="0"/>
          <w:position w:val="0"/>
          <w:sz w:val="24"/>
          <w:shd w:fill="auto" w:val="clear"/>
        </w:rPr>
        <w:t xml:space="preserve">к Договору.</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Срок действия обеспечения исполнения гарантийных обязательств должен составлять срок исполнения гарантийных обязательств Поставщиком, предусмотренных Статьей 9 (п. 9.4) настоящего Договора, плюс 60 (шестьдесят) дней, то есть до 27.10.2027.</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несет все расходы по получению обеспечения исполнения гарантийных обязательств.</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случае  продления гарантийного срока  на Оборудование Поставщик обязан не позднее 15 (пятнадцати) календарных дней со дня изменения условий Договора о длительности гарантийного срока представить Покупателю новую банковскую гарантию, обеспечивающую исполнение гарантийных обязательств по Договору, учитывающую данные изменения (в случае предоставления обеспечения в виде банковской гарантии), либо предоставляет дополнительное соглашение о продлении срока действия соответствующего договора поручительства с учетом указанного изменения (в случае предоставления обеспечения в виде поручительства).</w:t>
      </w:r>
    </w:p>
    <w:p>
      <w:pPr>
        <w:tabs>
          <w:tab w:val="left" w:pos="993" w:leader="none"/>
        </w:tabs>
        <w:spacing w:before="0" w:after="0" w:line="240"/>
        <w:ind w:right="0" w:left="993" w:hanging="99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10.1.5. </w:t>
      </w:r>
      <w:r>
        <w:rPr>
          <w:rFonts w:ascii="Times New Roman" w:hAnsi="Times New Roman" w:cs="Times New Roman" w:eastAsia="Times New Roman"/>
          <w:color w:val="auto"/>
          <w:spacing w:val="0"/>
          <w:position w:val="0"/>
          <w:sz w:val="24"/>
          <w:shd w:fill="auto" w:val="clear"/>
        </w:rPr>
        <w:t xml:space="preserve">Предоставление обеспечения исполнения гарантийных обязательств по Оборудованию, поставляемому для энергоблока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6 </w:t>
      </w:r>
      <w:r>
        <w:rPr>
          <w:rFonts w:ascii="Times New Roman" w:hAnsi="Times New Roman" w:cs="Times New Roman" w:eastAsia="Times New Roman"/>
          <w:color w:val="auto"/>
          <w:spacing w:val="0"/>
          <w:position w:val="0"/>
          <w:sz w:val="24"/>
          <w:shd w:fill="auto" w:val="clear"/>
        </w:rPr>
        <w:t xml:space="preserve">АЭС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Куданкулам</w:t>
      </w:r>
      <w:r>
        <w:rPr>
          <w:rFonts w:ascii="Times New Roman" w:hAnsi="Times New Roman" w:cs="Times New Roman" w:eastAsia="Times New Roman"/>
          <w:color w:val="auto"/>
          <w:spacing w:val="0"/>
          <w:position w:val="0"/>
          <w:sz w:val="24"/>
          <w:shd w:fill="auto" w:val="clear"/>
        </w:rPr>
        <w:t xml:space="preserve">»:</w:t>
      </w:r>
    </w:p>
    <w:p>
      <w:pPr>
        <w:tabs>
          <w:tab w:val="left" w:pos="993" w:leader="none"/>
        </w:tabs>
        <w:spacing w:before="120" w:after="120" w:line="240"/>
        <w:ind w:right="0" w:left="993" w:hanging="99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В срок не позднее, чем за 30 (тридцать) дней до наиболее раннего срока поставки Оборудования, предусмотренного Спецификацией оборудования АЭС Куданкулам энергоблок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6 (</w:t>
      </w:r>
      <w:r>
        <w:rPr>
          <w:rFonts w:ascii="Times New Roman" w:hAnsi="Times New Roman" w:cs="Times New Roman" w:eastAsia="Times New Roman"/>
          <w:color w:val="auto"/>
          <w:spacing w:val="0"/>
          <w:position w:val="0"/>
          <w:sz w:val="24"/>
          <w:shd w:fill="auto" w:val="clear"/>
        </w:rPr>
        <w:t xml:space="preserve">Приложение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1.2) </w:t>
      </w:r>
      <w:r>
        <w:rPr>
          <w:rFonts w:ascii="Times New Roman" w:hAnsi="Times New Roman" w:cs="Times New Roman" w:eastAsia="Times New Roman"/>
          <w:color w:val="auto"/>
          <w:spacing w:val="0"/>
          <w:position w:val="0"/>
          <w:sz w:val="24"/>
          <w:shd w:fill="auto" w:val="clear"/>
        </w:rPr>
        <w:t xml:space="preserve">к Договору, Поставщик обязан предоставить Покупателю обеспечение исполнения гарантийных обязательств в отношении указанного выше Оборудования, предусмотренных Статьёй 9 (п. 9.4) настоящего Договора, в одной из форм, указанных в пункте 10.1.6 настоящего Договора, в размере 5% (пять процентов) от стоимости Оборудования, указанного в Приложении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1.2 </w:t>
      </w:r>
      <w:r>
        <w:rPr>
          <w:rFonts w:ascii="Times New Roman" w:hAnsi="Times New Roman" w:cs="Times New Roman" w:eastAsia="Times New Roman"/>
          <w:color w:val="auto"/>
          <w:spacing w:val="0"/>
          <w:position w:val="0"/>
          <w:sz w:val="24"/>
          <w:shd w:fill="auto" w:val="clear"/>
        </w:rPr>
        <w:t xml:space="preserve">к Договору.</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Срок действия обеспечения исполнения гарантийных обязательств должен составлять срок исполнения гарантийных обязательств Поставщиком, предусмотренных Статьей 9 </w:t>
        <w:br/>
        <w:t xml:space="preserve">(п. 9.4) настоящего Договора, плюс 60 (шестьдесят) дней, то есть до 27.10.2028.</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несет все расходы по обеспечению исполнения гарантийных обязательств.</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случае  продления гарантийного срока  на Оборудование Поставщик обязан не позднее 15 (пятнадцати) календарных дней со дня изменения условий Договора о длительности гарантийного срока представить Покупателю новую банковскую гарантию, обеспечивающую исполнение гарантийных обязательств по Договору, учитывающую данные изменения (в случае предоставления обеспечения в виде банковской гарантии), либо предоставляет дополнительное соглашение о продлении срока действия соответствующего договора поручительства с учетом указанного изменения (в случае предоставления обеспечения в виде поручительства).</w:t>
      </w:r>
    </w:p>
    <w:p>
      <w:pPr>
        <w:tabs>
          <w:tab w:val="left" w:pos="993" w:leader="none"/>
        </w:tabs>
        <w:spacing w:before="120" w:after="120" w:line="240"/>
        <w:ind w:right="0" w:left="993" w:hanging="99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10.1.6. </w:t>
      </w:r>
      <w:r>
        <w:rPr>
          <w:rFonts w:ascii="Times New Roman" w:hAnsi="Times New Roman" w:cs="Times New Roman" w:eastAsia="Times New Roman"/>
          <w:color w:val="auto"/>
          <w:spacing w:val="0"/>
          <w:position w:val="0"/>
          <w:sz w:val="24"/>
          <w:shd w:fill="auto" w:val="clear"/>
        </w:rPr>
        <w:t xml:space="preserve">Обеспечение исполнения Договора, обеспечение возврата авансового платежа, обеспечение исполнения гарантийных обязательств может быть предоставлено в  виде:</w:t>
      </w:r>
    </w:p>
    <w:p>
      <w:pPr>
        <w:tabs>
          <w:tab w:val="left" w:pos="709" w:leader="none"/>
          <w:tab w:val="left" w:pos="993" w:leader="none"/>
        </w:tabs>
        <w:spacing w:before="120" w:after="120" w:line="240"/>
        <w:ind w:right="0" w:left="993" w:hanging="99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10.1.6.1. </w:t>
      </w:r>
      <w:r>
        <w:rPr>
          <w:rFonts w:ascii="Times New Roman" w:hAnsi="Times New Roman" w:cs="Times New Roman" w:eastAsia="Times New Roman"/>
          <w:color w:val="auto"/>
          <w:spacing w:val="0"/>
          <w:position w:val="0"/>
          <w:sz w:val="24"/>
          <w:shd w:fill="auto" w:val="clear"/>
        </w:rPr>
        <w:t xml:space="preserve">Безотзывной банковской гарантии на бланке банка-гаранта, подписанной уполномоченным лицом банка-гаранта, с печатью банка-гаранта. При этом гарантия должна сопровождаться инструкцией банка-гаранта по системе SWIFT в банк Покупателя об авизовании Покупателю сообщения о факте выдачи данной банковской гарантии с указанием основных ее реквизитов (банк-гарант, номер, дата выдачи, сумма, срок действия, бенефициар, принципал, договор, по которому предусмотрено предоставление обеспечения исполнения обязательства и т.д.) и подтверждением полномочий лица, подписавшего данную гарантию.</w:t>
      </w:r>
    </w:p>
    <w:p>
      <w:pPr>
        <w:tabs>
          <w:tab w:val="left" w:pos="709" w:leader="none"/>
          <w:tab w:val="left" w:pos="993" w:leader="none"/>
        </w:tabs>
        <w:spacing w:before="120" w:after="120" w:line="240"/>
        <w:ind w:right="0" w:left="993" w:hanging="99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10.1.6.2. </w:t>
      </w:r>
      <w:r>
        <w:rPr>
          <w:rFonts w:ascii="Times New Roman" w:hAnsi="Times New Roman" w:cs="Times New Roman" w:eastAsia="Times New Roman"/>
          <w:color w:val="auto"/>
          <w:spacing w:val="0"/>
          <w:position w:val="0"/>
          <w:sz w:val="24"/>
          <w:shd w:fill="auto" w:val="clear"/>
        </w:rPr>
        <w:t xml:space="preserve">Безотзывной банковской гарантии, переданной по системе SWIFT в банк Покупателя, с инструкцией авизовать данную гарантию Покупателю. При данном виде предоставления банковской гарантии полномочия лица, подписавшего данную гарантию, считаются подтвержденными.</w:t>
      </w:r>
    </w:p>
    <w:p>
      <w:pPr>
        <w:tabs>
          <w:tab w:val="left" w:pos="709" w:leader="none"/>
          <w:tab w:val="left" w:pos="993" w:leader="none"/>
        </w:tabs>
        <w:spacing w:before="120" w:after="120" w:line="240"/>
        <w:ind w:right="0" w:left="993" w:hanging="99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10.1.6.3. </w:t>
      </w:r>
      <w:r>
        <w:rPr>
          <w:rFonts w:ascii="Times New Roman" w:hAnsi="Times New Roman" w:cs="Times New Roman" w:eastAsia="Times New Roman"/>
          <w:color w:val="auto"/>
          <w:spacing w:val="0"/>
          <w:position w:val="0"/>
          <w:sz w:val="24"/>
          <w:shd w:fill="auto" w:val="clear"/>
        </w:rPr>
        <w:t xml:space="preserve">Безотзывной банковской гарантии на бланке банка-гаранта, подписанной уполномоченным лицом банка-гаранта, с печатью банка-гаранта.</w:t>
      </w:r>
    </w:p>
    <w:p>
      <w:pPr>
        <w:tabs>
          <w:tab w:val="left" w:pos="709" w:leader="none"/>
          <w:tab w:val="left" w:pos="993" w:leader="none"/>
        </w:tabs>
        <w:spacing w:before="120" w:after="120" w:line="240"/>
        <w:ind w:right="0" w:left="993" w:hanging="99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10.1.6.4. </w:t>
      </w:r>
      <w:r>
        <w:rPr>
          <w:rFonts w:ascii="Times New Roman" w:hAnsi="Times New Roman" w:cs="Times New Roman" w:eastAsia="Times New Roman"/>
          <w:color w:val="auto"/>
          <w:spacing w:val="0"/>
          <w:position w:val="0"/>
          <w:sz w:val="24"/>
          <w:shd w:fill="auto" w:val="clear"/>
        </w:rPr>
        <w:t xml:space="preserve">Договора поручительства с подписью уполномоченного лица Поручителя и печатью Поручителя.</w:t>
      </w:r>
    </w:p>
    <w:p>
      <w:pPr>
        <w:tabs>
          <w:tab w:val="left" w:pos="709" w:leader="none"/>
          <w:tab w:val="left" w:pos="993" w:leader="none"/>
        </w:tabs>
        <w:spacing w:before="120" w:after="120" w:line="240"/>
        <w:ind w:right="0" w:left="993" w:hanging="99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10.1.6.5. </w:t>
      </w:r>
      <w:r>
        <w:rPr>
          <w:rFonts w:ascii="Times New Roman" w:hAnsi="Times New Roman" w:cs="Times New Roman" w:eastAsia="Times New Roman"/>
          <w:color w:val="auto"/>
          <w:spacing w:val="0"/>
          <w:position w:val="0"/>
          <w:sz w:val="24"/>
          <w:shd w:fill="auto" w:val="clear"/>
        </w:rPr>
        <w:t xml:space="preserve">В форме денежных средств путем их перечисления Покупателю (обеспечительный платеж).</w:t>
      </w:r>
    </w:p>
    <w:p>
      <w:pPr>
        <w:tabs>
          <w:tab w:val="left" w:pos="709" w:leader="none"/>
          <w:tab w:val="left" w:pos="993" w:leader="none"/>
        </w:tabs>
        <w:spacing w:before="120" w:after="120" w:line="240"/>
        <w:ind w:right="0" w:left="993" w:hanging="99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10.1.6.6. </w:t>
      </w:r>
      <w:r>
        <w:rPr>
          <w:rFonts w:ascii="Times New Roman" w:hAnsi="Times New Roman" w:cs="Times New Roman" w:eastAsia="Times New Roman"/>
          <w:color w:val="auto"/>
          <w:spacing w:val="0"/>
          <w:position w:val="0"/>
          <w:sz w:val="24"/>
          <w:shd w:fill="auto" w:val="clear"/>
        </w:rPr>
        <w:t xml:space="preserve">Независимой гарантии (за исключением банковской гарантии).</w:t>
      </w:r>
    </w:p>
    <w:p>
      <w:pPr>
        <w:tabs>
          <w:tab w:val="left" w:pos="993" w:leader="none"/>
        </w:tabs>
        <w:spacing w:before="120" w:after="120" w:line="240"/>
        <w:ind w:right="0" w:left="993" w:hanging="99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10.1.7. </w:t>
      </w:r>
      <w:r>
        <w:rPr>
          <w:rFonts w:ascii="Times New Roman" w:hAnsi="Times New Roman" w:cs="Times New Roman" w:eastAsia="Times New Roman"/>
          <w:color w:val="auto"/>
          <w:spacing w:val="0"/>
          <w:position w:val="0"/>
          <w:sz w:val="24"/>
          <w:shd w:fill="auto" w:val="clear"/>
        </w:rPr>
        <w:t xml:space="preserve">Вид обеспечения исполнения Договора, обеспечения возврата авансового платежа, обеспечения исполнения гарантийных обязательств из указанных в настоящем Договоре видов определяется Поставщиком самостоятельно.</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случае если обеспечение исполнения Договора, обеспечение возврата авансового платежа, обеспечение исполнения гарантийных обязательств предоставляется в виде банковской гарантии банка-нерезидента, то данная банковская гарантия должна предоставляться согласно пунктам 10.1.6.1 и/или 10.1.6.2 настоящего Договора.</w:t>
      </w:r>
    </w:p>
    <w:p>
      <w:pPr>
        <w:tabs>
          <w:tab w:val="left" w:pos="993" w:leader="none"/>
        </w:tabs>
        <w:spacing w:before="120" w:after="120" w:line="240"/>
        <w:ind w:right="0" w:left="993" w:hanging="99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10.1.8. </w:t>
      </w:r>
      <w:r>
        <w:rPr>
          <w:rFonts w:ascii="Times New Roman" w:hAnsi="Times New Roman" w:cs="Times New Roman" w:eastAsia="Times New Roman"/>
          <w:color w:val="auto"/>
          <w:spacing w:val="0"/>
          <w:position w:val="0"/>
          <w:sz w:val="24"/>
          <w:shd w:fill="auto" w:val="clear"/>
        </w:rPr>
        <w:t xml:space="preserve">Банковские гарантии оформляются в соответствии с формами, установленными Приложением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3 (</w:t>
      </w:r>
      <w:r>
        <w:rPr>
          <w:rFonts w:ascii="Times New Roman" w:hAnsi="Times New Roman" w:cs="Times New Roman" w:eastAsia="Times New Roman"/>
          <w:color w:val="auto"/>
          <w:spacing w:val="0"/>
          <w:position w:val="0"/>
          <w:sz w:val="24"/>
          <w:shd w:fill="auto" w:val="clear"/>
        </w:rPr>
        <w:t xml:space="preserve">Форма 3.2), (Форма 3.3), (Форма 3.4) к настоящему Договору.</w:t>
      </w:r>
    </w:p>
    <w:p>
      <w:pPr>
        <w:tabs>
          <w:tab w:val="left" w:pos="993" w:leader="none"/>
        </w:tabs>
        <w:spacing w:before="120" w:after="120" w:line="240"/>
        <w:ind w:right="0" w:left="993" w:hanging="99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Независимые гарантии (за исключением банковской гарантии) оформляются в соответствии с формами, установленными Приложением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3 (</w:t>
      </w:r>
      <w:r>
        <w:rPr>
          <w:rFonts w:ascii="Times New Roman" w:hAnsi="Times New Roman" w:cs="Times New Roman" w:eastAsia="Times New Roman"/>
          <w:color w:val="auto"/>
          <w:spacing w:val="0"/>
          <w:position w:val="0"/>
          <w:sz w:val="24"/>
          <w:shd w:fill="auto" w:val="clear"/>
        </w:rPr>
        <w:t xml:space="preserve">Форма 3.21).</w:t>
      </w:r>
    </w:p>
    <w:p>
      <w:pPr>
        <w:tabs>
          <w:tab w:val="left" w:pos="993" w:leader="none"/>
        </w:tabs>
        <w:spacing w:before="120" w:after="12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Договор поручительства заключается по формам, установленным в Приложении </w:t>
        <w:br/>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3 (</w:t>
      </w:r>
      <w:r>
        <w:rPr>
          <w:rFonts w:ascii="Times New Roman" w:hAnsi="Times New Roman" w:cs="Times New Roman" w:eastAsia="Times New Roman"/>
          <w:color w:val="auto"/>
          <w:spacing w:val="0"/>
          <w:position w:val="0"/>
          <w:sz w:val="24"/>
          <w:shd w:fill="auto" w:val="clear"/>
        </w:rPr>
        <w:t xml:space="preserve">Форма 3.12), (Форма 3.13), (Форма 3.14) к настоящему Договору.</w:t>
      </w:r>
    </w:p>
    <w:p>
      <w:pPr>
        <w:tabs>
          <w:tab w:val="left" w:pos="993" w:leader="none"/>
        </w:tabs>
        <w:spacing w:before="120" w:after="12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Внутриотраслевой договор поручительства (договор, в котором Поставщик и поручитель являются организациями Госкорпорации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Росатом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заключается по форме, утвержденной Госкорпорацией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Росатом</w:t>
      </w:r>
      <w:r>
        <w:rPr>
          <w:rFonts w:ascii="Times New Roman" w:hAnsi="Times New Roman" w:cs="Times New Roman" w:eastAsia="Times New Roman"/>
          <w:color w:val="auto"/>
          <w:spacing w:val="0"/>
          <w:position w:val="0"/>
          <w:sz w:val="24"/>
          <w:shd w:fill="auto" w:val="clear"/>
        </w:rPr>
        <w:t xml:space="preserve">».</w:t>
      </w:r>
    </w:p>
    <w:p>
      <w:pPr>
        <w:tabs>
          <w:tab w:val="left" w:pos="709" w:leader="none"/>
          <w:tab w:val="left" w:pos="993" w:leader="none"/>
        </w:tabs>
        <w:spacing w:before="120" w:after="120" w:line="240"/>
        <w:ind w:right="0" w:left="993" w:hanging="99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10.1.9. </w:t>
      </w:r>
      <w:r>
        <w:rPr>
          <w:rFonts w:ascii="Times New Roman" w:hAnsi="Times New Roman" w:cs="Times New Roman" w:eastAsia="Times New Roman"/>
          <w:color w:val="auto"/>
          <w:spacing w:val="0"/>
          <w:position w:val="0"/>
          <w:sz w:val="24"/>
          <w:shd w:fill="auto" w:val="clear"/>
        </w:rPr>
        <w:t xml:space="preserve">Поставщик направляет Покупателю проект банковской гарантии/договора поручительства (со всеми заполненными строками) для рассмотрения на предмет соответствия требованиям настоящего Договора к банковской гарантии/договору поручительства, требованиям к банкам-гарантам/поручителям. Покупатель обязуется сообщить об итогах рассмотрения проекта банковской гарантии/договора поручительства в течение 5 (пяти) рабочих дней с даты их получения от Поставщика. </w:t>
      </w:r>
    </w:p>
    <w:p>
      <w:pPr>
        <w:tabs>
          <w:tab w:val="left" w:pos="993" w:leader="none"/>
        </w:tabs>
        <w:spacing w:before="120" w:after="12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случае нарушения Покупателем срока рассмотрения проекта банковской гарантии/договора поручительства срок предоставления банковской гарантии/договора поручительства продлевается на срок соразмерный периоду просрочки. </w:t>
      </w:r>
    </w:p>
    <w:p>
      <w:pPr>
        <w:tabs>
          <w:tab w:val="left" w:pos="709" w:leader="none"/>
          <w:tab w:val="left" w:pos="993" w:leader="none"/>
        </w:tabs>
        <w:spacing w:before="120" w:after="12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случае если последний день срока действия банковской гарантии в соответствии с требованиями настоящего Договора приходится на нерабочий день, то банковская гарантия должна быть выдана с датой окончания срока действия, соответствующей дате первого рабочего дня после нерабочих дней.</w:t>
      </w:r>
    </w:p>
    <w:p>
      <w:pPr>
        <w:tabs>
          <w:tab w:val="left" w:pos="709" w:leader="none"/>
          <w:tab w:val="left" w:pos="993" w:leader="none"/>
        </w:tabs>
        <w:spacing w:before="120" w:after="120" w:line="240"/>
        <w:ind w:right="0" w:left="993" w:hanging="99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10.1.10. </w:t>
      </w:r>
      <w:r>
        <w:rPr>
          <w:rFonts w:ascii="Times New Roman" w:hAnsi="Times New Roman" w:cs="Times New Roman" w:eastAsia="Times New Roman"/>
          <w:color w:val="auto"/>
          <w:spacing w:val="0"/>
          <w:position w:val="0"/>
          <w:sz w:val="24"/>
          <w:shd w:fill="auto" w:val="clear"/>
        </w:rPr>
        <w:t xml:space="preserve">Если в течение 30 (тридцати) рабочих дней с даты окончания срока действия банковской гарантии Поставщик не потребует от Покупателя возврата банковской гарантии в письменной форме, то возврат Поставщику банковской гарантии с истекшим сроком действия не производится.</w:t>
      </w:r>
    </w:p>
    <w:p>
      <w:pPr>
        <w:tabs>
          <w:tab w:val="left" w:pos="709" w:leader="none"/>
          <w:tab w:val="left" w:pos="993" w:leader="none"/>
        </w:tabs>
        <w:spacing w:before="120" w:after="120" w:line="240"/>
        <w:ind w:right="0" w:left="993" w:hanging="99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10.1.11. </w:t>
      </w:r>
      <w:r>
        <w:rPr>
          <w:rFonts w:ascii="Times New Roman" w:hAnsi="Times New Roman" w:cs="Times New Roman" w:eastAsia="Times New Roman"/>
          <w:color w:val="auto"/>
          <w:spacing w:val="0"/>
          <w:position w:val="0"/>
          <w:sz w:val="24"/>
          <w:shd w:fill="auto" w:val="clear"/>
        </w:rPr>
        <w:t xml:space="preserve">Банковские гарантии должны соответствовать требованиям, установленным статьями 368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378 </w:t>
      </w:r>
      <w:r>
        <w:rPr>
          <w:rFonts w:ascii="Times New Roman" w:hAnsi="Times New Roman" w:cs="Times New Roman" w:eastAsia="Times New Roman"/>
          <w:color w:val="auto"/>
          <w:spacing w:val="0"/>
          <w:position w:val="0"/>
          <w:sz w:val="24"/>
          <w:shd w:fill="auto" w:val="clear"/>
        </w:rPr>
        <w:t xml:space="preserve">Гражданского кодекса Российской Федерации, а также следующим требованиям:</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бенефициаром в банковской гарантии должен быть указан Покупатель, принципалом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Поставщик, гарантом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банк, выдавший банковскую гарантию;</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банковской гарантии в обязательном порядке указывается сумма, в пределах которой гарант гарантирует исполнение соответствующих обязательств Поставщика;</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банковская гарантия должна содержать ссылку на настоящий Договор с указанием на стороны договора, наименование договора, номер и дату договора, обязательства, с обеспечение исполнения которых выдается гарантия;</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банковской гарантии должно быть предусмотрено, что для истребования суммы обеспечения Покупатель направляет гаранту только письменное требование или требование с использованием системы SWIFT, в котором Покупатель указывает обстоятельства, наступление которых влечет выплату по банковской гарантии;</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банковской гарантии указывается срок ее действия (пункты 10.1.1, 10.1.2, 10.1.4, 10.1.5 настоящего Договора);</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банковская гарантия должна быть безотзывной;</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платеж по банковской гарантии должен быть осуществлен гарантом в течение 5 (пяти) рабочих дней с момента получения письменного требования Покупателя или требования Покупателя с использованием системы SWIFT;</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обязательство гаранта по выплате суммы гарантии считается исполненным надлежащим образом после зачисления денежных средств на корреспондентский счет банка, обслуживающего Покупателя;</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банковская гарантия должна содержать условие, что любые споры по данной гарантии подлежат разрешению в Арбитражном суде Нижегородской области;</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 банковской гарантии должны быть приложены документы, указанные в п. 10.1.15 настоящего Договора;</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банковской гарантии не должно быть условий или требований, противоречащих вышеизложенному или делающих вышеизложенное неисполнимым. </w:t>
      </w:r>
    </w:p>
    <w:p>
      <w:pPr>
        <w:tabs>
          <w:tab w:val="left" w:pos="993" w:leader="none"/>
        </w:tabs>
        <w:spacing w:before="0" w:after="0" w:line="240"/>
        <w:ind w:right="0" w:left="993" w:hanging="99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10.1.12. </w:t>
      </w:r>
      <w:r>
        <w:rPr>
          <w:rFonts w:ascii="Times New Roman" w:hAnsi="Times New Roman" w:cs="Times New Roman" w:eastAsia="Times New Roman"/>
          <w:color w:val="auto"/>
          <w:spacing w:val="0"/>
          <w:position w:val="0"/>
          <w:sz w:val="24"/>
          <w:shd w:fill="auto" w:val="clear"/>
        </w:rPr>
        <w:t xml:space="preserve">Требования к банкам, выдающим банковские гарантии, в том числе основания для отказа в приеме банковской гарантии, установлены в Едином отраслевом стандарте закупок (Положении о закупке) Государственной корпорации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Росатом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далее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ЕОСЗ), размещенном на официальном сайте Госкорпорации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Росатом</w:t>
      </w:r>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14">
        <w:r>
          <w:rPr>
            <w:rFonts w:ascii="Times New Roman" w:hAnsi="Times New Roman" w:cs="Times New Roman" w:eastAsia="Times New Roman"/>
            <w:color w:val="0000FF"/>
            <w:spacing w:val="0"/>
            <w:position w:val="0"/>
            <w:sz w:val="24"/>
            <w:u w:val="single"/>
            <w:shd w:fill="auto" w:val="clear"/>
          </w:rPr>
          <w:t xml:space="preserve">http://rosatom.ru/vendors</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Контрагент обязан предоставить банковскую гарантию,  выданную банком, отвечающим требованиям, установленным в ЕОСЗ, действующем на момент выдачи такой банковской гарантии. </w:t>
      </w:r>
    </w:p>
    <w:p>
      <w:pPr>
        <w:tabs>
          <w:tab w:val="left" w:pos="709" w:leader="none"/>
          <w:tab w:val="left" w:pos="993" w:leader="none"/>
        </w:tabs>
        <w:spacing w:before="120" w:after="120" w:line="240"/>
        <w:ind w:right="0" w:left="993" w:hanging="99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10.1.13. </w:t>
      </w:r>
      <w:r>
        <w:rPr>
          <w:rFonts w:ascii="Times New Roman" w:hAnsi="Times New Roman" w:cs="Times New Roman" w:eastAsia="Times New Roman"/>
          <w:color w:val="auto"/>
          <w:spacing w:val="0"/>
          <w:position w:val="0"/>
          <w:sz w:val="24"/>
          <w:shd w:fill="auto" w:val="clear"/>
        </w:rPr>
        <w:t xml:space="preserve">При предоставлении обеспечения  исполнения Договора, обеспечения возврата авансового платежа, обеспечения исполнения гарантийных обязательств согласно пункту 10.1.6.3 настоящего Договора к обеспечению в обязательном порядке прилагаются следующие документы, подтверждающие полномочия лица, подписавшего обеспечение:</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заверенные уполномоченным лицом банка-гаранта или нотариально заверенные копии действующих учредительных документов банка-гаранта;</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заверенная уполномоченным лицом банка-гаранта копия решения (выписки из протокола) уполномоченного органа управления банка-гаранта об избрании единоличного исполнительного органа (в случае если банковская гарантия подписана единоличным исполнительным органом банка-гаранта);</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подлинник или копия доверенности, заверенная лицом, ее выдавшим, или нотариально, на лицо, действующее от имени банка-гаранта, либо заверенная отделом кадров или лицом, его подписавшим, приказ о назначении лица, выполняющего функции единоличного исполнительного органа данного общества. В случае если в доверенности на право подписи обеспечения имеются ограничения, а именно: подписание осуществляется в рамках решений кредитных комитетов, структурных подразделений банка-гаранта, необходимо предоставление всех поименованных в доверенности решений или, в случае отказа от предоставления данных документов, письма от уполномоченного органа, что предоставление данного обеспечения осуществляется в соответствии с решениями, перечисленными в доверенности;</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подлинник (или нотариально заверенная копия) выписки из Единого государственного реестра юридических лиц (ЕГРЮЛ) банка-гаранта (срок действия выписки составляет 30 (тридцать) дней с даты ее выдачи регистрирующим органом);</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заверенная уполномоченным органом банка-гаранта или нотариально заверенная копия лицензии Центрального Банка Российской Федерации, разрешающей выдачу банковских гарантий.</w:t>
      </w:r>
    </w:p>
    <w:p>
      <w:pPr>
        <w:spacing w:before="0" w:after="0" w:line="240"/>
        <w:ind w:right="0" w:left="993" w:hanging="85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10.1.14.</w:t>
      </w:r>
      <w:r>
        <w:rPr>
          <w:rFonts w:ascii="Times New Roman" w:hAnsi="Times New Roman" w:cs="Times New Roman" w:eastAsia="Times New Roman"/>
          <w:color w:val="auto"/>
          <w:spacing w:val="0"/>
          <w:position w:val="0"/>
          <w:sz w:val="24"/>
          <w:shd w:fill="auto" w:val="clear"/>
        </w:rPr>
        <w:t xml:space="preserve">Требования к поручителям установлены в ЕОСЗ, размещенном на официальном сайте Госкорпорации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Росатом</w:t>
      </w:r>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15">
        <w:r>
          <w:rPr>
            <w:rFonts w:ascii="Times New Roman" w:hAnsi="Times New Roman" w:cs="Times New Roman" w:eastAsia="Times New Roman"/>
            <w:color w:val="0000FF"/>
            <w:spacing w:val="0"/>
            <w:position w:val="0"/>
            <w:sz w:val="24"/>
            <w:u w:val="single"/>
            <w:shd w:fill="auto" w:val="clear"/>
          </w:rPr>
          <w:t xml:space="preserve">http://rosatom.ru/vendors</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Контрагент обязан предоставить поручительство, выданное поручителем, отвечающим требованиям, установленным в ЕОСЗ, действующем на дату заключения договора поручительства.</w:t>
      </w:r>
    </w:p>
    <w:p>
      <w:pPr>
        <w:tabs>
          <w:tab w:val="left" w:pos="709" w:leader="none"/>
          <w:tab w:val="left" w:pos="993" w:leader="none"/>
        </w:tabs>
        <w:spacing w:before="120" w:after="120" w:line="240"/>
        <w:ind w:right="0" w:left="993" w:hanging="85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10.1.15. </w:t>
      </w:r>
      <w:r>
        <w:rPr>
          <w:rFonts w:ascii="Times New Roman" w:hAnsi="Times New Roman" w:cs="Times New Roman" w:eastAsia="Times New Roman"/>
          <w:color w:val="auto"/>
          <w:spacing w:val="0"/>
          <w:position w:val="0"/>
          <w:sz w:val="24"/>
          <w:shd w:fill="auto" w:val="clear"/>
        </w:rPr>
        <w:t xml:space="preserve">При предоставлении обеспечения  исполнения Договора, обеспечения возврата авансового платежа, обеспечения исполнения гарантийных обязательств согласно пункту 10.1.6.4 настоящего Договора к обеспечению в обязательном порядке прилагаются следующие документы, подтверждающие полномочия лица, подписавшего обеспечение:</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заверенные уполномоченным лицом поручителя или нотариально заверенные копии действующих учредительных документов поручителя;</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заверенная уполномоченным лицом поручителя копия решения (выписки из протокола) уполномоченного органа управления поручителя об избрании единоличного исполнительного органа (в случае если поручительство подписано единоличным исполнительным органом поручителя);</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подлинник или копия доверенности, заверенная лицом, ее выдавшим, или нотариально, на лицо, действующее от имени поручителя, либо заверенная отделом кадров или лицом, его подписавшим, приказ о назначении лица, выполняющего функции единоличного исполнительного органа данного общества. В случае если в доверенности на право подписи обеспечения имеются ограничения, а именно: подписание осуществляется в рамках решений кредитных комитетов, структурных подразделений поручителя, необходимо предоставление всех поименованных в доверенности решений или, в случае отказа от предоставления данных документов, письма от уполномоченного органа, что предоставление данного обеспечения осуществляется в соответствии с решениями, перечисленными в доверенности;</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подлинник (или нотариально заверенная копия) выписки из Единого государственного реестра юридических лиц (ЕГРЮЛ) поручителя (срок действия выписки составляет 30 (тридцать) дней с даты ее выдачи регистрирующим органом).</w:t>
      </w:r>
    </w:p>
    <w:p>
      <w:pPr>
        <w:tabs>
          <w:tab w:val="left" w:pos="709" w:leader="none"/>
          <w:tab w:val="left" w:pos="993" w:leader="none"/>
        </w:tabs>
        <w:spacing w:before="120" w:after="120" w:line="240"/>
        <w:ind w:right="0" w:left="993" w:hanging="85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10.1.16.</w:t>
      </w:r>
      <w:r>
        <w:rPr>
          <w:rFonts w:ascii="Times New Roman" w:hAnsi="Times New Roman" w:cs="Times New Roman" w:eastAsia="Times New Roman"/>
          <w:color w:val="auto"/>
          <w:spacing w:val="0"/>
          <w:position w:val="0"/>
          <w:sz w:val="24"/>
          <w:shd w:fill="auto" w:val="clear"/>
        </w:rPr>
        <w:t xml:space="preserve">Покупатель отказывает в приеме обеспечения (в виде банковской гарантии или поручительства) если:</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такое поручительство или банковская гарантия не обеспечивает обязательства, подлежащего обеспечению в соответствии с условиями договора;</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лицо, выдающее обеспечение, не соответствует требованиям, установленным законодательством Российской Федерации, локальными нормативными актами Госкорпорации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Росатом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и/или настоящим Договором и/или представлены недостоверные документы, подтверждающие соответствие лица, выдающего обеспечение, требованиям законодательства Российской Федерации;</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получено уведомление от поручителя или банка-гаранта о неподтверждении факта выдачи обеспечения;</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суммарный размер обязательств, выданных банком-гарантом или поручителем в пользу организаций Госкорпорации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Росатом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превысит установленный максимальный лимит риска;</w:t>
      </w:r>
    </w:p>
    <w:p>
      <w:pPr>
        <w:tabs>
          <w:tab w:val="left" w:pos="709" w:leader="none"/>
          <w:tab w:val="left" w:pos="993" w:leader="none"/>
        </w:tabs>
        <w:spacing w:before="120" w:after="12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банковская гарантия или договор поручительства не соответствуют требованиям настоящего Договора и согласованной Сторонами форме банковской гарантии или договора поручительства (Приложение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3 (</w:t>
      </w:r>
      <w:r>
        <w:rPr>
          <w:rFonts w:ascii="Times New Roman" w:hAnsi="Times New Roman" w:cs="Times New Roman" w:eastAsia="Times New Roman"/>
          <w:color w:val="auto"/>
          <w:spacing w:val="0"/>
          <w:position w:val="0"/>
          <w:sz w:val="24"/>
          <w:shd w:fill="auto" w:val="clear"/>
        </w:rPr>
        <w:t xml:space="preserve">Форма 3.2) - (Форма 3.4); (Форма 3.12) - (Форма 3.14), к настоящему Договору).</w:t>
      </w:r>
    </w:p>
    <w:p>
      <w:pPr>
        <w:tabs>
          <w:tab w:val="left" w:pos="709" w:leader="none"/>
          <w:tab w:val="left" w:pos="993" w:leader="none"/>
        </w:tabs>
        <w:spacing w:before="120" w:after="120" w:line="240"/>
        <w:ind w:right="0" w:left="993" w:hanging="85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10.1.17. </w:t>
      </w:r>
      <w:r>
        <w:rPr>
          <w:rFonts w:ascii="Times New Roman" w:hAnsi="Times New Roman" w:cs="Times New Roman" w:eastAsia="Times New Roman"/>
          <w:color w:val="auto"/>
          <w:spacing w:val="0"/>
          <w:position w:val="0"/>
          <w:sz w:val="24"/>
          <w:shd w:fill="auto" w:val="clear"/>
        </w:rPr>
        <w:t xml:space="preserve">В случае предоставления обеспечения исполнения Договора, обеспечения возврата авансового платежа, обеспечения исполнения гарантийных обязательств в форме обеспечительного платежа, денежные средства перечисляются по следующим реквизитам Покупателя: </w:t>
      </w:r>
    </w:p>
    <w:p>
      <w:pPr>
        <w:tabs>
          <w:tab w:val="left" w:pos="993" w:leader="none"/>
        </w:tabs>
        <w:spacing w:before="0" w:after="12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Акционерное общество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Атомстройэкспорт</w:t>
      </w:r>
      <w:r>
        <w:rPr>
          <w:rFonts w:ascii="Times New Roman" w:hAnsi="Times New Roman" w:cs="Times New Roman" w:eastAsia="Times New Roman"/>
          <w:color w:val="auto"/>
          <w:spacing w:val="0"/>
          <w:position w:val="0"/>
          <w:sz w:val="24"/>
          <w:shd w:fill="auto" w:val="clear"/>
        </w:rPr>
        <w:t xml:space="preserve">»</w:t>
      </w:r>
    </w:p>
    <w:p>
      <w:pPr>
        <w:tabs>
          <w:tab w:val="left" w:pos="993" w:leader="none"/>
        </w:tabs>
        <w:spacing w:before="0" w:after="12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603006, </w:t>
      </w:r>
      <w:r>
        <w:rPr>
          <w:rFonts w:ascii="Times New Roman" w:hAnsi="Times New Roman" w:cs="Times New Roman" w:eastAsia="Times New Roman"/>
          <w:color w:val="auto"/>
          <w:spacing w:val="0"/>
          <w:position w:val="0"/>
          <w:sz w:val="24"/>
          <w:shd w:fill="auto" w:val="clear"/>
        </w:rPr>
        <w:t xml:space="preserve">Нижегородская область, г. Нижний Новгород, Площадь Свободы, д. 3</w:t>
      </w:r>
    </w:p>
    <w:p>
      <w:pPr>
        <w:spacing w:before="0" w:after="0" w:line="240"/>
        <w:ind w:right="0" w:left="284"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ИНН 7701186067, КПП 997650001</w:t>
      </w:r>
    </w:p>
    <w:p>
      <w:pPr>
        <w:tabs>
          <w:tab w:val="left" w:pos="993" w:leader="none"/>
        </w:tabs>
        <w:spacing w:before="0" w:after="12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р/с 40702810800000000667</w:t>
      </w:r>
    </w:p>
    <w:p>
      <w:pPr>
        <w:tabs>
          <w:tab w:val="left" w:pos="993" w:leader="none"/>
        </w:tabs>
        <w:spacing w:before="0" w:after="12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ГПБ (АО) г. Москва</w:t>
      </w:r>
    </w:p>
    <w:p>
      <w:pPr>
        <w:tabs>
          <w:tab w:val="left" w:pos="993" w:leader="none"/>
        </w:tabs>
        <w:spacing w:before="0" w:after="12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к/с 30101810200000000823</w:t>
      </w:r>
    </w:p>
    <w:p>
      <w:pPr>
        <w:tabs>
          <w:tab w:val="left" w:pos="993" w:leader="none"/>
        </w:tabs>
        <w:spacing w:before="0" w:after="0" w:line="240"/>
        <w:ind w:right="0" w:left="99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БИК 044525823  </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Назначение платежа: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Перечисление обеспечения исполнения договора/ обеспечение возврата аванса/ обеспечение исполнения гарантийных обязательств </w:t>
      </w:r>
      <w:r>
        <w:rPr>
          <w:rFonts w:ascii="Times New Roman" w:hAnsi="Times New Roman" w:cs="Times New Roman" w:eastAsia="Times New Roman"/>
          <w:i/>
          <w:color w:val="auto"/>
          <w:spacing w:val="0"/>
          <w:position w:val="0"/>
          <w:sz w:val="24"/>
          <w:shd w:fill="auto" w:val="clear"/>
        </w:rPr>
        <w:t xml:space="preserve">(выбрать нужное)</w:t>
      </w:r>
      <w:r>
        <w:rPr>
          <w:rFonts w:ascii="Times New Roman" w:hAnsi="Times New Roman" w:cs="Times New Roman" w:eastAsia="Times New Roman"/>
          <w:color w:val="auto"/>
          <w:spacing w:val="0"/>
          <w:position w:val="0"/>
          <w:sz w:val="24"/>
          <w:shd w:fill="auto" w:val="clear"/>
        </w:rPr>
        <w:t xml:space="preserve"> по Договору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______</w:t>
      </w:r>
      <w:r>
        <w:rPr>
          <w:rFonts w:ascii="Times New Roman" w:hAnsi="Times New Roman" w:cs="Times New Roman" w:eastAsia="Times New Roman"/>
          <w:color w:val="auto"/>
          <w:spacing w:val="0"/>
          <w:position w:val="0"/>
          <w:sz w:val="24"/>
          <w:shd w:fill="auto" w:val="clear"/>
        </w:rPr>
        <w:t xml:space="preserve">от </w:t>
      </w:r>
      <w:r>
        <w:rPr>
          <w:rFonts w:ascii="Times New Roman" w:hAnsi="Times New Roman" w:cs="Times New Roman" w:eastAsia="Times New Roman"/>
          <w:color w:val="auto"/>
          <w:spacing w:val="0"/>
          <w:position w:val="0"/>
          <w:sz w:val="24"/>
          <w:shd w:fill="auto" w:val="clear"/>
        </w:rPr>
        <w:t xml:space="preserve">«__»_____20___</w:t>
      </w:r>
      <w:r>
        <w:rPr>
          <w:rFonts w:ascii="Times New Roman" w:hAnsi="Times New Roman" w:cs="Times New Roman" w:eastAsia="Times New Roman"/>
          <w:color w:val="auto"/>
          <w:spacing w:val="0"/>
          <w:position w:val="0"/>
          <w:sz w:val="24"/>
          <w:shd w:fill="auto" w:val="clear"/>
        </w:rPr>
        <w:t xml:space="preserve">г., заключенному в соответствии с процедурой закупки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_________,</w:t>
      </w:r>
      <w:r>
        <w:rPr>
          <w:rFonts w:ascii="Times New Roman" w:hAnsi="Times New Roman" w:cs="Times New Roman" w:eastAsia="Times New Roman"/>
          <w:color w:val="auto"/>
          <w:spacing w:val="0"/>
          <w:position w:val="0"/>
          <w:sz w:val="24"/>
          <w:shd w:fill="auto" w:val="clear"/>
        </w:rPr>
        <w:t xml:space="preserve">НДС не облагается</w:t>
      </w:r>
      <w:r>
        <w:rPr>
          <w:rFonts w:ascii="Times New Roman" w:hAnsi="Times New Roman" w:cs="Times New Roman" w:eastAsia="Times New Roman"/>
          <w:color w:val="auto"/>
          <w:spacing w:val="0"/>
          <w:position w:val="0"/>
          <w:sz w:val="24"/>
          <w:shd w:fill="auto" w:val="clear"/>
        </w:rPr>
        <w:t xml:space="preserve">».</w:t>
      </w:r>
    </w:p>
    <w:p>
      <w:pPr>
        <w:tabs>
          <w:tab w:val="left" w:pos="709" w:leader="none"/>
          <w:tab w:val="left" w:pos="993" w:leader="none"/>
        </w:tabs>
        <w:spacing w:before="120" w:after="120" w:line="240"/>
        <w:ind w:right="0" w:left="993" w:hanging="85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10.1.18. </w:t>
      </w:r>
      <w:r>
        <w:rPr>
          <w:rFonts w:ascii="Times New Roman" w:hAnsi="Times New Roman" w:cs="Times New Roman" w:eastAsia="Times New Roman"/>
          <w:color w:val="auto"/>
          <w:spacing w:val="0"/>
          <w:position w:val="0"/>
          <w:sz w:val="24"/>
          <w:shd w:fill="auto" w:val="clear"/>
        </w:rPr>
        <w:t xml:space="preserve">Денежные средства, перечисляемые в качестве обеспечения исполнения Договора, обеспечения возврата авансового платежа, обеспечения исполнения гарантийных обязательств считаются предоставленными Поставщиком Покупателю с момента поступления денежных средств на расчетный счет Покупателя.</w:t>
      </w:r>
    </w:p>
    <w:p>
      <w:pPr>
        <w:tabs>
          <w:tab w:val="left" w:pos="709" w:leader="none"/>
          <w:tab w:val="left" w:pos="993" w:leader="none"/>
        </w:tabs>
        <w:spacing w:before="120" w:after="120" w:line="240"/>
        <w:ind w:right="0" w:left="993" w:hanging="85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10.1.19. </w:t>
      </w:r>
      <w:r>
        <w:rPr>
          <w:rFonts w:ascii="Times New Roman" w:hAnsi="Times New Roman" w:cs="Times New Roman" w:eastAsia="Times New Roman"/>
          <w:color w:val="auto"/>
          <w:spacing w:val="0"/>
          <w:position w:val="0"/>
          <w:sz w:val="24"/>
          <w:shd w:fill="auto" w:val="clear"/>
        </w:rPr>
        <w:t xml:space="preserve">Денежные средства возвращаются Поставщику при условии надлежащего исполнения им своих обязательств в течение 10 (Десяти) дней со дня получения Покупателем соответствующего письменного требования Поставщика, которое может быть направлено Поставщиком в срок:</w:t>
      </w:r>
    </w:p>
    <w:p>
      <w:pPr>
        <w:tabs>
          <w:tab w:val="left" w:pos="709" w:leader="none"/>
          <w:tab w:val="left" w:pos="993" w:leader="none"/>
        </w:tabs>
        <w:spacing w:before="120" w:after="120" w:line="240"/>
        <w:ind w:right="0" w:left="993" w:hanging="85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10.1.19.1. </w:t>
      </w:r>
      <w:r>
        <w:rPr>
          <w:rFonts w:ascii="Times New Roman" w:hAnsi="Times New Roman" w:cs="Times New Roman" w:eastAsia="Times New Roman"/>
          <w:color w:val="auto"/>
          <w:spacing w:val="0"/>
          <w:position w:val="0"/>
          <w:sz w:val="24"/>
          <w:shd w:fill="auto" w:val="clear"/>
        </w:rPr>
        <w:t xml:space="preserve">для возврата денежных средств, перечисленных в качестве обеспечения исполнения Договора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не ранее срока выполнения всех обязательств Поставщиком Оборудования (кроме гарантийных обязательств) плюс 60 (шестьдесят) дней.</w:t>
      </w:r>
    </w:p>
    <w:p>
      <w:pPr>
        <w:tabs>
          <w:tab w:val="left" w:pos="709" w:leader="none"/>
          <w:tab w:val="left" w:pos="993" w:leader="none"/>
        </w:tabs>
        <w:spacing w:before="120" w:after="120" w:line="240"/>
        <w:ind w:right="0" w:left="993" w:hanging="85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10.1.19.2. </w:t>
      </w:r>
      <w:r>
        <w:rPr>
          <w:rFonts w:ascii="Times New Roman" w:hAnsi="Times New Roman" w:cs="Times New Roman" w:eastAsia="Times New Roman"/>
          <w:color w:val="auto"/>
          <w:spacing w:val="0"/>
          <w:position w:val="0"/>
          <w:sz w:val="24"/>
          <w:shd w:fill="auto" w:val="clear"/>
        </w:rPr>
        <w:t xml:space="preserve">для возврата денежных средств, перечисленных в качестве обеспечения возврата авансового платежа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наиболее поздний срок поставки Оборудования для соответствующего энергоблока АЭС плюс 60 (шестьдесят) дней.</w:t>
      </w:r>
    </w:p>
    <w:p>
      <w:pPr>
        <w:tabs>
          <w:tab w:val="left" w:pos="709" w:leader="none"/>
          <w:tab w:val="left" w:pos="993" w:leader="none"/>
        </w:tabs>
        <w:spacing w:before="120" w:after="120" w:line="240"/>
        <w:ind w:right="0" w:left="993" w:hanging="85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10.1.19.3. </w:t>
      </w:r>
      <w:r>
        <w:rPr>
          <w:rFonts w:ascii="Times New Roman" w:hAnsi="Times New Roman" w:cs="Times New Roman" w:eastAsia="Times New Roman"/>
          <w:color w:val="auto"/>
          <w:spacing w:val="0"/>
          <w:position w:val="0"/>
          <w:sz w:val="24"/>
          <w:shd w:fill="auto" w:val="clear"/>
        </w:rPr>
        <w:t xml:space="preserve">для возврата денежных средств, перечисленных в качестве обеспечения исполнения гарантийных обязательств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не ранее срока исполнения соответствующих гарантийных обязательств Поставщиком, предусмотренных Статьей 9 настоящего Договора, плюс 60 (шестьдесят) дней.</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Денежные средства возвращаются на банковский счет Поставщика, указанный в Договоре, если иной счет не указан в письменном требовании, направленном Поставщиком в соответствии с настоящим пунктом и пунктом 10.1.20  настоящего Договора.</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Датой возврата обеспечения в форме денежных средств считается дата списания банком Покупателя денежных средств с расчетного счета Покупателя в пользу Поставщика.</w:t>
      </w:r>
    </w:p>
    <w:p>
      <w:pPr>
        <w:tabs>
          <w:tab w:val="left" w:pos="709" w:leader="none"/>
          <w:tab w:val="left" w:pos="993" w:leader="none"/>
        </w:tabs>
        <w:spacing w:before="120" w:after="120" w:line="240"/>
        <w:ind w:right="0" w:left="993" w:hanging="85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10.1.20 </w:t>
      </w:r>
      <w:r>
        <w:rPr>
          <w:rFonts w:ascii="Times New Roman" w:hAnsi="Times New Roman" w:cs="Times New Roman" w:eastAsia="Times New Roman"/>
          <w:color w:val="auto"/>
          <w:spacing w:val="0"/>
          <w:position w:val="0"/>
          <w:sz w:val="24"/>
          <w:shd w:fill="auto" w:val="clear"/>
        </w:rPr>
        <w:t xml:space="preserve">В случае изменения в период действия обеспечения исполнения Договора, обеспечения возврата авансового платежа, обеспечения исполнения гарантийных обязательств банковских реквизитов Поставщика, указанных в настоящем Договоре, Поставщик обязан указать свои новые реквизиты в письменном требовании, направляемом в соответствии с пунктом 10.1.19 Договора. В ином случае Поставщик несет все риски, связанные с возвратом обеспечения исполнения Договора, обеспечения возврата авансового платежа, обеспечения исполнения гарантийных обязательств на указанный в настоящем Договоре счет Поставщика.</w:t>
      </w:r>
    </w:p>
    <w:p>
      <w:pPr>
        <w:tabs>
          <w:tab w:val="left" w:pos="709" w:leader="none"/>
          <w:tab w:val="left" w:pos="993" w:leader="none"/>
        </w:tabs>
        <w:spacing w:before="120" w:after="120" w:line="240"/>
        <w:ind w:right="0" w:left="993" w:hanging="85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10.1.21. </w:t>
      </w:r>
      <w:r>
        <w:rPr>
          <w:rFonts w:ascii="Times New Roman" w:hAnsi="Times New Roman" w:cs="Times New Roman" w:eastAsia="Times New Roman"/>
          <w:color w:val="auto"/>
          <w:spacing w:val="0"/>
          <w:position w:val="0"/>
          <w:sz w:val="24"/>
          <w:shd w:fill="auto" w:val="clear"/>
        </w:rPr>
        <w:t xml:space="preserve">В случае неисполнения или ненадлежащего исполнения Поставщиком соответствующих обязательств по настоящему Договору, Покупатель вправе в одностороннем порядке полностью или частично засчитать обеспечительный платеж, перечисленный в качестве обеспечения исполнения Договора, обеспечения возврата авансового платежа, обеспечения исполнения гарантийных обязательств, в счет исполнения соответствующего обязательства с уведомлением об этом Поставщика. При этом предварительное предъявление Поставщику претензии не требуется.</w:t>
      </w:r>
    </w:p>
    <w:p>
      <w:pPr>
        <w:tabs>
          <w:tab w:val="left" w:pos="993" w:leader="none"/>
        </w:tabs>
        <w:spacing w:before="120" w:after="120" w:line="240"/>
        <w:ind w:right="0" w:left="993" w:hanging="85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10.1.22. </w:t>
      </w:r>
      <w:r>
        <w:rPr>
          <w:rFonts w:ascii="Times New Roman" w:hAnsi="Times New Roman" w:cs="Times New Roman" w:eastAsia="Times New Roman"/>
          <w:color w:val="auto"/>
          <w:spacing w:val="0"/>
          <w:position w:val="0"/>
          <w:sz w:val="24"/>
          <w:shd w:fill="auto" w:val="clear"/>
        </w:rPr>
        <w:t xml:space="preserve">В случае если по каким-либо причинам обеспечение, предоставленное Поставщиком, перестало быть действительным, закончило свое действие или иным образом перестало обеспечивать исполнение Поставщиком его обязательств по настоящему Договору, а равно в случае отзыва или приостановления действия лицензии банка-гаранта, Поставщик обязуется в течение 15 (пятнадцати) календарных дней с даты наступления указанных обстоятельств предоставить Покупателю новое надлежащее обеспечение на тех же условиях и в том же размере, которые указаны в настоящем разделе Договора.</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Покупатель также вправе потребовать от Поставщика предоставления нового обеспечения в следующих случаях:</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если в отношении Поручителя в соответствии с законодательством о банкротстве введена процедура наблюдения;</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уменьшения кредитного рейтинга Поручителя;</w:t>
      </w:r>
    </w:p>
    <w:p>
      <w:pPr>
        <w:tabs>
          <w:tab w:val="left" w:pos="993" w:leader="none"/>
        </w:tabs>
        <w:spacing w:before="0" w:after="0" w:line="24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публикации Поручителем в соответствии с действующим законодательством сведений о начале процедуры ликвидации или реорганизации.</w:t>
      </w:r>
    </w:p>
    <w:p>
      <w:pPr>
        <w:tabs>
          <w:tab w:val="left" w:pos="993" w:leader="none"/>
        </w:tabs>
        <w:spacing w:before="120" w:after="120" w:line="240"/>
        <w:ind w:right="0" w:left="993" w:hanging="85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10.1.23. </w:t>
      </w:r>
      <w:r>
        <w:rPr>
          <w:rFonts w:ascii="Times New Roman" w:hAnsi="Times New Roman" w:cs="Times New Roman" w:eastAsia="Times New Roman"/>
          <w:color w:val="auto"/>
          <w:spacing w:val="0"/>
          <w:position w:val="0"/>
          <w:sz w:val="24"/>
          <w:shd w:fill="auto" w:val="clear"/>
        </w:rPr>
        <w:t xml:space="preserve">Неисполнение или ненадлежащее исполнение Поставщиком обязательств по предоставлению обеспечения является основанием для приостановления Покупателем установленных Договором обязательств по оплате (при просрочке предоставления обеспечения обязательства по оплате переносятся на срок, соразмерный такой просрочке).</w:t>
      </w:r>
    </w:p>
    <w:p>
      <w:pPr>
        <w:tabs>
          <w:tab w:val="left" w:pos="993" w:leader="none"/>
        </w:tabs>
        <w:spacing w:before="120" w:after="120" w:line="240"/>
        <w:ind w:right="0" w:left="993" w:hanging="85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10.1.24. </w:t>
      </w:r>
      <w:r>
        <w:rPr>
          <w:rFonts w:ascii="Times New Roman" w:hAnsi="Times New Roman" w:cs="Times New Roman" w:eastAsia="Times New Roman"/>
          <w:color w:val="auto"/>
          <w:spacing w:val="0"/>
          <w:position w:val="0"/>
          <w:sz w:val="24"/>
          <w:shd w:fill="auto" w:val="clear"/>
        </w:rPr>
        <w:t xml:space="preserve">Особенности предоставления обеспечения в форме независимой гарантии.</w:t>
      </w:r>
    </w:p>
    <w:p>
      <w:pPr>
        <w:tabs>
          <w:tab w:val="left" w:pos="993" w:leader="none"/>
        </w:tabs>
        <w:spacing w:before="120" w:after="120" w:line="240"/>
        <w:ind w:right="0" w:left="993" w:hanging="85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Обеспечение может быть предоставлено в форме безотзывной независимой гарантии, выданной коммерческой организацией, не являющейся банком или кредитной организацией (далее - Независимая гарантия). </w:t>
      </w:r>
    </w:p>
    <w:p>
      <w:pPr>
        <w:tabs>
          <w:tab w:val="left" w:pos="993" w:leader="none"/>
        </w:tabs>
        <w:spacing w:before="120" w:after="120" w:line="240"/>
        <w:ind w:right="0" w:left="993" w:hanging="85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Требования к юридическим лицам, предоставляющим финансовое обеспечение в форме Независимой гарантии, указаны в приложении 11 к ЕОСЗ, размещенном на официальном сайте Госкорпорации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Росатом</w:t>
      </w:r>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16">
        <w:r>
          <w:rPr>
            <w:rFonts w:ascii="Times New Roman" w:hAnsi="Times New Roman" w:cs="Times New Roman" w:eastAsia="Times New Roman"/>
            <w:color w:val="0000FF"/>
            <w:spacing w:val="0"/>
            <w:position w:val="0"/>
            <w:sz w:val="24"/>
            <w:u w:val="single"/>
            <w:shd w:fill="auto" w:val="clear"/>
          </w:rPr>
          <w:t xml:space="preserve">http://rosatom.ru/vendors</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Поставщик обязан предоставить Независимую гарантию, выданную юридическим лицом, отвечающим требованиям, установленным в ЕОСЗ, действующем на момент выдачи такой независимой гарантии.</w:t>
      </w:r>
    </w:p>
    <w:p>
      <w:pPr>
        <w:tabs>
          <w:tab w:val="left" w:pos="993" w:leader="none"/>
        </w:tabs>
        <w:spacing w:before="120" w:after="120" w:line="240"/>
        <w:ind w:right="0" w:left="993" w:hanging="85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В отношении Независимой гарантии не применяются предусмотренные договором условия об использовании системы SWIFT.</w:t>
      </w:r>
    </w:p>
    <w:p>
      <w:pPr>
        <w:tabs>
          <w:tab w:val="left" w:pos="993" w:leader="none"/>
        </w:tabs>
        <w:spacing w:before="120" w:after="120" w:line="240"/>
        <w:ind w:right="0" w:left="993" w:hanging="85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В отношении Независимой гарантии не применяются предусмотренные договором условия о предоставлении копии лицензии Центрального Банка РФ.</w:t>
      </w:r>
    </w:p>
    <w:p>
      <w:pPr>
        <w:tabs>
          <w:tab w:val="left" w:pos="993" w:leader="none"/>
        </w:tabs>
        <w:spacing w:before="120" w:after="120" w:line="240"/>
        <w:ind w:right="0" w:left="993" w:hanging="85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Во всем остальном к Независимой гарантии применяются условия Договора, регулирующие предоставление банковской гарантии.</w:t>
      </w:r>
    </w:p>
    <w:p>
      <w:pPr>
        <w:tabs>
          <w:tab w:val="left" w:pos="993" w:leader="none"/>
        </w:tabs>
        <w:spacing w:before="120" w:after="120" w:line="240"/>
        <w:ind w:right="0" w:left="993" w:hanging="851"/>
        <w:jc w:val="both"/>
        <w:rPr>
          <w:rFonts w:ascii="Times New Roman" w:hAnsi="Times New Roman" w:cs="Times New Roman" w:eastAsia="Times New Roman"/>
          <w:color w:val="auto"/>
          <w:spacing w:val="0"/>
          <w:position w:val="0"/>
          <w:sz w:val="24"/>
          <w:shd w:fill="auto" w:val="clear"/>
        </w:rPr>
      </w:pPr>
    </w:p>
    <w:p>
      <w:pPr>
        <w:tabs>
          <w:tab w:val="left" w:pos="426" w:leader="none"/>
          <w:tab w:val="left" w:pos="709" w:leader="none"/>
          <w:tab w:val="left" w:pos="851" w:leader="none"/>
        </w:tabs>
        <w:suppressAutoHyphens w:val="true"/>
        <w:spacing w:before="120" w:after="120" w:line="240"/>
        <w:ind w:right="0" w:left="709"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11. </w:t>
      </w:r>
      <w:r>
        <w:rPr>
          <w:rFonts w:ascii="Times New Roman" w:hAnsi="Times New Roman" w:cs="Times New Roman" w:eastAsia="Times New Roman"/>
          <w:b/>
          <w:color w:val="auto"/>
          <w:spacing w:val="0"/>
          <w:position w:val="0"/>
          <w:sz w:val="24"/>
          <w:shd w:fill="auto" w:val="clear"/>
        </w:rPr>
        <w:t xml:space="preserve">Ответственность Сторон и порядок разрешения споров</w:t>
      </w:r>
    </w:p>
    <w:p>
      <w:pPr>
        <w:tabs>
          <w:tab w:val="left" w:pos="709" w:leader="none"/>
          <w:tab w:val="left" w:pos="851" w:leader="none"/>
        </w:tabs>
        <w:suppressAutoHyphens w:val="true"/>
        <w:spacing w:before="120" w:after="120" w:line="240"/>
        <w:ind w:right="0" w:left="709"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11.1. </w:t>
      </w:r>
      <w:r>
        <w:rPr>
          <w:rFonts w:ascii="Times New Roman" w:hAnsi="Times New Roman" w:cs="Times New Roman" w:eastAsia="Times New Roman"/>
          <w:color w:val="auto"/>
          <w:spacing w:val="0"/>
          <w:position w:val="0"/>
          <w:sz w:val="24"/>
          <w:shd w:fill="auto" w:val="clear"/>
        </w:rPr>
        <w:t xml:space="preserve">Стороны несут ответственность за неисполнение или ненадлежащее исполнение обязательств по Договору в соответствии с законодательством Российской Федерации и настоящим Договором.</w:t>
      </w:r>
    </w:p>
    <w:p>
      <w:pPr>
        <w:numPr>
          <w:ilvl w:val="0"/>
          <w:numId w:val="265"/>
        </w:numPr>
        <w:spacing w:before="0" w:after="0" w:line="240"/>
        <w:ind w:right="0" w:left="709"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случае нарушения Поставщиком сроков разработки, доработки и предоставления ТЗ и/или ТУ Оборудования на согласование Покупателю, а также не предоставления документации в соответствии с пунктом 4.10 Договора, Покупатель имеет право взыскать с Поставщика неустойку в размере 0,01 (Ноль целых одна сотая) % от цены Оборудования, документация на которое не разработана или не представлена или не доработана в срок, за каждый день просрочки. Общая сумма неустойки за нарушение сроков разработки, доработки и согласования ТЗ и/или ТУ Оборудования или документации по обеспечению качества Оборудования не может превышать 5 (Пяти) % от цены Оборудования, документация на которое не разработана или не доработана в срок.</w:t>
      </w:r>
    </w:p>
    <w:p>
      <w:pPr>
        <w:numPr>
          <w:ilvl w:val="0"/>
          <w:numId w:val="265"/>
        </w:numPr>
        <w:tabs>
          <w:tab w:val="left" w:pos="709" w:leader="none"/>
          <w:tab w:val="left" w:pos="851" w:leader="none"/>
        </w:tabs>
        <w:suppressAutoHyphens w:val="true"/>
        <w:spacing w:before="120" w:after="120" w:line="240"/>
        <w:ind w:right="0" w:left="709"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Поставщик не поставит Оборудование в срок, предусмотренный Приложениями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1.1, 1.2 </w:t>
      </w:r>
      <w:r>
        <w:rPr>
          <w:rFonts w:ascii="Times New Roman" w:hAnsi="Times New Roman" w:cs="Times New Roman" w:eastAsia="Times New Roman"/>
          <w:color w:val="auto"/>
          <w:spacing w:val="0"/>
          <w:position w:val="0"/>
          <w:sz w:val="24"/>
          <w:shd w:fill="auto" w:val="clear"/>
        </w:rPr>
        <w:t xml:space="preserve">к Договору, либо не доставит Оборудование после окончания хранения (п. 6.6.5 Договора), Поставщик уплачивает Покупателю по его требованию неустойку в размере 0,06 % (Ноль целых шесть сотых процента) от цены не поставленного или недопоставленного в срок Оборудования за каждый день просрочки. </w:t>
      </w:r>
    </w:p>
    <w:p>
      <w:pPr>
        <w:tabs>
          <w:tab w:val="left" w:pos="709" w:leader="none"/>
          <w:tab w:val="left" w:pos="851" w:leader="none"/>
        </w:tabs>
        <w:suppressAutoHyphens w:val="true"/>
        <w:spacing w:before="120" w:after="120" w:line="240"/>
        <w:ind w:right="0" w:left="709"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11.4. </w:t>
      </w:r>
      <w:r>
        <w:rPr>
          <w:rFonts w:ascii="Times New Roman" w:hAnsi="Times New Roman" w:cs="Times New Roman" w:eastAsia="Times New Roman"/>
          <w:color w:val="auto"/>
          <w:spacing w:val="0"/>
          <w:position w:val="0"/>
          <w:sz w:val="24"/>
          <w:shd w:fill="auto" w:val="clear"/>
        </w:rPr>
        <w:t xml:space="preserve">В случае нарушения Покупателем установленных Договором сроков рассмотрения ТЗ и/или ТУ Оборудования, Поставщик имеет право взыскать с Покупателя неустойку в размере 0,01 (Ноль целых одна сотая) % от цены Оборудования, документация на которое не рассмотрена в срок, за каждый день просрочки. Общая сумма неустойки за нарушение сроков рассмотрения ТЗ и/или ТУ Оборудования не может превышать 2 (Двух) % от цены Оборудования, документация на которое не согласована в срок.</w:t>
      </w:r>
    </w:p>
    <w:p>
      <w:pPr>
        <w:tabs>
          <w:tab w:val="left" w:pos="709" w:leader="none"/>
          <w:tab w:val="left" w:pos="851"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Право на получение данной неустойки возникает у Поставщика при условии надлежащего соблюдения им условий о порядке предоставления ТЗ и/или ТУ Покупателю, включая, но, не ограничиваясь:  требований к сроку предоставления ТЗ и/или ТУ, сроку устранения замечаний к ТЗ и/или ТУ, обязательных (содержащихся в соответствующих НТД, ГОСТах, ОСТах и др.) требований к порядку оформления ТЗ и/или ТУ.</w:t>
      </w:r>
    </w:p>
    <w:p>
      <w:pPr>
        <w:tabs>
          <w:tab w:val="left" w:pos="709" w:leader="none"/>
          <w:tab w:val="left" w:pos="851" w:leader="none"/>
        </w:tabs>
        <w:suppressAutoHyphens w:val="true"/>
        <w:spacing w:before="120" w:after="120" w:line="240"/>
        <w:ind w:right="0" w:left="709"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11.5. </w:t>
      </w:r>
      <w:r>
        <w:rPr>
          <w:rFonts w:ascii="Times New Roman" w:hAnsi="Times New Roman" w:cs="Times New Roman" w:eastAsia="Times New Roman"/>
          <w:color w:val="auto"/>
          <w:spacing w:val="0"/>
          <w:position w:val="0"/>
          <w:sz w:val="24"/>
          <w:shd w:fill="auto" w:val="clear"/>
        </w:rPr>
        <w:t xml:space="preserve">В случае нарушения Покупателем сроков оплаты за поставленное Оборудование Поставщик вправе потребовать от Покупателя уплаты неустойки в размере 0,01 % (одной сотой процента) от суммы задолженности  за каждый день просрочки.</w:t>
      </w:r>
    </w:p>
    <w:p>
      <w:pPr>
        <w:tabs>
          <w:tab w:val="left" w:pos="709" w:leader="none"/>
          <w:tab w:val="left" w:pos="851"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случае нарушения Покупателем сроков оплаты авансовых платежей по Договору Поставщик вправе потребовать от Покупателя уплаты неустойки в размере 0,01 % (одной сотой процента) от суммы задолженности за каждый день просрочки. Обязательным условием для возникновения права на данную неустойку является надлежащее выполнение Поставщиком обязанностей по предоставлению обеспечения возврата аванса и обеспечения исполнения Договора на условиях, предусмотренных ст. 4 Договора. </w:t>
      </w:r>
    </w:p>
    <w:p>
      <w:pPr>
        <w:tabs>
          <w:tab w:val="left" w:pos="709" w:leader="none"/>
          <w:tab w:val="left" w:pos="851" w:leader="none"/>
        </w:tabs>
        <w:suppressAutoHyphens w:val="true"/>
        <w:spacing w:before="120" w:after="120" w:line="240"/>
        <w:ind w:right="0" w:left="709"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11.6. </w:t>
      </w:r>
      <w:r>
        <w:rPr>
          <w:rFonts w:ascii="Times New Roman" w:hAnsi="Times New Roman" w:cs="Times New Roman" w:eastAsia="Times New Roman"/>
          <w:color w:val="auto"/>
          <w:spacing w:val="0"/>
          <w:position w:val="0"/>
          <w:sz w:val="24"/>
          <w:shd w:fill="auto" w:val="clear"/>
        </w:rPr>
        <w:t xml:space="preserve">При нарушении Поставщиком сроков передачи Покупателю оригиналов счетов-фактур в соответствии с условиями Договора, либо нарушением Поставщиком правил их составления, Поставщик обязуется компенсировать убытки Покупателю в размере административных штрафов и взысканий, наложенных на Покупателя в связи с нарушением Поставщиком предусмотренных Договором сроков передачи счетов-фактур в течение 30 (тридцати) дней от даты получения требования Покупателя к Поставщику по возмещению убытков.</w:t>
      </w:r>
    </w:p>
    <w:p>
      <w:pPr>
        <w:tabs>
          <w:tab w:val="left" w:pos="709" w:leader="none"/>
          <w:tab w:val="left" w:pos="851"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Административный штраф возмещается при условии предоставления Покупателем надлежащим образом заверенных копий документов, подтверждающих применение к Покупателю административного наказания в виде административного штрафа. </w:t>
      </w:r>
    </w:p>
    <w:p>
      <w:pPr>
        <w:tabs>
          <w:tab w:val="left" w:pos="709" w:leader="none"/>
          <w:tab w:val="left" w:pos="851" w:leader="none"/>
        </w:tabs>
        <w:suppressAutoHyphens w:val="true"/>
        <w:spacing w:before="120" w:after="120" w:line="240"/>
        <w:ind w:right="0" w:left="709"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11.7. </w:t>
      </w:r>
      <w:r>
        <w:rPr>
          <w:rFonts w:ascii="Times New Roman" w:hAnsi="Times New Roman" w:cs="Times New Roman" w:eastAsia="Times New Roman"/>
          <w:color w:val="auto"/>
          <w:spacing w:val="0"/>
          <w:position w:val="0"/>
          <w:sz w:val="24"/>
          <w:shd w:fill="auto" w:val="clear"/>
        </w:rPr>
        <w:t xml:space="preserve">В случае нарушения Поставщиком обязательств по предоставлению обеспечений, предусмотренных статьей 10 Договора, Покупатель вправе взыскать с Поставщика неустойку в размере 0,5 % (пяти десятых процента) от размера соответствующего обеспечения за каждый день просрочки его предоставления, начиная с 16 (шестнадцатого) календарного дня просрочки. </w:t>
      </w:r>
    </w:p>
    <w:p>
      <w:pPr>
        <w:tabs>
          <w:tab w:val="left" w:pos="709" w:leader="none"/>
          <w:tab w:val="left" w:pos="851" w:leader="none"/>
        </w:tabs>
        <w:suppressAutoHyphens w:val="true"/>
        <w:spacing w:before="120" w:after="120" w:line="240"/>
        <w:ind w:right="0" w:left="709"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11.8. </w:t>
      </w:r>
      <w:r>
        <w:rPr>
          <w:rFonts w:ascii="Times New Roman" w:hAnsi="Times New Roman" w:cs="Times New Roman" w:eastAsia="Times New Roman"/>
          <w:color w:val="auto"/>
          <w:spacing w:val="0"/>
          <w:position w:val="0"/>
          <w:sz w:val="24"/>
          <w:shd w:fill="auto" w:val="clear"/>
        </w:rPr>
        <w:t xml:space="preserve">В случае незанесения Поставщиком информации о поставляемом Оборудовании в ЕОНКОМ в срок, установленный в п.4.22 настоящего Договора, Поставщик уплачивает штраф в размере 0,1 % (Ноль целых одна десятая процента) от цены Оборудования, информация по которому не была занесена.</w:t>
      </w:r>
    </w:p>
    <w:p>
      <w:pPr>
        <w:tabs>
          <w:tab w:val="left" w:pos="709" w:leader="none"/>
          <w:tab w:val="left" w:pos="851" w:leader="none"/>
        </w:tabs>
        <w:suppressAutoHyphens w:val="true"/>
        <w:spacing w:before="120" w:after="120" w:line="240"/>
        <w:ind w:right="0" w:left="709"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11.9. </w:t>
      </w:r>
      <w:r>
        <w:rPr>
          <w:rFonts w:ascii="Times New Roman" w:hAnsi="Times New Roman" w:cs="Times New Roman" w:eastAsia="Times New Roman"/>
          <w:color w:val="auto"/>
          <w:spacing w:val="0"/>
          <w:position w:val="0"/>
          <w:sz w:val="24"/>
          <w:shd w:fill="auto" w:val="clear"/>
        </w:rPr>
        <w:t xml:space="preserve">Поставщик обязуется возместить убытки Покупателя в случае поставки Оборудования, не соответствующего требованиям ГОСТ Р 15.201-2000, ГОСТ 15.005-86 и/или не прошедшего приемо-сдаточные испытания в соответствии с ГОСТ Р 15.201-2000, ГОСТ 15.005-86. </w:t>
      </w:r>
    </w:p>
    <w:p>
      <w:pPr>
        <w:tabs>
          <w:tab w:val="left" w:pos="709" w:leader="none"/>
          <w:tab w:val="left" w:pos="851" w:leader="none"/>
        </w:tabs>
        <w:suppressAutoHyphens w:val="true"/>
        <w:spacing w:before="120" w:after="120" w:line="240"/>
        <w:ind w:right="0" w:left="709"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11.10. </w:t>
      </w:r>
      <w:r>
        <w:rPr>
          <w:rFonts w:ascii="Times New Roman" w:hAnsi="Times New Roman" w:cs="Times New Roman" w:eastAsia="Times New Roman"/>
          <w:color w:val="auto"/>
          <w:spacing w:val="0"/>
          <w:position w:val="0"/>
          <w:sz w:val="24"/>
          <w:shd w:fill="auto" w:val="clear"/>
        </w:rPr>
        <w:t xml:space="preserve">В случае нарушения Поставщиком сроков разработки и/или согласования Графика изготовления и поставки Оборудования, указанного в п.4.1 Договора, Поставщик уплачивает Покупателю по его требованию неустойку, которая должна рассчитываться следующим образом:</w:t>
      </w:r>
    </w:p>
    <w:p>
      <w:pPr>
        <w:numPr>
          <w:ilvl w:val="0"/>
          <w:numId w:val="274"/>
        </w:numPr>
        <w:tabs>
          <w:tab w:val="left" w:pos="709" w:leader="none"/>
          <w:tab w:val="left" w:pos="851"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 первые пять календарных дней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размере 1000 рублей за каждый день просрочки по каждому документу;</w:t>
      </w:r>
    </w:p>
    <w:p>
      <w:pPr>
        <w:numPr>
          <w:ilvl w:val="0"/>
          <w:numId w:val="274"/>
        </w:numPr>
        <w:tabs>
          <w:tab w:val="left" w:pos="709" w:leader="none"/>
          <w:tab w:val="left" w:pos="851"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 все последующие календарные дни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размере 2000 рублей за каждый день просрочки по каждому документу.</w:t>
      </w:r>
    </w:p>
    <w:p>
      <w:pPr>
        <w:tabs>
          <w:tab w:val="left" w:pos="709" w:leader="none"/>
          <w:tab w:val="left" w:pos="851" w:leader="none"/>
        </w:tabs>
        <w:suppressAutoHyphens w:val="true"/>
        <w:spacing w:before="120" w:after="120" w:line="240"/>
        <w:ind w:right="0" w:left="709"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11.11. </w:t>
      </w:r>
      <w:r>
        <w:rPr>
          <w:rFonts w:ascii="Times New Roman" w:hAnsi="Times New Roman" w:cs="Times New Roman" w:eastAsia="Times New Roman"/>
          <w:color w:val="auto"/>
          <w:spacing w:val="0"/>
          <w:position w:val="0"/>
          <w:sz w:val="24"/>
          <w:shd w:fill="auto" w:val="clear"/>
        </w:rPr>
        <w:t xml:space="preserve">В случае нарушения Поставщиком сроков предоставления отчетов, указанных в п. 4.21 Договора, Поставщик уплачивает Покупателю по его требованию неустойку в размере 10 000,00 (Десять тысяч) рублей за каждый случай нарушения по каждому документу.</w:t>
      </w:r>
    </w:p>
    <w:p>
      <w:pPr>
        <w:tabs>
          <w:tab w:val="left" w:pos="709" w:leader="none"/>
          <w:tab w:val="left" w:pos="851"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11.12. </w:t>
      </w:r>
      <w:r>
        <w:rPr>
          <w:rFonts w:ascii="Times New Roman" w:hAnsi="Times New Roman" w:cs="Times New Roman" w:eastAsia="Times New Roman"/>
          <w:color w:val="auto"/>
          <w:spacing w:val="0"/>
          <w:position w:val="0"/>
          <w:sz w:val="24"/>
          <w:shd w:fill="auto" w:val="clear"/>
        </w:rPr>
        <w:t xml:space="preserve">Поставщик по требованию Покупателя обязан возместить Покупателю в полном объеме убытки, причиненные неисполнением или ненадлежащим исполнением Поставщиком условий настоящего Договора. Убытки возмещаются без зачета неустоек.</w:t>
      </w:r>
    </w:p>
    <w:p>
      <w:pPr>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11.13. </w:t>
      </w:r>
      <w:r>
        <w:rPr>
          <w:rFonts w:ascii="Times New Roman" w:hAnsi="Times New Roman" w:cs="Times New Roman" w:eastAsia="Times New Roman"/>
          <w:color w:val="auto"/>
          <w:spacing w:val="0"/>
          <w:position w:val="0"/>
          <w:sz w:val="24"/>
          <w:shd w:fill="auto" w:val="clear"/>
        </w:rPr>
        <w:t xml:space="preserve">В случае ненадлежащего исполнения Поставщиком своих обязательств по Договору (просрочка, некачественная или некомплектная поставка), Покупатель имеет право удержать сумму убытков и/или неустойки из любого платежа, причитающегося Поставщику по Договору.</w:t>
      </w:r>
    </w:p>
    <w:p>
      <w:pPr>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11.14. </w:t>
      </w:r>
      <w:r>
        <w:rPr>
          <w:rFonts w:ascii="Times New Roman" w:hAnsi="Times New Roman" w:cs="Times New Roman" w:eastAsia="Times New Roman"/>
          <w:color w:val="auto"/>
          <w:spacing w:val="0"/>
          <w:position w:val="0"/>
          <w:sz w:val="24"/>
          <w:shd w:fill="auto" w:val="clear"/>
        </w:rPr>
        <w:t xml:space="preserve">За нарушение условий пункта 4.37 настоящего Договора (поставка Оборудования без маркировки этикетками штрих-кода по стандартам Покупателя) Покупатель вправе взыскать с Поставщика штраф в размере 0,01 % (одна сотая процента) от цены Оборудования, немаркированного этикетками штрих-кода.</w:t>
      </w:r>
    </w:p>
    <w:p>
      <w:pPr>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11.15. </w:t>
      </w:r>
      <w:r>
        <w:rPr>
          <w:rFonts w:ascii="Times New Roman" w:hAnsi="Times New Roman" w:cs="Times New Roman" w:eastAsia="Times New Roman"/>
          <w:color w:val="auto"/>
          <w:spacing w:val="0"/>
          <w:position w:val="0"/>
          <w:sz w:val="24"/>
          <w:shd w:fill="auto" w:val="clear"/>
        </w:rPr>
        <w:t xml:space="preserve">В случае нарушения Покупателем срока направления Поставщику логина/пароля для доступа и осуществления работы с ЕОНКОМ, Поставщик вправе потребовать с Покупателя уплаты неустойки в размере 0,01 % (одной сотой процента) от общей цены Оборудования, указанной в п.7.2. Договора, за каждый день просрочки.</w:t>
      </w:r>
    </w:p>
    <w:p>
      <w:pPr>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11.16. </w:t>
      </w:r>
      <w:r>
        <w:rPr>
          <w:rFonts w:ascii="Times New Roman" w:hAnsi="Times New Roman" w:cs="Times New Roman" w:eastAsia="Times New Roman"/>
          <w:color w:val="auto"/>
          <w:spacing w:val="0"/>
          <w:position w:val="0"/>
          <w:sz w:val="24"/>
          <w:shd w:fill="auto" w:val="clear"/>
        </w:rPr>
        <w:t xml:space="preserve">Общий размер ответственности Покупателя по Договору не может превышать 2 % (двух процентов) от общей цены Договора.</w:t>
      </w:r>
    </w:p>
    <w:p>
      <w:pPr>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11.17. </w:t>
      </w:r>
      <w:r>
        <w:rPr>
          <w:rFonts w:ascii="Times New Roman" w:hAnsi="Times New Roman" w:cs="Times New Roman" w:eastAsia="Times New Roman"/>
          <w:color w:val="auto"/>
          <w:spacing w:val="0"/>
          <w:position w:val="0"/>
          <w:sz w:val="24"/>
          <w:shd w:fill="auto" w:val="clear"/>
        </w:rPr>
        <w:t xml:space="preserve">Покупатель не несет ответственности перед Поставщиком за упущенную выгоду, потерю прибыли, потерю дохода, потерю любого контракта или за любой косвенный ущерб или убытки.</w:t>
      </w:r>
    </w:p>
    <w:p>
      <w:pPr>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11.18. </w:t>
      </w:r>
      <w:r>
        <w:rPr>
          <w:rFonts w:ascii="Times New Roman" w:hAnsi="Times New Roman" w:cs="Times New Roman" w:eastAsia="Times New Roman"/>
          <w:color w:val="auto"/>
          <w:spacing w:val="0"/>
          <w:position w:val="0"/>
          <w:sz w:val="24"/>
          <w:shd w:fill="auto" w:val="clear"/>
        </w:rPr>
        <w:t xml:space="preserve">Любой спор, разногласие, претензия или требование, вытекающие из настоящего Договора и возникающие в связи с ним, в том числе связанные с его нарушением, заключением, изменением, прекращением или недействительностью,  </w:t>
      </w:r>
    </w:p>
    <w:p>
      <w:pPr>
        <w:suppressAutoHyphens w:val="true"/>
        <w:spacing w:before="120" w:after="120" w:line="240"/>
        <w:ind w:right="0" w:left="709" w:hanging="709"/>
        <w:jc w:val="both"/>
        <w:rPr>
          <w:rFonts w:ascii="Times New Roman" w:hAnsi="Times New Roman" w:cs="Times New Roman" w:eastAsia="Times New Roman"/>
          <w:i/>
          <w:color w:val="auto"/>
          <w:spacing w:val="0"/>
          <w:position w:val="0"/>
          <w:sz w:val="24"/>
          <w:shd w:fill="auto" w:val="clear"/>
        </w:rPr>
      </w:pPr>
    </w:p>
    <w:p>
      <w:pPr>
        <w:suppressAutoHyphens w:val="true"/>
        <w:spacing w:before="120" w:after="120" w:line="240"/>
        <w:ind w:right="0" w:left="709"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Вариант 1 (применяется если договор заключается с организацией Госкорпорации </w:t>
      </w: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Росатом</w:t>
      </w:r>
      <w:r>
        <w:rPr>
          <w:rFonts w:ascii="Times New Roman" w:hAnsi="Times New Roman" w:cs="Times New Roman" w:eastAsia="Times New Roman"/>
          <w:i/>
          <w:color w:val="auto"/>
          <w:spacing w:val="0"/>
          <w:position w:val="0"/>
          <w:sz w:val="24"/>
          <w:shd w:fill="auto" w:val="clear"/>
        </w:rPr>
        <w:t xml:space="preserve">»)</w:t>
      </w:r>
    </w:p>
    <w:p>
      <w:pPr>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p>
    <w:p>
      <w:pPr>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разрешаются путем арбитража, администрируемого Российским арбитражным центром при автономной некоммерческой организации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Российский институт современного арбитража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соответствии с Правилами Отделения Российского арбитражного центра при автономной некоммерческой организации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Российский институт современного арбитража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 разрешению споров в атомной отрасли.</w:t>
      </w:r>
    </w:p>
    <w:p>
      <w:pPr>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Стороны соглашаются, что для целей направления письменных заявлений, сообщений и иных письменных документов будут использоваться следующие адреса электронной почты:</w:t>
      </w:r>
    </w:p>
    <w:p>
      <w:pPr>
        <w:suppressAutoHyphens w:val="true"/>
        <w:spacing w:before="120" w:after="120" w:line="240"/>
        <w:ind w:right="0" w:left="709"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Покупатель:</w:t>
      </w:r>
      <w:r>
        <w:rPr>
          <w:rFonts w:ascii="Times New Roman" w:hAnsi="Times New Roman" w:cs="Times New Roman" w:eastAsia="Times New Roman"/>
          <w:i/>
          <w:color w:val="auto"/>
          <w:spacing w:val="0"/>
          <w:position w:val="0"/>
          <w:sz w:val="24"/>
          <w:shd w:fill="auto" w:val="clear"/>
        </w:rPr>
        <w:t xml:space="preserve"> post@ase-ec.ru; </w:t>
      </w:r>
    </w:p>
    <w:p>
      <w:pPr>
        <w:suppressAutoHyphens w:val="true"/>
        <w:spacing w:before="120" w:after="120" w:line="240"/>
        <w:ind w:right="0" w:left="709"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Поставщик:</w:t>
      </w:r>
      <w:r>
        <w:rPr>
          <w:rFonts w:ascii="Times New Roman" w:hAnsi="Times New Roman" w:cs="Times New Roman" w:eastAsia="Times New Roman"/>
          <w:i/>
          <w:color w:val="auto"/>
          <w:spacing w:val="0"/>
          <w:position w:val="0"/>
          <w:sz w:val="24"/>
          <w:shd w:fill="auto" w:val="clear"/>
        </w:rPr>
        <w:t xml:space="preserve"> [адрес электронной почты].</w:t>
      </w:r>
    </w:p>
    <w:p>
      <w:pPr>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случае изменения указанного выше адреса электронной почты Сторона обязуется незамедлительно сообщить о таком изменении другой Стороне, а в случае, если арбитраж уже начат, также Отделению Российского арбитражного центра при автономной некоммерческой организации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Российский институт современного арбитража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 разрешению споров в атомной отрасли. В ином случае Сторона несет все негативные последствия направления письменных заявлений, сообщений и иных письменных документов по неактуальному адресу электронной почты.</w:t>
      </w:r>
    </w:p>
    <w:p>
      <w:pPr>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Стороны принимают на себя обязанность добровольно исполнять арбитражное решение.</w:t>
      </w:r>
    </w:p>
    <w:p>
      <w:pPr>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Стороны прямо соглашаются, что в случае, если заявление об отводе арбитра не было удовлетворено Президиумом Российского арбитражного центра в соответствии с Правилами Отделения Российского арбитражного центра при автономной некоммерческой организации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Российский институт современного арбитража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 разрешению споров в атомной отрасли, </w:t>
      </w:r>
    </w:p>
    <w:p>
      <w:pPr>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Сторона, заявляющая отвод, не вправе подавать в компетентный суд заявление об удовлетворении отвода.</w:t>
      </w:r>
    </w:p>
    <w:p>
      <w:pPr>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Стороны прямо соглашаются, что в случае, если Состав арбитража выносит постановление о наличии у него компетенции в качестве вопроса предварительного характера, Стороны не вправе подавать в компетентный суд заявление об отсутствии у Состава арбитража компетенции.</w:t>
      </w:r>
    </w:p>
    <w:p>
      <w:pPr>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Стороны прямо соглашаются, что арбитражное решение является окончательным для Сторон и отмене не подлежит.</w:t>
      </w:r>
    </w:p>
    <w:p>
      <w:pPr>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случаях, предусмотренных статьей 25 Правил Отделения Российского арбитражного центра при автономной некоммерческой организации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Российский институт современного арбитража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 разрешению споров в атомной отрасли, Сторонами может быть заключено соглашение о рассмотрении спора в рамках ускоренной процедуры арбитража.</w:t>
      </w:r>
    </w:p>
    <w:p>
      <w:pPr>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p>
    <w:p>
      <w:pPr>
        <w:suppressAutoHyphens w:val="true"/>
        <w:spacing w:before="120" w:after="120" w:line="240"/>
        <w:ind w:right="0" w:left="709"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Вариант 2 (применяется если договор заключается с контрагентом, не являющимся организацией Госкорпорации </w:t>
      </w: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Росатом</w:t>
      </w:r>
      <w:r>
        <w:rPr>
          <w:rFonts w:ascii="Times New Roman" w:hAnsi="Times New Roman" w:cs="Times New Roman" w:eastAsia="Times New Roman"/>
          <w:i/>
          <w:color w:val="auto"/>
          <w:spacing w:val="0"/>
          <w:position w:val="0"/>
          <w:sz w:val="24"/>
          <w:shd w:fill="auto" w:val="clear"/>
        </w:rPr>
        <w:t xml:space="preserve">»)</w:t>
      </w:r>
    </w:p>
    <w:p>
      <w:pPr>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p>
    <w:p>
      <w:pPr>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разрешаются по выбору истца:</w:t>
      </w:r>
    </w:p>
    <w:p>
      <w:pPr>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путем арбитража, администрируемого Российским арбитражным центром при автономной некоммерческой организации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Российский институт современного арбитража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соответствии с положениями Арбитражного регламента.</w:t>
      </w:r>
    </w:p>
    <w:p>
      <w:pPr>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Стороны соглашаются, что для целей направления письменных заявлений, сообщений и иных письменных документов будут использоваться следующие адреса электронной почты:</w:t>
      </w:r>
    </w:p>
    <w:p>
      <w:pPr>
        <w:suppressAutoHyphens w:val="true"/>
        <w:spacing w:before="120" w:after="120" w:line="240"/>
        <w:ind w:right="0" w:left="709"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Покупатель:</w:t>
      </w:r>
      <w:r>
        <w:rPr>
          <w:rFonts w:ascii="Times New Roman" w:hAnsi="Times New Roman" w:cs="Times New Roman" w:eastAsia="Times New Roman"/>
          <w:i/>
          <w:color w:val="auto"/>
          <w:spacing w:val="0"/>
          <w:position w:val="0"/>
          <w:sz w:val="24"/>
          <w:shd w:fill="auto" w:val="clear"/>
        </w:rPr>
        <w:t xml:space="preserve"> post@ase-ec.ru; </w:t>
      </w:r>
    </w:p>
    <w:p>
      <w:pPr>
        <w:suppressAutoHyphens w:val="true"/>
        <w:spacing w:before="120" w:after="120" w:line="240"/>
        <w:ind w:right="0" w:left="709"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Поставщик:</w:t>
      </w:r>
      <w:r>
        <w:rPr>
          <w:rFonts w:ascii="Times New Roman" w:hAnsi="Times New Roman" w:cs="Times New Roman" w:eastAsia="Times New Roman"/>
          <w:i/>
          <w:color w:val="auto"/>
          <w:spacing w:val="0"/>
          <w:position w:val="0"/>
          <w:sz w:val="24"/>
          <w:shd w:fill="auto" w:val="clear"/>
        </w:rPr>
        <w:t xml:space="preserve"> [адрес электронной почты].</w:t>
      </w:r>
    </w:p>
    <w:p>
      <w:pPr>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случае изменения указанного выше адреса электронной почты Сторона обязуется незамедлительно сообщить о таком изменении другой Стороне, а в случае, если арбитраж уже начат, также Российскому арбитражному центру при автономной некоммерческой организации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Российский институт современного арбитража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ином случае Сторона несет все негативные последствия направления письменных заявлений, сообщений и иных письменных документов по неактуальному адресу электронной почты.</w:t>
      </w:r>
    </w:p>
    <w:p>
      <w:pPr>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Стороны принимают на себя обязанность добровольно исполнять арбитражное решение.</w:t>
      </w:r>
    </w:p>
    <w:p>
      <w:pPr>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Решение, вынесенное по итогам арбитража, является окончательным для Сторон и отмене не подлежит.</w:t>
      </w:r>
    </w:p>
    <w:p>
      <w:pPr>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случаях, предусмотренных главой 7 Регламента Российского арбитражного центра при автономной некоммерческой организации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Российский институт современного арбитража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Сторонами может быть заключено соглашение о рассмотрении спора в рамках ускоренной процедуры арбитража.</w:t>
      </w:r>
    </w:p>
    <w:p>
      <w:pPr>
        <w:suppressAutoHyphens w:val="true"/>
        <w:spacing w:before="120" w:after="120" w:line="240"/>
        <w:ind w:right="0" w:left="709"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либо</w:t>
      </w:r>
    </w:p>
    <w:p>
      <w:pPr>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в Международном коммерческом арбитражном суде при Торгово-промышленной палате Российской Федерации (или в Отделении Международного коммерческого арбитражного суда при Торгово-промышленной палате Российской Федерации в г. Нижнем Новгороде) в соответствии с Правилами арбитража внутренних споров. Арбитражное решение является для Сторон окончательным;</w:t>
      </w:r>
    </w:p>
    <w:p>
      <w:pPr>
        <w:suppressAutoHyphens w:val="true"/>
        <w:spacing w:before="120" w:after="120" w:line="240"/>
        <w:ind w:right="0" w:left="709"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либо</w:t>
      </w:r>
    </w:p>
    <w:p>
      <w:pPr>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в порядке арбитража (третейского разбирательства), администрируемого Арбитражным центром при Российском союзе промышленников и предпринимателей (РСПП) в соответствии с его правилами, действующими на дату подачи искового заявления. Вынесенное третейским судом решение будет окончательным, обязательным для Сторон и не подлежит оспариванию.</w:t>
      </w:r>
    </w:p>
    <w:p>
      <w:pPr>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p>
    <w:p>
      <w:pPr>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p>
    <w:p>
      <w:pPr>
        <w:numPr>
          <w:ilvl w:val="0"/>
          <w:numId w:val="281"/>
        </w:numPr>
        <w:tabs>
          <w:tab w:val="left" w:pos="426" w:leader="none"/>
        </w:tabs>
        <w:suppressAutoHyphens w:val="true"/>
        <w:spacing w:before="120" w:after="120" w:line="240"/>
        <w:ind w:right="0" w:left="480" w:hanging="48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Обстоятельства непреодолимой силы</w:t>
      </w:r>
    </w:p>
    <w:p>
      <w:pPr>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12.1. </w:t>
      </w:r>
      <w:r>
        <w:rPr>
          <w:rFonts w:ascii="Times New Roman" w:hAnsi="Times New Roman" w:cs="Times New Roman" w:eastAsia="Times New Roman"/>
          <w:color w:val="auto"/>
          <w:spacing w:val="0"/>
          <w:position w:val="0"/>
          <w:sz w:val="24"/>
          <w:shd w:fill="auto" w:val="clear"/>
        </w:rPr>
        <w:t xml:space="preserve">Стороны освобождаются от ответственности за полное или частичное неисполнение обязательств по Договору, если это неисполнение или частичное неисполнение явилось следствием действия обстоятельств непреодолимой силы, которые делают невозможным исполнение обязательств одной из Сторон.</w:t>
      </w:r>
    </w:p>
    <w:p>
      <w:pPr>
        <w:numPr>
          <w:ilvl w:val="0"/>
          <w:numId w:val="283"/>
        </w:numPr>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 обстоятельствам непреодолимой силы относятся следующие обстоятельства, включая, но, не ограничиваясь: наводнение, землетрясение, другие стихийные бедствия, террористический акт, при условии, что эти обстоятельства оказывают воздействие на выполнение обязательств по Договору и подтверждены соответствующими уполномоченными органами.</w:t>
      </w:r>
    </w:p>
    <w:p>
      <w:pPr>
        <w:numPr>
          <w:ilvl w:val="0"/>
          <w:numId w:val="283"/>
        </w:numPr>
        <w:spacing w:before="0" w:after="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Введение политических и экономических санкций против Поставщика, страны Поставщика, Покупателя или страны Покупателя, Инозаказчика или страны Инозаказчика, не является форс-мажором для Поставщика и основанием для отказа от исполнения настоящего Договора Поставщиком или изменения своих обязательств и ответственности по нему.</w:t>
      </w:r>
    </w:p>
    <w:p>
      <w:pPr>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12.4. </w:t>
      </w:r>
      <w:r>
        <w:rPr>
          <w:rFonts w:ascii="Times New Roman" w:hAnsi="Times New Roman" w:cs="Times New Roman" w:eastAsia="Times New Roman"/>
          <w:color w:val="auto"/>
          <w:spacing w:val="0"/>
          <w:position w:val="0"/>
          <w:sz w:val="24"/>
          <w:shd w:fill="auto" w:val="clear"/>
        </w:rPr>
        <w:t xml:space="preserve">Сторона, подвергшаяся воздействию обстоятельств непреодолимой силы, обязана в течение 5 (Пяти) рабочих дней в письменном виде уведомить о факте их наступления (прекращения) другую Сторону, описав характер обстоятельств непреодолимой силы. Возникновение, длительность и (или) прекращение действия обстоятельства непреодолимой силы должно подтверждаться сертификатом (свидетельством), выданным компетентным органом государственной власти или Торгово-промышленной палатой Российской Федерации или субъекта Российской Федерации. Сторона, не уведомившая вторую сторону о возникновении обстоятельства непреодолимой силы в установленный срок, лишается права ссылаться на такое обстоятельство в дальнейшем.</w:t>
      </w:r>
    </w:p>
    <w:p>
      <w:pPr>
        <w:spacing w:before="0" w:after="0" w:line="240"/>
        <w:ind w:right="0" w:left="708" w:firstLine="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Срок исполнения обязательств по Договору увеличивается соразмерно времени, в течение которого действуют соответствующие обстоятельства непреодолимой силы и их последствия.</w:t>
      </w:r>
    </w:p>
    <w:p>
      <w:pPr>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12.5. </w:t>
      </w:r>
      <w:r>
        <w:rPr>
          <w:rFonts w:ascii="Times New Roman" w:hAnsi="Times New Roman" w:cs="Times New Roman" w:eastAsia="Times New Roman"/>
          <w:color w:val="auto"/>
          <w:spacing w:val="0"/>
          <w:position w:val="0"/>
          <w:sz w:val="24"/>
          <w:shd w:fill="auto" w:val="clear"/>
        </w:rPr>
        <w:t xml:space="preserve">Если обстоятельства непреодолимой силы продолжают действовать более 120 (Ста двадцати) календарных дней, то каждая Сторона вправе в одностороннем порядке отказаться от Договора с предварительным уведомлением другой Стороны за 14 (Четырнадцать) календарных дней.</w:t>
      </w:r>
    </w:p>
    <w:p>
      <w:pPr>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12.6. </w:t>
      </w:r>
      <w:r>
        <w:rPr>
          <w:rFonts w:ascii="Times New Roman" w:hAnsi="Times New Roman" w:cs="Times New Roman" w:eastAsia="Times New Roman"/>
          <w:color w:val="auto"/>
          <w:spacing w:val="0"/>
          <w:position w:val="0"/>
          <w:sz w:val="24"/>
          <w:shd w:fill="auto" w:val="clear"/>
        </w:rPr>
        <w:t xml:space="preserve">Стороны не освобождаются от ответственности за неисполнение обязательств, возникших до начала действия обстоятельств непреодолимой силы.</w:t>
      </w:r>
    </w:p>
    <w:p>
      <w:pPr>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12.7. </w:t>
      </w:r>
      <w:r>
        <w:rPr>
          <w:rFonts w:ascii="Times New Roman" w:hAnsi="Times New Roman" w:cs="Times New Roman" w:eastAsia="Times New Roman"/>
          <w:color w:val="auto"/>
          <w:spacing w:val="0"/>
          <w:position w:val="0"/>
          <w:sz w:val="24"/>
          <w:shd w:fill="auto" w:val="clear"/>
        </w:rPr>
        <w:t xml:space="preserve">Обязательства, на которые обстоятельства непреодолимой силы не повлияли, должны выполняться Сторонами.</w:t>
      </w:r>
    </w:p>
    <w:p>
      <w:pPr>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p>
    <w:p>
      <w:pPr>
        <w:numPr>
          <w:ilvl w:val="0"/>
          <w:numId w:val="289"/>
        </w:numPr>
        <w:tabs>
          <w:tab w:val="left" w:pos="426" w:leader="none"/>
        </w:tabs>
        <w:suppressAutoHyphens w:val="true"/>
        <w:spacing w:before="120" w:after="120" w:line="240"/>
        <w:ind w:right="0" w:left="357" w:hanging="357"/>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Условия конфиденциальности и интеллектуальная собственность</w:t>
      </w:r>
    </w:p>
    <w:p>
      <w:pPr>
        <w:spacing w:before="0" w:after="0" w:line="240"/>
        <w:ind w:right="-1"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13.1. </w:t>
      </w:r>
      <w:r>
        <w:rPr>
          <w:rFonts w:ascii="Times New Roman" w:hAnsi="Times New Roman" w:cs="Times New Roman" w:eastAsia="Times New Roman"/>
          <w:color w:val="auto"/>
          <w:spacing w:val="0"/>
          <w:position w:val="0"/>
          <w:sz w:val="24"/>
          <w:shd w:fill="auto" w:val="clear"/>
        </w:rPr>
        <w:t xml:space="preserve">Порядок передачи, условия использования и обязательства по неразглашению конфиденциальной информации определяются в Приложении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7 </w:t>
      </w:r>
      <w:r>
        <w:rPr>
          <w:rFonts w:ascii="Times New Roman" w:hAnsi="Times New Roman" w:cs="Times New Roman" w:eastAsia="Times New Roman"/>
          <w:color w:val="auto"/>
          <w:spacing w:val="0"/>
          <w:position w:val="0"/>
          <w:sz w:val="24"/>
          <w:shd w:fill="auto" w:val="clear"/>
        </w:rPr>
        <w:t xml:space="preserve">к Договору.</w:t>
      </w:r>
    </w:p>
    <w:p>
      <w:pPr>
        <w:spacing w:before="0" w:after="0" w:line="240"/>
        <w:ind w:right="-1"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13.2. </w:t>
      </w:r>
      <w:r>
        <w:rPr>
          <w:rFonts w:ascii="Times New Roman" w:hAnsi="Times New Roman" w:cs="Times New Roman" w:eastAsia="Times New Roman"/>
          <w:color w:val="auto"/>
          <w:spacing w:val="0"/>
          <w:position w:val="0"/>
          <w:sz w:val="24"/>
          <w:shd w:fill="auto" w:val="clear"/>
        </w:rPr>
        <w:t xml:space="preserve">Поставщик не вправе устанавливать режим коммерческой тайны в отношении Договора и Технической документации.</w:t>
      </w:r>
    </w:p>
    <w:p>
      <w:pPr>
        <w:spacing w:before="0" w:after="0" w:line="240"/>
        <w:ind w:right="0" w:left="709" w:hanging="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13.3. </w:t>
      </w:r>
      <w:r>
        <w:rPr>
          <w:rFonts w:ascii="Times New Roman" w:hAnsi="Times New Roman" w:cs="Times New Roman" w:eastAsia="Times New Roman"/>
          <w:color w:val="auto"/>
          <w:spacing w:val="0"/>
          <w:position w:val="0"/>
          <w:sz w:val="24"/>
          <w:shd w:fill="auto" w:val="clear"/>
        </w:rPr>
        <w:t xml:space="preserve">Поставщик обязан обеспечить патентую чистоту Оборудования, поставляемого по Договору, на территории Российской Федерации и территории Республики Индии.</w:t>
      </w:r>
    </w:p>
    <w:p>
      <w:pPr>
        <w:spacing w:before="0" w:after="0" w:line="240"/>
        <w:ind w:right="-1"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13.4. </w:t>
      </w:r>
      <w:r>
        <w:rPr>
          <w:rFonts w:ascii="Times New Roman" w:hAnsi="Times New Roman" w:cs="Times New Roman" w:eastAsia="Times New Roman"/>
          <w:color w:val="auto"/>
          <w:spacing w:val="0"/>
          <w:position w:val="0"/>
          <w:sz w:val="24"/>
          <w:shd w:fill="auto" w:val="clear"/>
        </w:rPr>
        <w:t xml:space="preserve">Если иное прямо не предусмотрено Договором, исключительные права на результаты интеллектуальной деятельности и средства индивидуализации, принадлежавшие Стороне до заключения Договора, остаются за этой Стороной.</w:t>
      </w:r>
    </w:p>
    <w:p>
      <w:pPr>
        <w:spacing w:before="0" w:after="0" w:line="240"/>
        <w:ind w:right="-1"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13.5. </w:t>
      </w:r>
      <w:r>
        <w:rPr>
          <w:rFonts w:ascii="Times New Roman" w:hAnsi="Times New Roman" w:cs="Times New Roman" w:eastAsia="Times New Roman"/>
          <w:color w:val="auto"/>
          <w:spacing w:val="0"/>
          <w:position w:val="0"/>
          <w:sz w:val="24"/>
          <w:shd w:fill="auto" w:val="clear"/>
        </w:rPr>
        <w:t xml:space="preserve">Поставщик гарантирует, что исполнение его обязательств по Договору и обязательств его Субпоставщиков не повлечёт нарушения интеллектуальных прав третьих лиц на результаты интеллектуальной деятельности и средства индивидуализации.</w:t>
      </w:r>
    </w:p>
    <w:p>
      <w:pPr>
        <w:spacing w:before="0" w:after="0" w:line="240"/>
        <w:ind w:right="-1"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13.6. </w:t>
      </w:r>
      <w:r>
        <w:rPr>
          <w:rFonts w:ascii="Times New Roman" w:hAnsi="Times New Roman" w:cs="Times New Roman" w:eastAsia="Times New Roman"/>
          <w:color w:val="auto"/>
          <w:spacing w:val="0"/>
          <w:position w:val="0"/>
          <w:sz w:val="24"/>
          <w:shd w:fill="auto" w:val="clear"/>
        </w:rPr>
        <w:t xml:space="preserve">В случае возникновения претензий или исков, предъявленных Покупателю, </w:t>
      </w:r>
      <w:r>
        <w:rPr>
          <w:rFonts w:ascii="Times New Roman" w:hAnsi="Times New Roman" w:cs="Times New Roman" w:eastAsia="Times New Roman"/>
          <w:color w:val="auto"/>
          <w:spacing w:val="0"/>
          <w:position w:val="0"/>
          <w:sz w:val="23"/>
          <w:shd w:fill="auto" w:val="clear"/>
        </w:rPr>
        <w:t xml:space="preserve">Инозаказчику</w:t>
      </w:r>
      <w:r>
        <w:rPr>
          <w:rFonts w:ascii="Times New Roman" w:hAnsi="Times New Roman" w:cs="Times New Roman" w:eastAsia="Times New Roman"/>
          <w:color w:val="auto"/>
          <w:spacing w:val="0"/>
          <w:position w:val="0"/>
          <w:sz w:val="24"/>
          <w:shd w:fill="auto" w:val="clear"/>
        </w:rPr>
        <w:t xml:space="preserve"> со стороны третьих лиц, вызванных нарушением интеллектуальных прав третьих лиц на результаты интеллектуальной деятельности и средства индивидуализации, в связи с  выполнением Поставщиком обязательств по Договору, Покупателем:</w:t>
      </w:r>
    </w:p>
    <w:p>
      <w:pPr>
        <w:spacing w:before="0" w:after="0" w:line="240"/>
        <w:ind w:right="-1"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t>
      </w:r>
      <w:r>
        <w:rPr>
          <w:rFonts w:ascii="Times New Roman" w:hAnsi="Times New Roman" w:cs="Times New Roman" w:eastAsia="Times New Roman"/>
          <w:color w:val="auto"/>
          <w:spacing w:val="0"/>
          <w:position w:val="0"/>
          <w:sz w:val="24"/>
          <w:shd w:fill="auto" w:val="clear"/>
        </w:rPr>
        <w:t xml:space="preserve">информирует об этом Поставщика в семидневный срок с даты возникновения претензий или исков, предъявленных Покупателем или </w:t>
      </w:r>
      <w:r>
        <w:rPr>
          <w:rFonts w:ascii="Times New Roman" w:hAnsi="Times New Roman" w:cs="Times New Roman" w:eastAsia="Times New Roman"/>
          <w:color w:val="auto"/>
          <w:spacing w:val="0"/>
          <w:position w:val="0"/>
          <w:sz w:val="23"/>
          <w:shd w:fill="auto" w:val="clear"/>
        </w:rPr>
        <w:t xml:space="preserve">Инозаказчику</w:t>
      </w:r>
      <w:r>
        <w:rPr>
          <w:rFonts w:ascii="Times New Roman" w:hAnsi="Times New Roman" w:cs="Times New Roman" w:eastAsia="Times New Roman"/>
          <w:color w:val="auto"/>
          <w:spacing w:val="0"/>
          <w:position w:val="0"/>
          <w:sz w:val="24"/>
          <w:shd w:fill="auto" w:val="clear"/>
        </w:rPr>
        <w:t xml:space="preserve"> со стороны третьих лиц;</w:t>
      </w:r>
    </w:p>
    <w:p>
      <w:pPr>
        <w:spacing w:before="0" w:after="0" w:line="240"/>
        <w:ind w:right="-1"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 проведет предварительные переговоры с третьей стороной.</w:t>
      </w:r>
    </w:p>
    <w:p>
      <w:pPr>
        <w:spacing w:before="0" w:after="0" w:line="240"/>
        <w:ind w:right="-1"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13.7. </w:t>
      </w:r>
      <w:r>
        <w:rPr>
          <w:rFonts w:ascii="Times New Roman" w:hAnsi="Times New Roman" w:cs="Times New Roman" w:eastAsia="Times New Roman"/>
          <w:color w:val="auto"/>
          <w:spacing w:val="0"/>
          <w:position w:val="0"/>
          <w:sz w:val="24"/>
          <w:shd w:fill="auto" w:val="clear"/>
        </w:rPr>
        <w:t xml:space="preserve">Поставщик обязуется урегулировать такие претензии своими силами и за свой счёт, а также возместить Покупателю убытки, вызванные нарушением интеллектуальных прав третьих лиц на результаты интеллектуальной деятельности и средства индивидуализации третьих лиц в связи с выполнением Поставщиком обязательств по Договору. </w:t>
      </w:r>
    </w:p>
    <w:p>
      <w:pPr>
        <w:spacing w:before="0" w:after="0" w:line="240"/>
        <w:ind w:right="-1"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13.8. </w:t>
      </w:r>
      <w:r>
        <w:rPr>
          <w:rFonts w:ascii="Times New Roman" w:hAnsi="Times New Roman" w:cs="Times New Roman" w:eastAsia="Times New Roman"/>
          <w:color w:val="auto"/>
          <w:spacing w:val="0"/>
          <w:position w:val="0"/>
          <w:sz w:val="24"/>
          <w:shd w:fill="auto" w:val="clear"/>
        </w:rPr>
        <w:t xml:space="preserve">По согласованию между Поставщиком и Покупателем урегулирование таких претензий может осуществить Покупателю; в этом случае Поставщик оплатит Покупателю расходы, связанные с урегулированием вышеуказанных нарушений, а также возместит убытки, понесенные Покупателем в связи с нарушением Поставщиком обязательств, гарантий или заверений Поставщика, предусмотренных настоящим разделом Договора.</w:t>
      </w:r>
    </w:p>
    <w:p>
      <w:pPr>
        <w:tabs>
          <w:tab w:val="left" w:pos="709" w:leader="none"/>
        </w:tabs>
        <w:spacing w:before="0" w:after="0" w:line="240"/>
        <w:ind w:right="0" w:left="709" w:hanging="709"/>
        <w:jc w:val="both"/>
        <w:rPr>
          <w:rFonts w:ascii="Times New Roman" w:hAnsi="Times New Roman" w:cs="Times New Roman" w:eastAsia="Times New Roman"/>
          <w:color w:val="auto"/>
          <w:spacing w:val="-1"/>
          <w:position w:val="0"/>
          <w:sz w:val="24"/>
          <w:shd w:fill="FFFFFF"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1"/>
          <w:position w:val="0"/>
          <w:sz w:val="24"/>
          <w:shd w:fill="FFFFFF" w:val="clear"/>
        </w:rPr>
        <w:t xml:space="preserve">13.9. </w:t>
      </w:r>
      <w:r>
        <w:rPr>
          <w:rFonts w:ascii="Times New Roman" w:hAnsi="Times New Roman" w:cs="Times New Roman" w:eastAsia="Times New Roman"/>
          <w:color w:val="auto"/>
          <w:spacing w:val="-1"/>
          <w:position w:val="0"/>
          <w:sz w:val="24"/>
          <w:shd w:fill="FFFFFF" w:val="clear"/>
        </w:rPr>
        <w:t xml:space="preserve">Исключительное право на результаты интеллектуальной деятельности, созданные при выполнении Договора, в том числе выраженные в документации, указанной в Приложении </w:t>
      </w:r>
      <w:r>
        <w:rPr>
          <w:rFonts w:ascii="Segoe UI Symbol" w:hAnsi="Segoe UI Symbol" w:cs="Segoe UI Symbol" w:eastAsia="Segoe UI Symbol"/>
          <w:color w:val="auto"/>
          <w:spacing w:val="-1"/>
          <w:position w:val="0"/>
          <w:sz w:val="24"/>
          <w:shd w:fill="FFFFFF" w:val="clear"/>
        </w:rPr>
        <w:t xml:space="preserve">№</w:t>
      </w:r>
      <w:r>
        <w:rPr>
          <w:rFonts w:ascii="Times New Roman" w:hAnsi="Times New Roman" w:cs="Times New Roman" w:eastAsia="Times New Roman"/>
          <w:color w:val="auto"/>
          <w:spacing w:val="-1"/>
          <w:position w:val="0"/>
          <w:sz w:val="24"/>
          <w:shd w:fill="FFFFFF" w:val="clear"/>
        </w:rPr>
        <w:t xml:space="preserve"> 2 </w:t>
      </w:r>
      <w:r>
        <w:rPr>
          <w:rFonts w:ascii="Times New Roman" w:hAnsi="Times New Roman" w:cs="Times New Roman" w:eastAsia="Times New Roman"/>
          <w:color w:val="auto"/>
          <w:spacing w:val="-1"/>
          <w:position w:val="0"/>
          <w:sz w:val="24"/>
          <w:shd w:fill="FFFFFF" w:val="clear"/>
        </w:rPr>
        <w:t xml:space="preserve">к Договору, и в Оборудовании, поставляемом в ходе исполнения Договора, принадлежит Покупателю, при этом Поставщик вправе использовать такие результаты интеллектуальной деятельности для собственных нужд</w:t>
      </w: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color w:val="auto"/>
          <w:spacing w:val="-1"/>
          <w:position w:val="0"/>
          <w:sz w:val="24"/>
          <w:shd w:fill="FFFFFF" w:val="clear"/>
        </w:rPr>
        <w:t xml:space="preserve">на условиях безвозмездной простой (неисключительной) лицензии в течение всего срока действия исключительного права.</w:t>
      </w:r>
    </w:p>
    <w:p>
      <w:pPr>
        <w:tabs>
          <w:tab w:val="left" w:pos="709" w:leader="none"/>
        </w:tabs>
        <w:spacing w:before="0" w:after="0" w:line="240"/>
        <w:ind w:right="0" w:left="709" w:hanging="709"/>
        <w:jc w:val="both"/>
        <w:rPr>
          <w:rFonts w:ascii="Times New Roman" w:hAnsi="Times New Roman" w:cs="Times New Roman" w:eastAsia="Times New Roman"/>
          <w:color w:val="auto"/>
          <w:spacing w:val="-1"/>
          <w:position w:val="0"/>
          <w:sz w:val="24"/>
          <w:shd w:fill="FFFFFF" w:val="clear"/>
        </w:rPr>
      </w:pPr>
      <w:r>
        <w:rPr>
          <w:rFonts w:ascii="Times New Roman" w:hAnsi="Times New Roman" w:cs="Times New Roman" w:eastAsia="Times New Roman"/>
          <w:color w:val="auto"/>
          <w:spacing w:val="-1"/>
          <w:position w:val="0"/>
          <w:sz w:val="24"/>
          <w:shd w:fill="FFFFFF" w:val="clear"/>
        </w:rPr>
        <w:t xml:space="preserve">13.10.     </w:t>
      </w:r>
      <w:r>
        <w:rPr>
          <w:rFonts w:ascii="Times New Roman" w:hAnsi="Times New Roman" w:cs="Times New Roman" w:eastAsia="Times New Roman"/>
          <w:color w:val="auto"/>
          <w:spacing w:val="-1"/>
          <w:position w:val="0"/>
          <w:sz w:val="24"/>
          <w:shd w:fill="FFFFFF" w:val="clear"/>
        </w:rPr>
        <w:t xml:space="preserve">Если использование передаваемого по настоящему Договору Оборудования будет требовать использования результатов интеллектуальной деятельности Поставщика или третьих лиц, Покупатель в установленном законом порядке уполномочен Поставщиком использовать такие результаты интеллектуальной деятельности:</w:t>
      </w:r>
    </w:p>
    <w:p>
      <w:pPr>
        <w:tabs>
          <w:tab w:val="left" w:pos="709" w:leader="none"/>
        </w:tabs>
        <w:spacing w:before="0" w:after="0" w:line="240"/>
        <w:ind w:right="0" w:left="709" w:hanging="709"/>
        <w:jc w:val="both"/>
        <w:rPr>
          <w:rFonts w:ascii="Times New Roman" w:hAnsi="Times New Roman" w:cs="Times New Roman" w:eastAsia="Times New Roman"/>
          <w:color w:val="auto"/>
          <w:spacing w:val="-1"/>
          <w:position w:val="0"/>
          <w:sz w:val="24"/>
          <w:shd w:fill="FFFFFF" w:val="clear"/>
        </w:rPr>
      </w:pPr>
      <w:r>
        <w:rPr>
          <w:rFonts w:ascii="Times New Roman" w:hAnsi="Times New Roman" w:cs="Times New Roman" w:eastAsia="Times New Roman"/>
          <w:color w:val="auto"/>
          <w:spacing w:val="-1"/>
          <w:position w:val="0"/>
          <w:sz w:val="24"/>
          <w:shd w:fill="FFFFFF" w:val="clear"/>
        </w:rPr>
        <w:t xml:space="preserve">13.10.1.</w:t>
      </w:r>
      <w:r>
        <w:rPr>
          <w:rFonts w:ascii="Times New Roman" w:hAnsi="Times New Roman" w:cs="Times New Roman" w:eastAsia="Times New Roman"/>
          <w:color w:val="auto"/>
          <w:spacing w:val="-1"/>
          <w:position w:val="0"/>
          <w:sz w:val="24"/>
          <w:shd w:fill="FFFFFF" w:val="clear"/>
        </w:rPr>
        <w:t xml:space="preserve">на всей территории Российской Федерации и/или Страны на условиях простой (неисключительной) лицензии (сублицензии);</w:t>
      </w:r>
    </w:p>
    <w:p>
      <w:pPr>
        <w:tabs>
          <w:tab w:val="left" w:pos="709" w:leader="none"/>
        </w:tabs>
        <w:spacing w:before="0" w:after="0" w:line="240"/>
        <w:ind w:right="0" w:left="709" w:hanging="709"/>
        <w:jc w:val="both"/>
        <w:rPr>
          <w:rFonts w:ascii="Times New Roman" w:hAnsi="Times New Roman" w:cs="Times New Roman" w:eastAsia="Times New Roman"/>
          <w:color w:val="auto"/>
          <w:spacing w:val="-1"/>
          <w:position w:val="0"/>
          <w:sz w:val="24"/>
          <w:shd w:fill="FFFFFF" w:val="clear"/>
        </w:rPr>
      </w:pPr>
      <w:r>
        <w:rPr>
          <w:rFonts w:ascii="Times New Roman" w:hAnsi="Times New Roman" w:cs="Times New Roman" w:eastAsia="Times New Roman"/>
          <w:color w:val="auto"/>
          <w:spacing w:val="-1"/>
          <w:position w:val="0"/>
          <w:sz w:val="24"/>
          <w:shd w:fill="FFFFFF" w:val="clear"/>
        </w:rPr>
        <w:t xml:space="preserve">13.10.2.</w:t>
      </w:r>
      <w:r>
        <w:rPr>
          <w:rFonts w:ascii="Times New Roman" w:hAnsi="Times New Roman" w:cs="Times New Roman" w:eastAsia="Times New Roman"/>
          <w:color w:val="auto"/>
          <w:spacing w:val="-1"/>
          <w:position w:val="0"/>
          <w:sz w:val="24"/>
          <w:shd w:fill="FFFFFF" w:val="clear"/>
        </w:rPr>
        <w:t xml:space="preserve">в течение всего срока действия исключительных прав на такие результаты интеллектуальной деятельности;</w:t>
      </w:r>
    </w:p>
    <w:p>
      <w:pPr>
        <w:tabs>
          <w:tab w:val="left" w:pos="709" w:leader="none"/>
        </w:tabs>
        <w:spacing w:before="0" w:after="0" w:line="240"/>
        <w:ind w:right="0" w:left="709" w:hanging="709"/>
        <w:jc w:val="both"/>
        <w:rPr>
          <w:rFonts w:ascii="Times New Roman" w:hAnsi="Times New Roman" w:cs="Times New Roman" w:eastAsia="Times New Roman"/>
          <w:color w:val="auto"/>
          <w:spacing w:val="-1"/>
          <w:position w:val="0"/>
          <w:sz w:val="24"/>
          <w:shd w:fill="FFFFFF" w:val="clear"/>
        </w:rPr>
      </w:pPr>
      <w:r>
        <w:rPr>
          <w:rFonts w:ascii="Times New Roman" w:hAnsi="Times New Roman" w:cs="Times New Roman" w:eastAsia="Times New Roman"/>
          <w:color w:val="auto"/>
          <w:spacing w:val="-1"/>
          <w:position w:val="0"/>
          <w:sz w:val="24"/>
          <w:shd w:fill="FFFFFF" w:val="clear"/>
        </w:rPr>
        <w:t xml:space="preserve">13.10.3.</w:t>
      </w:r>
      <w:r>
        <w:rPr>
          <w:rFonts w:ascii="Times New Roman" w:hAnsi="Times New Roman" w:cs="Times New Roman" w:eastAsia="Times New Roman"/>
          <w:color w:val="auto"/>
          <w:spacing w:val="-1"/>
          <w:position w:val="0"/>
          <w:sz w:val="24"/>
          <w:shd w:fill="FFFFFF" w:val="clear"/>
        </w:rPr>
        <w:t xml:space="preserve">без выплаты какого-либо дополнительного вознаграждения Поставщику и любым третьим лицам;</w:t>
      </w:r>
    </w:p>
    <w:p>
      <w:pPr>
        <w:tabs>
          <w:tab w:val="left" w:pos="0" w:leader="none"/>
        </w:tabs>
        <w:spacing w:before="0" w:after="0" w:line="240"/>
        <w:ind w:right="0" w:left="0" w:firstLine="0"/>
        <w:jc w:val="both"/>
        <w:rPr>
          <w:rFonts w:ascii="Times New Roman" w:hAnsi="Times New Roman" w:cs="Times New Roman" w:eastAsia="Times New Roman"/>
          <w:color w:val="auto"/>
          <w:spacing w:val="-1"/>
          <w:position w:val="0"/>
          <w:sz w:val="24"/>
          <w:shd w:fill="FFFFFF" w:val="clear"/>
        </w:rPr>
      </w:pPr>
      <w:r>
        <w:rPr>
          <w:rFonts w:ascii="Times New Roman" w:hAnsi="Times New Roman" w:cs="Times New Roman" w:eastAsia="Times New Roman"/>
          <w:color w:val="auto"/>
          <w:spacing w:val="-1"/>
          <w:position w:val="0"/>
          <w:sz w:val="24"/>
          <w:shd w:fill="FFFFFF" w:val="clear"/>
        </w:rPr>
        <w:t xml:space="preserve">13.10.4. </w:t>
      </w:r>
      <w:r>
        <w:rPr>
          <w:rFonts w:ascii="Times New Roman" w:hAnsi="Times New Roman" w:cs="Times New Roman" w:eastAsia="Times New Roman"/>
          <w:color w:val="auto"/>
          <w:spacing w:val="-1"/>
          <w:position w:val="0"/>
          <w:sz w:val="24"/>
          <w:shd w:fill="FFFFFF" w:val="clear"/>
        </w:rPr>
        <w:t xml:space="preserve">следующими способами:</w:t>
      </w:r>
    </w:p>
    <w:p>
      <w:pPr>
        <w:tabs>
          <w:tab w:val="left" w:pos="709" w:leader="none"/>
        </w:tabs>
        <w:spacing w:before="0" w:after="0" w:line="240"/>
        <w:ind w:right="0" w:left="709" w:hanging="709"/>
        <w:jc w:val="both"/>
        <w:rPr>
          <w:rFonts w:ascii="Times New Roman" w:hAnsi="Times New Roman" w:cs="Times New Roman" w:eastAsia="Times New Roman"/>
          <w:color w:val="auto"/>
          <w:spacing w:val="-1"/>
          <w:position w:val="0"/>
          <w:sz w:val="24"/>
          <w:shd w:fill="FFFFFF" w:val="clear"/>
        </w:rPr>
      </w:pPr>
      <w:r>
        <w:rPr>
          <w:rFonts w:ascii="Times New Roman" w:hAnsi="Times New Roman" w:cs="Times New Roman" w:eastAsia="Times New Roman"/>
          <w:color w:val="auto"/>
          <w:spacing w:val="-1"/>
          <w:position w:val="0"/>
          <w:sz w:val="24"/>
          <w:shd w:fill="FFFFFF" w:val="clear"/>
        </w:rPr>
        <w:t xml:space="preserve">         - </w:t>
      </w:r>
      <w:r>
        <w:rPr>
          <w:rFonts w:ascii="Times New Roman" w:hAnsi="Times New Roman" w:cs="Times New Roman" w:eastAsia="Times New Roman"/>
          <w:color w:val="auto"/>
          <w:spacing w:val="-1"/>
          <w:position w:val="0"/>
          <w:sz w:val="24"/>
          <w:shd w:fill="FFFFFF" w:val="clear"/>
        </w:rPr>
        <w:t xml:space="preserve">использование в целях проектирования, строительства, пуско-наладки, испытаний, эксплуатации и вывода из эксплуатации АЭС в течение всего жизненного цикла службы, ремонта, технического обслуживания, улучшения и модификации АЭС;</w:t>
      </w:r>
    </w:p>
    <w:p>
      <w:pPr>
        <w:tabs>
          <w:tab w:val="left" w:pos="709" w:leader="none"/>
        </w:tabs>
        <w:spacing w:before="0" w:after="0" w:line="240"/>
        <w:ind w:right="0" w:left="709" w:hanging="709"/>
        <w:jc w:val="both"/>
        <w:rPr>
          <w:rFonts w:ascii="Times New Roman" w:hAnsi="Times New Roman" w:cs="Times New Roman" w:eastAsia="Times New Roman"/>
          <w:color w:val="auto"/>
          <w:spacing w:val="-1"/>
          <w:position w:val="0"/>
          <w:sz w:val="24"/>
          <w:shd w:fill="FFFFFF" w:val="clear"/>
        </w:rPr>
      </w:pPr>
      <w:r>
        <w:rPr>
          <w:rFonts w:ascii="Times New Roman" w:hAnsi="Times New Roman" w:cs="Times New Roman" w:eastAsia="Times New Roman"/>
          <w:color w:val="auto"/>
          <w:spacing w:val="-1"/>
          <w:position w:val="0"/>
          <w:sz w:val="24"/>
          <w:shd w:fill="FFFFFF" w:val="clear"/>
        </w:rPr>
        <w:t xml:space="preserve">         - </w:t>
      </w:r>
      <w:r>
        <w:rPr>
          <w:rFonts w:ascii="Times New Roman" w:hAnsi="Times New Roman" w:cs="Times New Roman" w:eastAsia="Times New Roman"/>
          <w:color w:val="auto"/>
          <w:spacing w:val="-1"/>
          <w:position w:val="0"/>
          <w:sz w:val="24"/>
          <w:shd w:fill="FFFFFF" w:val="clear"/>
        </w:rPr>
        <w:t xml:space="preserve">перевод и иная переработка;</w:t>
      </w:r>
    </w:p>
    <w:p>
      <w:pPr>
        <w:tabs>
          <w:tab w:val="left" w:pos="709" w:leader="none"/>
        </w:tabs>
        <w:spacing w:before="0" w:after="0" w:line="240"/>
        <w:ind w:right="0" w:left="709" w:hanging="709"/>
        <w:jc w:val="both"/>
        <w:rPr>
          <w:rFonts w:ascii="Times New Roman" w:hAnsi="Times New Roman" w:cs="Times New Roman" w:eastAsia="Times New Roman"/>
          <w:color w:val="auto"/>
          <w:spacing w:val="-1"/>
          <w:position w:val="0"/>
          <w:sz w:val="24"/>
          <w:shd w:fill="FFFFFF" w:val="clear"/>
        </w:rPr>
      </w:pPr>
      <w:r>
        <w:rPr>
          <w:rFonts w:ascii="Times New Roman" w:hAnsi="Times New Roman" w:cs="Times New Roman" w:eastAsia="Times New Roman"/>
          <w:color w:val="auto"/>
          <w:spacing w:val="-1"/>
          <w:position w:val="0"/>
          <w:sz w:val="24"/>
          <w:shd w:fill="FFFFFF" w:val="clear"/>
        </w:rPr>
        <w:t xml:space="preserve">         - </w:t>
      </w:r>
      <w:r>
        <w:rPr>
          <w:rFonts w:ascii="Times New Roman" w:hAnsi="Times New Roman" w:cs="Times New Roman" w:eastAsia="Times New Roman"/>
          <w:color w:val="auto"/>
          <w:spacing w:val="-1"/>
          <w:position w:val="0"/>
          <w:sz w:val="24"/>
          <w:shd w:fill="FFFFFF" w:val="clear"/>
        </w:rPr>
        <w:t xml:space="preserve">распространение и воспроизведение в неограниченных формах и количестве экземпляров;</w:t>
      </w:r>
    </w:p>
    <w:p>
      <w:pPr>
        <w:tabs>
          <w:tab w:val="left" w:pos="709" w:leader="none"/>
        </w:tabs>
        <w:spacing w:before="0" w:after="0" w:line="240"/>
        <w:ind w:right="0" w:left="709" w:hanging="709"/>
        <w:jc w:val="both"/>
        <w:rPr>
          <w:rFonts w:ascii="Times New Roman" w:hAnsi="Times New Roman" w:cs="Times New Roman" w:eastAsia="Times New Roman"/>
          <w:color w:val="auto"/>
          <w:spacing w:val="-1"/>
          <w:position w:val="0"/>
          <w:sz w:val="24"/>
          <w:shd w:fill="FFFFFF" w:val="clear"/>
        </w:rPr>
      </w:pPr>
      <w:r>
        <w:rPr>
          <w:rFonts w:ascii="Times New Roman" w:hAnsi="Times New Roman" w:cs="Times New Roman" w:eastAsia="Times New Roman"/>
          <w:color w:val="auto"/>
          <w:spacing w:val="-1"/>
          <w:position w:val="0"/>
          <w:sz w:val="24"/>
          <w:shd w:fill="FFFFFF" w:val="clear"/>
        </w:rPr>
        <w:t xml:space="preserve">         - </w:t>
      </w:r>
      <w:r>
        <w:rPr>
          <w:rFonts w:ascii="Times New Roman" w:hAnsi="Times New Roman" w:cs="Times New Roman" w:eastAsia="Times New Roman"/>
          <w:color w:val="auto"/>
          <w:spacing w:val="-1"/>
          <w:position w:val="0"/>
          <w:sz w:val="24"/>
          <w:shd w:fill="FFFFFF" w:val="clear"/>
        </w:rPr>
        <w:t xml:space="preserve">публичный показ, доведение до всеобщего сведения, включая размещение в открытом доступе при организации в дальнейшем процедур закупок Оборудования или связанных с Оборудованием работ/услуг, передача их третьим лицам для размещения в открытом доступе при организации в дальнейшем процедур закупок аналогичного Оборудования или связанных с Оборудованием работ/услуг;</w:t>
      </w:r>
    </w:p>
    <w:p>
      <w:pPr>
        <w:tabs>
          <w:tab w:val="left" w:pos="709" w:leader="none"/>
        </w:tabs>
        <w:spacing w:before="0" w:after="0" w:line="240"/>
        <w:ind w:right="0" w:left="709" w:hanging="709"/>
        <w:jc w:val="both"/>
        <w:rPr>
          <w:rFonts w:ascii="Times New Roman" w:hAnsi="Times New Roman" w:cs="Times New Roman" w:eastAsia="Times New Roman"/>
          <w:color w:val="auto"/>
          <w:spacing w:val="-1"/>
          <w:position w:val="0"/>
          <w:sz w:val="24"/>
          <w:shd w:fill="FFFFFF" w:val="clear"/>
        </w:rPr>
      </w:pPr>
      <w:r>
        <w:rPr>
          <w:rFonts w:ascii="Times New Roman" w:hAnsi="Times New Roman" w:cs="Times New Roman" w:eastAsia="Times New Roman"/>
          <w:color w:val="auto"/>
          <w:spacing w:val="-1"/>
          <w:position w:val="0"/>
          <w:sz w:val="24"/>
          <w:shd w:fill="FFFFFF" w:val="clear"/>
        </w:rPr>
        <w:t xml:space="preserve">            - </w:t>
      </w:r>
      <w:r>
        <w:rPr>
          <w:rFonts w:ascii="Times New Roman" w:hAnsi="Times New Roman" w:cs="Times New Roman" w:eastAsia="Times New Roman"/>
          <w:color w:val="auto"/>
          <w:spacing w:val="-1"/>
          <w:position w:val="0"/>
          <w:sz w:val="24"/>
          <w:shd w:fill="FFFFFF" w:val="clear"/>
        </w:rPr>
        <w:t xml:space="preserve">предоставление права использования третьим лицам (сублицензирование), в том числе Инозаказчику в целях сооружения, технического обслуживания, ремонта и потенциальной реконструкции, расширения, вывода из эксплуатации, демонтажа и продажи энергоблоков АЭС, со всем объемом полномочий, предоставленных Покупателю.</w:t>
      </w:r>
    </w:p>
    <w:p>
      <w:pPr>
        <w:tabs>
          <w:tab w:val="left" w:pos="709" w:leader="none"/>
        </w:tabs>
        <w:spacing w:before="0" w:after="0" w:line="240"/>
        <w:ind w:right="0" w:left="709" w:hanging="709"/>
        <w:jc w:val="both"/>
        <w:rPr>
          <w:rFonts w:ascii="Times New Roman" w:hAnsi="Times New Roman" w:cs="Times New Roman" w:eastAsia="Times New Roman"/>
          <w:color w:val="auto"/>
          <w:spacing w:val="-1"/>
          <w:position w:val="0"/>
          <w:sz w:val="24"/>
          <w:shd w:fill="FFFFFF" w:val="clear"/>
        </w:rPr>
      </w:pPr>
      <w:r>
        <w:rPr>
          <w:rFonts w:ascii="Times New Roman" w:hAnsi="Times New Roman" w:cs="Times New Roman" w:eastAsia="Times New Roman"/>
          <w:color w:val="auto"/>
          <w:spacing w:val="-1"/>
          <w:position w:val="0"/>
          <w:sz w:val="24"/>
          <w:shd w:fill="FFFFFF" w:val="clear"/>
        </w:rPr>
        <w:t xml:space="preserve"> 13.11. </w:t>
      </w:r>
      <w:r>
        <w:rPr>
          <w:rFonts w:ascii="Times New Roman" w:hAnsi="Times New Roman" w:cs="Times New Roman" w:eastAsia="Times New Roman"/>
          <w:color w:val="auto"/>
          <w:spacing w:val="-1"/>
          <w:position w:val="0"/>
          <w:sz w:val="24"/>
          <w:shd w:fill="FFFFFF" w:val="clear"/>
        </w:rPr>
        <w:t xml:space="preserve">Для исполнения обязательств, предусмотренных настоящей статьей 12 Договора, Поставщик заключит необходимые договоры (договоры об отчуждении исключительного права на результат интеллектуальной деятельности и/или лицензионные/сублицензионные договоры), а также включит в иные договоры (контракты) и соглашения, заключаемые во исполнение настоящего Договора, необходимые условия и обязательства, обеспечивающие соблюдение контрагентами положений настоящего Договора и его приложений.</w:t>
      </w:r>
    </w:p>
    <w:p>
      <w:pPr>
        <w:tabs>
          <w:tab w:val="left" w:pos="709" w:leader="none"/>
        </w:tabs>
        <w:spacing w:before="0" w:after="0" w:line="240"/>
        <w:ind w:right="0" w:left="709" w:hanging="709"/>
        <w:jc w:val="both"/>
        <w:rPr>
          <w:rFonts w:ascii="Times New Roman" w:hAnsi="Times New Roman" w:cs="Times New Roman" w:eastAsia="Times New Roman"/>
          <w:color w:val="auto"/>
          <w:spacing w:val="-1"/>
          <w:position w:val="0"/>
          <w:sz w:val="24"/>
          <w:shd w:fill="FFFFFF" w:val="clear"/>
        </w:rPr>
      </w:pPr>
    </w:p>
    <w:p>
      <w:pPr>
        <w:tabs>
          <w:tab w:val="left" w:pos="426" w:leader="none"/>
        </w:tabs>
        <w:suppressAutoHyphens w:val="true"/>
        <w:spacing w:before="120" w:after="120" w:line="240"/>
        <w:ind w:right="0" w:left="357"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14. </w:t>
      </w:r>
      <w:r>
        <w:rPr>
          <w:rFonts w:ascii="Times New Roman" w:hAnsi="Times New Roman" w:cs="Times New Roman" w:eastAsia="Times New Roman"/>
          <w:b/>
          <w:color w:val="auto"/>
          <w:spacing w:val="0"/>
          <w:position w:val="0"/>
          <w:sz w:val="24"/>
          <w:shd w:fill="auto" w:val="clear"/>
        </w:rPr>
        <w:t xml:space="preserve">Особые условия</w:t>
      </w:r>
    </w:p>
    <w:p>
      <w:pPr>
        <w:tabs>
          <w:tab w:val="left" w:pos="709"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14.1. </w:t>
      </w:r>
      <w:r>
        <w:rPr>
          <w:rFonts w:ascii="Times New Roman" w:hAnsi="Times New Roman" w:cs="Times New Roman" w:eastAsia="Times New Roman"/>
          <w:color w:val="auto"/>
          <w:spacing w:val="0"/>
          <w:position w:val="0"/>
          <w:sz w:val="24"/>
          <w:shd w:fill="auto" w:val="clear"/>
        </w:rPr>
        <w:t xml:space="preserve">Поставщик вправе, по предварительному согласованию с Покупателем, за свой счёт привлекать к исполнению Договора Субпоставщиков. Поставщик несет перед Покупателем ответственность за последствия неисполнения или ненадлежащего исполнения обязательств Субпоставщиками.</w:t>
      </w:r>
    </w:p>
    <w:p>
      <w:pPr>
        <w:tabs>
          <w:tab w:val="left" w:pos="0"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14.2. </w:t>
      </w:r>
      <w:r>
        <w:rPr>
          <w:rFonts w:ascii="Times New Roman" w:hAnsi="Times New Roman" w:cs="Times New Roman" w:eastAsia="Times New Roman"/>
          <w:color w:val="auto"/>
          <w:spacing w:val="0"/>
          <w:position w:val="0"/>
          <w:sz w:val="24"/>
          <w:shd w:fill="auto" w:val="clear"/>
        </w:rPr>
        <w:t xml:space="preserve">Поставщик гарантирует Покупателю что сведения и документы в отношении всей цепочки собственников и руководителей, включая бенефициаров (в том числе конечных), Контрагента, переданные Покупателю по акту от ____ 201_ года, (далее - Сведения), являются полными, точными и достоверными </w:t>
      </w:r>
      <w:r>
        <w:rPr>
          <w:rFonts w:ascii="Times New Roman" w:hAnsi="Times New Roman" w:cs="Times New Roman" w:eastAsia="Times New Roman"/>
          <w:i/>
          <w:color w:val="auto"/>
          <w:spacing w:val="0"/>
          <w:position w:val="0"/>
          <w:sz w:val="24"/>
          <w:shd w:fill="auto" w:val="clear"/>
        </w:rPr>
        <w:t xml:space="preserve">(Первый вариант первого абзаца применяется при передаче Сведений на материальных (в том числе, электронных носителях)</w:t>
      </w:r>
      <w:r>
        <w:rPr>
          <w:rFonts w:ascii="Times New Roman" w:hAnsi="Times New Roman" w:cs="Times New Roman" w:eastAsia="Times New Roman"/>
          <w:color w:val="auto"/>
          <w:spacing w:val="0"/>
          <w:position w:val="0"/>
          <w:sz w:val="24"/>
          <w:shd w:fill="auto" w:val="clear"/>
        </w:rPr>
        <w:t xml:space="preserve">: </w:t>
      </w:r>
    </w:p>
    <w:p>
      <w:pPr>
        <w:tabs>
          <w:tab w:val="left" w:pos="709"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гарантирует Покупателю, что сведения в отношении всей цепочки собственников и руководителей, включая бенефициаров (в том числе конечных), Поставщика, направленные с адреса электронной почты Поставщика @@@ на адреса электронной почты Покупателя @@@, (далее - Сведения), являются полными, точными и достоверными. </w:t>
      </w:r>
      <w:r>
        <w:rPr>
          <w:rFonts w:ascii="Times New Roman" w:hAnsi="Times New Roman" w:cs="Times New Roman" w:eastAsia="Times New Roman"/>
          <w:i/>
          <w:color w:val="auto"/>
          <w:spacing w:val="0"/>
          <w:position w:val="0"/>
          <w:sz w:val="24"/>
          <w:shd w:fill="auto" w:val="clear"/>
        </w:rPr>
        <w:t xml:space="preserve">(Второй вариант первого абзаца применяется при передаче Сведений по электронной почте)</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709"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необходимо заполнять в подписываемом Договоре только один из вариантов, который фактически соответствует способу передачи информации) </w:t>
      </w:r>
    </w:p>
    <w:p>
      <w:pPr>
        <w:tabs>
          <w:tab w:val="left" w:pos="709"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 изменении Сведений Поставщик обязан не позднее 5 (пяти) дней с момента таких изменений направить Покупателю соответствующее письменное уведомление с приложением копий подтверждающих документов, заверенных нотариусом или уполномоченным должностным лицом Поставщика по форме Приложения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3 (</w:t>
      </w:r>
      <w:r>
        <w:rPr>
          <w:rFonts w:ascii="Times New Roman" w:hAnsi="Times New Roman" w:cs="Times New Roman" w:eastAsia="Times New Roman"/>
          <w:color w:val="auto"/>
          <w:spacing w:val="0"/>
          <w:position w:val="0"/>
          <w:sz w:val="24"/>
          <w:shd w:fill="auto" w:val="clear"/>
        </w:rPr>
        <w:t xml:space="preserve">Форма 3.10) к Договору. Поставщик настоящим выдает свое согласие и подтверждает получение им всех требуемых в соответствии с действующим законодательством Российской Федерации (в том числе, о коммерческой тайне и о персональных данных) согласий всех упомянутых в Сведениях, заинтересованных или причастных к Сведениям лиц на обработку предоставленных Сведений Покупателю, а также на раскрытие Покупателю Сведений, полностью или частично, Госкорпорации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Росатом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компетентным органам государственной власти (в том числе, Федеральной налоговой службе Российской Федерации, Минэнерго России, Росфинмониторингу, Правительству Российской Федерации) и последующую обработку Сведений Госкорпорацией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Росатом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такими органами (далее - Раскрытие). Поставщик освобождает Покупателю от любой ответственности в связи с Раскрытием, в том числе, возмещает Покупателю убытки, понесенные в связи с предъявлением Покупателю претензий, исков и требований любыми третьими лицами, чьи права были или могли быть нарушены таким Раскрытием.</w:t>
      </w:r>
    </w:p>
    <w:p>
      <w:pPr>
        <w:tabs>
          <w:tab w:val="left" w:pos="709"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специальной нормой части второй Гражданского кодекса Российской Федерации не установлено иное, отказ от предоставления, несвоевременное и (или) недостоверное и (или) неполное предоставление Сведений (в том числе, уведомлений об изменениях с подтверждающими документами) является основанием для одностороннего отказа Покупателя от исполнения Договора и предъявления Покупателем Поставщику требования о возмещении убытков, причиненных прекращением Договора. Договор считается расторгнутым с даты получения Поставщиком соответствующего письменного уведомления Покупателя, если более поздняя дата не будет установлена в уведомлении.</w:t>
      </w:r>
    </w:p>
    <w:p>
      <w:pPr>
        <w:tabs>
          <w:tab w:val="left" w:pos="709"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и Покупатель подтверждают, что условия настоящего Договора о предоставлении Сведений и о поддержании их актуальными признаны ими существенными условиями настоящего Договора в соответствии со статьей 432 Гражданского кодекса Российской Федерации.</w:t>
      </w:r>
    </w:p>
    <w:p>
      <w:pPr>
        <w:tabs>
          <w:tab w:val="left" w:pos="709"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14.3. </w:t>
      </w:r>
      <w:r>
        <w:rPr>
          <w:rFonts w:ascii="Times New Roman" w:hAnsi="Times New Roman" w:cs="Times New Roman" w:eastAsia="Times New Roman"/>
          <w:color w:val="auto"/>
          <w:spacing w:val="0"/>
          <w:position w:val="0"/>
          <w:sz w:val="24"/>
          <w:shd w:fill="auto" w:val="clear"/>
        </w:rPr>
        <w:t xml:space="preserve">Поставщик гарантирует, что изготовление оборудования не осуществляется на территории закрытых административно-территориальных образований (ЗАТО).</w:t>
      </w:r>
    </w:p>
    <w:p>
      <w:pPr>
        <w:tabs>
          <w:tab w:val="left" w:pos="709"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p>
    <w:p>
      <w:pPr>
        <w:tabs>
          <w:tab w:val="left" w:pos="426" w:leader="none"/>
        </w:tabs>
        <w:suppressAutoHyphens w:val="true"/>
        <w:spacing w:before="120" w:after="12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15. </w:t>
      </w:r>
      <w:r>
        <w:rPr>
          <w:rFonts w:ascii="Times New Roman" w:hAnsi="Times New Roman" w:cs="Times New Roman" w:eastAsia="Times New Roman"/>
          <w:b/>
          <w:color w:val="auto"/>
          <w:spacing w:val="0"/>
          <w:position w:val="0"/>
          <w:sz w:val="24"/>
          <w:shd w:fill="auto" w:val="clear"/>
        </w:rPr>
        <w:t xml:space="preserve">Расторжение и приостановка Договора</w:t>
      </w:r>
    </w:p>
    <w:p>
      <w:pPr>
        <w:tabs>
          <w:tab w:val="left" w:pos="709"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15.1. </w:t>
      </w:r>
      <w:r>
        <w:rPr>
          <w:rFonts w:ascii="Times New Roman" w:hAnsi="Times New Roman" w:cs="Times New Roman" w:eastAsia="Times New Roman"/>
          <w:color w:val="auto"/>
          <w:spacing w:val="0"/>
          <w:position w:val="0"/>
          <w:sz w:val="24"/>
          <w:shd w:fill="auto" w:val="clear"/>
        </w:rPr>
        <w:t xml:space="preserve">В случае если </w:t>
      </w:r>
      <w:r>
        <w:rPr>
          <w:rFonts w:ascii="Times New Roman" w:hAnsi="Times New Roman" w:cs="Times New Roman" w:eastAsia="Times New Roman"/>
          <w:color w:val="auto"/>
          <w:spacing w:val="0"/>
          <w:position w:val="0"/>
          <w:sz w:val="23"/>
          <w:shd w:fill="auto" w:val="clear"/>
        </w:rPr>
        <w:t xml:space="preserve">Инозаказчиком</w:t>
      </w:r>
      <w:r>
        <w:rPr>
          <w:rFonts w:ascii="Times New Roman" w:hAnsi="Times New Roman" w:cs="Times New Roman" w:eastAsia="Times New Roman"/>
          <w:color w:val="auto"/>
          <w:spacing w:val="0"/>
          <w:position w:val="0"/>
          <w:sz w:val="24"/>
          <w:shd w:fill="auto" w:val="clear"/>
        </w:rPr>
        <w:t xml:space="preserve"> или иным уполномоченным органом принято решение о прекращении, о приостановке, об изменении сроков или иных условий сооружения Объектов, установленных в Контракте, Покупатель вправе в одностороннем порядке отказаться от исполнения Договора.</w:t>
      </w:r>
    </w:p>
    <w:p>
      <w:pPr>
        <w:tabs>
          <w:tab w:val="left" w:pos="709" w:leader="none"/>
        </w:tabs>
        <w:suppressAutoHyphens w:val="true"/>
        <w:spacing w:before="0" w:after="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15.2. </w:t>
      </w:r>
      <w:r>
        <w:rPr>
          <w:rFonts w:ascii="Times New Roman" w:hAnsi="Times New Roman" w:cs="Times New Roman" w:eastAsia="Times New Roman"/>
          <w:color w:val="auto"/>
          <w:spacing w:val="0"/>
          <w:position w:val="0"/>
          <w:sz w:val="24"/>
          <w:shd w:fill="auto" w:val="clear"/>
        </w:rPr>
        <w:t xml:space="preserve">Покупатель обязан письменно уведомить об отказе от исполнения договора Поставщика посредством направления уведомления. Уведомление должно содержать:</w:t>
      </w:r>
    </w:p>
    <w:p>
      <w:pPr>
        <w:spacing w:before="0" w:after="0" w:line="240"/>
        <w:ind w:right="0" w:left="709" w:hanging="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основание одностороннего отказа от исполнения Договора, с обязательным приложением документов, подтверждающих обстоятельства, являющиеся основанием для отказа от исполнения Договора;</w:t>
      </w:r>
    </w:p>
    <w:p>
      <w:pPr>
        <w:tabs>
          <w:tab w:val="left" w:pos="709" w:leader="none"/>
        </w:tabs>
        <w:suppressAutoHyphens w:val="true"/>
        <w:spacing w:before="0" w:after="0" w:line="240"/>
        <w:ind w:right="0" w:left="709" w:hanging="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w:t>
      </w:r>
      <w:r>
        <w:rPr>
          <w:rFonts w:ascii="Times New Roman" w:hAnsi="Times New Roman" w:cs="Times New Roman" w:eastAsia="Times New Roman"/>
          <w:color w:val="auto"/>
          <w:spacing w:val="0"/>
          <w:position w:val="0"/>
          <w:sz w:val="24"/>
          <w:shd w:fill="auto" w:val="clear"/>
        </w:rPr>
        <w:t xml:space="preserve">дату, с которой Договор считается расторгнутым. Указанная дата не должна быть ранее 14 (четырнадцати) дней с момента получения Поставщиком такого уведомления.</w:t>
      </w:r>
    </w:p>
    <w:p>
      <w:pPr>
        <w:tabs>
          <w:tab w:val="left" w:pos="709"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15.3. </w:t>
      </w:r>
      <w:r>
        <w:rPr>
          <w:rFonts w:ascii="Times New Roman" w:hAnsi="Times New Roman" w:cs="Times New Roman" w:eastAsia="Times New Roman"/>
          <w:color w:val="auto"/>
          <w:spacing w:val="0"/>
          <w:position w:val="0"/>
          <w:sz w:val="24"/>
          <w:shd w:fill="auto" w:val="clear"/>
        </w:rPr>
        <w:t xml:space="preserve">С момента одностороннего отказа Покупателя от исполнения Договора Поставщик обязан прекратить исполнение Договора, включая отгрузку Оборудования.</w:t>
      </w:r>
    </w:p>
    <w:p>
      <w:pPr>
        <w:tabs>
          <w:tab w:val="left" w:pos="709"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15.4. </w:t>
      </w:r>
      <w:r>
        <w:rPr>
          <w:rFonts w:ascii="Times New Roman" w:hAnsi="Times New Roman" w:cs="Times New Roman" w:eastAsia="Times New Roman"/>
          <w:color w:val="auto"/>
          <w:spacing w:val="0"/>
          <w:position w:val="0"/>
          <w:sz w:val="24"/>
          <w:shd w:fill="auto" w:val="clear"/>
        </w:rPr>
        <w:t xml:space="preserve">Односторонний отказ от исполнения Договора влечет за собой прекращение обязательств Сторон по нему, но не освобождает Стороны от ответственности за нарушения обязательств по Договору, если таковые имели место до дня расторжения Договора, от ответственности за нарушения гарантийных обязательств по выполненной части поставок и урегулирования взаимных платежей.</w:t>
      </w:r>
    </w:p>
    <w:p>
      <w:pPr>
        <w:tabs>
          <w:tab w:val="left" w:pos="709"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15.5. </w:t>
      </w:r>
      <w:r>
        <w:rPr>
          <w:rFonts w:ascii="Times New Roman" w:hAnsi="Times New Roman" w:cs="Times New Roman" w:eastAsia="Times New Roman"/>
          <w:color w:val="auto"/>
          <w:spacing w:val="0"/>
          <w:position w:val="0"/>
          <w:sz w:val="24"/>
          <w:shd w:fill="auto" w:val="clear"/>
        </w:rPr>
        <w:t xml:space="preserve">Покупатель вправе отказаться от исполнения Договора в одностороннем порядке без возмещения Поставщику каких-либо убытков, причиненных таким отказом, в случае следующих нарушений Поставщика, которые признаются Сторонами существенными:</w:t>
      </w:r>
    </w:p>
    <w:p>
      <w:pPr>
        <w:tabs>
          <w:tab w:val="left" w:pos="1134"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15.5.1. </w:t>
      </w:r>
      <w:r>
        <w:rPr>
          <w:rFonts w:ascii="Times New Roman" w:hAnsi="Times New Roman" w:cs="Times New Roman" w:eastAsia="Times New Roman"/>
          <w:color w:val="auto"/>
          <w:spacing w:val="0"/>
          <w:position w:val="0"/>
          <w:sz w:val="24"/>
          <w:shd w:fill="auto" w:val="clear"/>
        </w:rPr>
        <w:t xml:space="preserve">неоднократного (два и более раза) или существенного (на срок более 30 (тридцати) календарных дней) нарушения Поставщиком сроков поставки Оборудования или иных обязательств, установленных Договором; </w:t>
      </w:r>
    </w:p>
    <w:p>
      <w:pPr>
        <w:tabs>
          <w:tab w:val="left" w:pos="1134"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15.5.2. </w:t>
      </w:r>
      <w:r>
        <w:rPr>
          <w:rFonts w:ascii="Times New Roman" w:hAnsi="Times New Roman" w:cs="Times New Roman" w:eastAsia="Times New Roman"/>
          <w:color w:val="auto"/>
          <w:spacing w:val="0"/>
          <w:position w:val="0"/>
          <w:sz w:val="24"/>
          <w:shd w:fill="auto" w:val="clear"/>
        </w:rPr>
        <w:t xml:space="preserve">в случае поставки Поставщиком Оборудования ненадлежащего качества с Несоответствиями, которые не могут быть устранены Поставщиком в установленный Покупателем срок;</w:t>
      </w:r>
    </w:p>
    <w:p>
      <w:pPr>
        <w:tabs>
          <w:tab w:val="left" w:pos="1134"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15.5.3. </w:t>
      </w:r>
      <w:r>
        <w:rPr>
          <w:rFonts w:ascii="Times New Roman" w:hAnsi="Times New Roman" w:cs="Times New Roman" w:eastAsia="Times New Roman"/>
          <w:color w:val="auto"/>
          <w:spacing w:val="0"/>
          <w:position w:val="0"/>
          <w:sz w:val="24"/>
          <w:shd w:fill="auto" w:val="clear"/>
        </w:rPr>
        <w:t xml:space="preserve">введения в отношении Поставщика одной из процедур банкротства либо подачи Поставщиком заявления о признании себя несостоятельным (банкротом);</w:t>
      </w:r>
    </w:p>
    <w:p>
      <w:pPr>
        <w:tabs>
          <w:tab w:val="left" w:pos="1134"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15.5.4. </w:t>
      </w:r>
      <w:r>
        <w:rPr>
          <w:rFonts w:ascii="Times New Roman" w:hAnsi="Times New Roman" w:cs="Times New Roman" w:eastAsia="Times New Roman"/>
          <w:color w:val="auto"/>
          <w:spacing w:val="0"/>
          <w:position w:val="0"/>
          <w:sz w:val="24"/>
          <w:shd w:fill="auto" w:val="clear"/>
        </w:rPr>
        <w:t xml:space="preserve">непредоставления обеспечения в соответствии с условиями пункта 10.1 Договора.</w:t>
      </w:r>
    </w:p>
    <w:p>
      <w:pPr>
        <w:tabs>
          <w:tab w:val="left" w:pos="1134"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15.5.5. </w:t>
      </w:r>
      <w:r>
        <w:rPr>
          <w:rFonts w:ascii="Times New Roman" w:hAnsi="Times New Roman" w:cs="Times New Roman" w:eastAsia="Times New Roman"/>
          <w:color w:val="auto"/>
          <w:spacing w:val="0"/>
          <w:position w:val="0"/>
          <w:sz w:val="24"/>
          <w:shd w:fill="auto" w:val="clear"/>
        </w:rPr>
        <w:t xml:space="preserve">непредоставления сведений и документов, предусмотренных пунктом 14.2. Договора;</w:t>
      </w:r>
    </w:p>
    <w:p>
      <w:pPr>
        <w:numPr>
          <w:ilvl w:val="0"/>
          <w:numId w:val="313"/>
        </w:numPr>
        <w:spacing w:before="0" w:after="0" w:line="24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нарушения Поставщиком сроков разработки и (или) доработки ТЗ и/или ТУ на Оборудование более чем на 60 (шестьдесят) календарных дней;</w:t>
      </w:r>
    </w:p>
    <w:p>
      <w:pPr>
        <w:spacing w:before="0" w:after="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15.5.7. </w:t>
      </w:r>
      <w:r>
        <w:rPr>
          <w:rFonts w:ascii="Times New Roman" w:hAnsi="Times New Roman" w:cs="Times New Roman" w:eastAsia="Times New Roman"/>
          <w:color w:val="auto"/>
          <w:spacing w:val="0"/>
          <w:position w:val="0"/>
          <w:sz w:val="24"/>
          <w:shd w:fill="auto" w:val="clear"/>
        </w:rPr>
        <w:t xml:space="preserve">в случае если какая-либо из гарантий Поставщика, указанных в пункте 18.7 Договора, оказалась изначально недостоверной или стала недостоверной в течение срока действия Договора.</w:t>
      </w:r>
    </w:p>
    <w:p>
      <w:pPr>
        <w:tabs>
          <w:tab w:val="left" w:pos="1134"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 этом Поставщик обязуется возместить Покупателю все причиненные убытки в полном размере.</w:t>
      </w:r>
    </w:p>
    <w:p>
      <w:pPr>
        <w:tabs>
          <w:tab w:val="left" w:pos="709"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15.6. </w:t>
      </w:r>
      <w:r>
        <w:rPr>
          <w:rFonts w:ascii="Times New Roman" w:hAnsi="Times New Roman" w:cs="Times New Roman" w:eastAsia="Times New Roman"/>
          <w:color w:val="auto"/>
          <w:spacing w:val="0"/>
          <w:position w:val="0"/>
          <w:sz w:val="24"/>
          <w:shd w:fill="auto" w:val="clear"/>
        </w:rPr>
        <w:t xml:space="preserve">Покупатель вправе установить Поставщику срок для устранения выявленных нарушений условий Договора или исправления ситуаций, послуживших основанием возникновения у Покупателя права на односторонний отказ от исполнения Договора. К уведомлению об установлении сроков должны быть приложены документы, подтверждающие обстоятельства, являющиеся основанием для отказа от Договора. </w:t>
      </w:r>
    </w:p>
    <w:p>
      <w:pPr>
        <w:tabs>
          <w:tab w:val="left" w:pos="709"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15.7. </w:t>
      </w:r>
      <w:r>
        <w:rPr>
          <w:rFonts w:ascii="Times New Roman" w:hAnsi="Times New Roman" w:cs="Times New Roman" w:eastAsia="Times New Roman"/>
          <w:color w:val="auto"/>
          <w:spacing w:val="0"/>
          <w:position w:val="0"/>
          <w:sz w:val="24"/>
          <w:shd w:fill="auto" w:val="clear"/>
        </w:rPr>
        <w:t xml:space="preserve">Покупатель, отказавшийся в одностороннем порядке от исполнения Договора по основаниям, указанным в Договоре, вправе с момента одностороннего отказа от исполнения Договора привлечь нового Поставщика.</w:t>
      </w:r>
    </w:p>
    <w:p>
      <w:pPr>
        <w:tabs>
          <w:tab w:val="left" w:pos="709"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15.8. </w:t>
      </w:r>
      <w:r>
        <w:rPr>
          <w:rFonts w:ascii="Times New Roman" w:hAnsi="Times New Roman" w:cs="Times New Roman" w:eastAsia="Times New Roman"/>
          <w:color w:val="auto"/>
          <w:spacing w:val="0"/>
          <w:position w:val="0"/>
          <w:sz w:val="24"/>
          <w:shd w:fill="auto" w:val="clear"/>
        </w:rPr>
        <w:t xml:space="preserve">Поставщик вправе отказаться от исполнения Договора в одностороннем порядке по основаниям, предусмотренным действующим законодательством РФ.</w:t>
      </w:r>
    </w:p>
    <w:p>
      <w:pPr>
        <w:tabs>
          <w:tab w:val="left" w:pos="709"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15.9. </w:t>
      </w:r>
      <w:r>
        <w:rPr>
          <w:rFonts w:ascii="Times New Roman" w:hAnsi="Times New Roman" w:cs="Times New Roman" w:eastAsia="Times New Roman"/>
          <w:color w:val="auto"/>
          <w:spacing w:val="0"/>
          <w:position w:val="0"/>
          <w:sz w:val="24"/>
          <w:shd w:fill="auto" w:val="clear"/>
        </w:rPr>
        <w:t xml:space="preserve">В случае расторжения Договора по решению суда или по соглашению сторон в силу существенного нарушения Поставщиком условий Договора информация о Поставщике заносится в реестр недобросовестных поставщиков Госкорпорации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Росатом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организаций Госкорпорации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Росатом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сроком на 2 года.</w:t>
      </w:r>
    </w:p>
    <w:p>
      <w:pPr>
        <w:tabs>
          <w:tab w:val="left" w:pos="426" w:leader="none"/>
        </w:tabs>
        <w:suppressAutoHyphens w:val="true"/>
        <w:spacing w:before="120" w:after="120" w:line="240"/>
        <w:ind w:right="0" w:left="357"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16. </w:t>
      </w:r>
      <w:r>
        <w:rPr>
          <w:rFonts w:ascii="Times New Roman" w:hAnsi="Times New Roman" w:cs="Times New Roman" w:eastAsia="Times New Roman"/>
          <w:b/>
          <w:color w:val="auto"/>
          <w:spacing w:val="0"/>
          <w:position w:val="0"/>
          <w:sz w:val="24"/>
          <w:shd w:fill="auto" w:val="clear"/>
        </w:rPr>
        <w:t xml:space="preserve">Нормы и стандарты, применяемые при изготовлении</w:t>
      </w:r>
    </w:p>
    <w:p>
      <w:pPr>
        <w:tabs>
          <w:tab w:val="left" w:pos="426" w:leader="none"/>
        </w:tabs>
        <w:suppressAutoHyphens w:val="true"/>
        <w:spacing w:before="120" w:after="120" w:line="240"/>
        <w:ind w:right="0" w:left="357"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оборудования и документации, единицы измерения</w:t>
      </w:r>
    </w:p>
    <w:p>
      <w:pPr>
        <w:tabs>
          <w:tab w:val="left" w:pos="567"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16.1. </w:t>
      </w:r>
      <w:r>
        <w:rPr>
          <w:rFonts w:ascii="Times New Roman" w:hAnsi="Times New Roman" w:cs="Times New Roman" w:eastAsia="Times New Roman"/>
          <w:color w:val="auto"/>
          <w:spacing w:val="0"/>
          <w:position w:val="0"/>
          <w:sz w:val="24"/>
          <w:shd w:fill="auto" w:val="clear"/>
        </w:rPr>
        <w:t xml:space="preserve">Оборудование и Документация, поставляемые по Приложению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Спецификация оборудования АЭС Куданкулам энергоблок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5, </w:t>
      </w:r>
      <w:r>
        <w:rPr>
          <w:rFonts w:ascii="Times New Roman" w:hAnsi="Times New Roman" w:cs="Times New Roman" w:eastAsia="Times New Roman"/>
          <w:color w:val="auto"/>
          <w:spacing w:val="0"/>
          <w:position w:val="0"/>
          <w:sz w:val="24"/>
          <w:shd w:fill="auto" w:val="clear"/>
        </w:rPr>
        <w:t xml:space="preserve">Приложению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1.2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Спецификация оборудования АЭС Куданкулам энергоблок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6 </w:t>
      </w:r>
      <w:r>
        <w:rPr>
          <w:rFonts w:ascii="Times New Roman" w:hAnsi="Times New Roman" w:cs="Times New Roman" w:eastAsia="Times New Roman"/>
          <w:color w:val="auto"/>
          <w:spacing w:val="0"/>
          <w:position w:val="0"/>
          <w:sz w:val="24"/>
          <w:shd w:fill="auto" w:val="clear"/>
        </w:rPr>
        <w:t xml:space="preserve">должны соответствовать требованиям стандартов, норм, технических условий и правил, действовавшим в Российской Федерации на 31.03.2016 г., а также с учетом изменений, внесение которых может потребовать Индийский Регулирующий Орган по Атомной Энергии.</w:t>
      </w:r>
    </w:p>
    <w:p>
      <w:pPr>
        <w:tabs>
          <w:tab w:val="left" w:pos="709"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Индийские требования по ядерной и радиационной безопасности должны иметь преимущественную силу. Дополнительные требования Индийского Регулирующего Органа передаются Покупателем Поставщику по письменному запросу Поставщика. </w:t>
      </w:r>
    </w:p>
    <w:p>
      <w:pPr>
        <w:tabs>
          <w:tab w:val="left" w:pos="709"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16.2. </w:t>
      </w:r>
      <w:r>
        <w:rPr>
          <w:rFonts w:ascii="Times New Roman" w:hAnsi="Times New Roman" w:cs="Times New Roman" w:eastAsia="Times New Roman"/>
          <w:color w:val="auto"/>
          <w:spacing w:val="0"/>
          <w:position w:val="0"/>
          <w:sz w:val="24"/>
          <w:shd w:fill="auto" w:val="clear"/>
        </w:rPr>
        <w:t xml:space="preserve">В Документации будет использована Международная Система Единиц СИ. В расчетах допускается использование технических систем единиц, однако результаты должны быть представлены в единицах Международной Системы СИ.</w:t>
      </w:r>
    </w:p>
    <w:p>
      <w:pPr>
        <w:tabs>
          <w:tab w:val="left" w:pos="709" w:leader="none"/>
        </w:tabs>
        <w:suppressAutoHyphens w:val="true"/>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16.3. </w:t>
      </w:r>
      <w:r>
        <w:rPr>
          <w:rFonts w:ascii="Times New Roman" w:hAnsi="Times New Roman" w:cs="Times New Roman" w:eastAsia="Times New Roman"/>
          <w:color w:val="auto"/>
          <w:spacing w:val="0"/>
          <w:position w:val="0"/>
          <w:sz w:val="24"/>
          <w:shd w:fill="auto" w:val="clear"/>
        </w:rPr>
        <w:t xml:space="preserve">Размеры на чертежах должны быть указаны в метрической системе единиц.</w:t>
      </w:r>
    </w:p>
    <w:p>
      <w:pPr>
        <w:tabs>
          <w:tab w:val="left" w:pos="709"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p>
    <w:p>
      <w:pPr>
        <w:tabs>
          <w:tab w:val="left" w:pos="426" w:leader="none"/>
        </w:tabs>
        <w:suppressAutoHyphens w:val="true"/>
        <w:spacing w:before="120" w:after="12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17. </w:t>
      </w:r>
      <w:r>
        <w:rPr>
          <w:rFonts w:ascii="Times New Roman" w:hAnsi="Times New Roman" w:cs="Times New Roman" w:eastAsia="Times New Roman"/>
          <w:b/>
          <w:color w:val="auto"/>
          <w:spacing w:val="0"/>
          <w:position w:val="0"/>
          <w:sz w:val="24"/>
          <w:shd w:fill="auto" w:val="clear"/>
        </w:rPr>
        <w:t xml:space="preserve">Антикоррупционная оговорка  </w:t>
      </w:r>
    </w:p>
    <w:p>
      <w:pPr>
        <w:tabs>
          <w:tab w:val="left" w:pos="709"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17.1.   </w:t>
      </w:r>
      <w:r>
        <w:rPr>
          <w:rFonts w:ascii="Times New Roman" w:hAnsi="Times New Roman" w:cs="Times New Roman" w:eastAsia="Times New Roman"/>
          <w:color w:val="auto"/>
          <w:spacing w:val="0"/>
          <w:position w:val="0"/>
          <w:sz w:val="24"/>
          <w:shd w:fill="auto" w:val="clear"/>
        </w:rPr>
        <w:t xml:space="preserve">При исполнении настоящего Договора Стороны соблюдают и будут соблюдать в дальнейшем все применимые законы и нормативные акты, включая любые применимые законы о противодействии взяточничеству и коррупции.</w:t>
      </w:r>
    </w:p>
    <w:p>
      <w:pPr>
        <w:tabs>
          <w:tab w:val="left" w:pos="709"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Стороны (в том числе через своих должностных лиц, работников, акционеров, представителей, агентов, или любых лиц, действующих от имени или в интересах или по просьбе какой-либо из Сторон в связи с настоящим Договором) не будут прямо или косвенно, в рамках деловых отношений в сфере предпринимательской деятельности или в рамках деловых отношений с государственным сектором, предлагать, вручать или осуществлять, а также соглашаться на предложение, вручение или осуществление (самостоятельно или в согласии с другими лицами) какого-либо платежа, подарка или иной привилегии с целью исполнения (воздержания от исполнения) каких-либо условий настоящего Договора, если указанные действия нарушают применимые законы или нормативные акты о противодействии взяточничеству и коррупции.</w:t>
      </w:r>
    </w:p>
    <w:p>
      <w:pPr>
        <w:tabs>
          <w:tab w:val="left" w:pos="709"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p>
    <w:p>
      <w:pPr>
        <w:tabs>
          <w:tab w:val="left" w:pos="426" w:leader="none"/>
        </w:tabs>
        <w:suppressAutoHyphens w:val="true"/>
        <w:spacing w:before="120" w:after="120" w:line="240"/>
        <w:ind w:right="0" w:left="48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18. </w:t>
      </w:r>
      <w:r>
        <w:rPr>
          <w:rFonts w:ascii="Times New Roman" w:hAnsi="Times New Roman" w:cs="Times New Roman" w:eastAsia="Times New Roman"/>
          <w:b/>
          <w:color w:val="auto"/>
          <w:spacing w:val="0"/>
          <w:position w:val="0"/>
          <w:sz w:val="24"/>
          <w:shd w:fill="auto" w:val="clear"/>
        </w:rPr>
        <w:t xml:space="preserve">Прочие условия</w:t>
      </w:r>
    </w:p>
    <w:p>
      <w:pPr>
        <w:tabs>
          <w:tab w:val="left" w:pos="709"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18.1. </w:t>
      </w:r>
      <w:r>
        <w:rPr>
          <w:rFonts w:ascii="Times New Roman" w:hAnsi="Times New Roman" w:cs="Times New Roman" w:eastAsia="Times New Roman"/>
          <w:color w:val="auto"/>
          <w:spacing w:val="0"/>
          <w:position w:val="0"/>
          <w:sz w:val="24"/>
          <w:shd w:fill="auto" w:val="clear"/>
        </w:rPr>
        <w:t xml:space="preserve">Права и обязанности Сторон по Договору возникают (Договор вступает в силу) при наступлении следующего обстоятельства (отлагательного условия): подписание до 31.12.2020 года между Покупателем и Инозаказчиком спецификаций к Контракту на поставку соответствующих единиц оборудования.</w:t>
      </w:r>
    </w:p>
    <w:p>
      <w:pPr>
        <w:tabs>
          <w:tab w:val="left" w:pos="709"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до указанной даты соответствующие спецификации не будут подписаны, отлагательное условие считается не наступившим, а Договор прекратившимся.</w:t>
      </w:r>
    </w:p>
    <w:p>
      <w:pPr>
        <w:tabs>
          <w:tab w:val="left" w:pos="709"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принимает на себя все свои риски и убытки, связанные с возможным не наступлением отлагательного условия и прекращением Договора в этой связи.</w:t>
      </w:r>
    </w:p>
    <w:p>
      <w:pPr>
        <w:tabs>
          <w:tab w:val="left" w:pos="709"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 избежание сомнений Стороны настоящим договорились, что датой вступления Договора в силу считается дата наступления отлагательного условия. Если в каком-либо положении Договора, в том числе каком-либо положении приложения к Договору установлено, что срок исполнения обязательства исчисляется с даты заключения Договора либо с даты подписания Договора - такие сроки будут исчисляться Сторонами с даты вступления Договора в силу.</w:t>
      </w:r>
    </w:p>
    <w:p>
      <w:pPr>
        <w:tabs>
          <w:tab w:val="left" w:pos="709"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какие-либо иные положения Договора, в том числе приложений к Договору, противоречат настоящему пункту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применяются положения настоящего пункта.</w:t>
      </w:r>
    </w:p>
    <w:p>
      <w:pPr>
        <w:tabs>
          <w:tab w:val="left" w:pos="709"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течение 2 (двух) рабочих дней со дня наступления отлагательного условия Покупатель посредством электронной почты, указанной в настоящем Договоре для обмена сообщениями, сообщает об этом Поставщику. При этом Покупатель дополнительно направляет оригинал соответствующего сообщения в письменном виде Поставщику ценным (заказным) почтовым отправлением в аналогичные сроки.</w:t>
      </w:r>
    </w:p>
    <w:p>
      <w:pPr>
        <w:tabs>
          <w:tab w:val="left" w:pos="709" w:leader="none"/>
          <w:tab w:val="left" w:pos="1134"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18.2.    </w:t>
      </w:r>
      <w:r>
        <w:rPr>
          <w:rFonts w:ascii="Times New Roman" w:hAnsi="Times New Roman" w:cs="Times New Roman" w:eastAsia="Times New Roman"/>
          <w:color w:val="auto"/>
          <w:spacing w:val="0"/>
          <w:position w:val="0"/>
          <w:sz w:val="24"/>
          <w:shd w:fill="auto" w:val="clear"/>
        </w:rPr>
        <w:t xml:space="preserve">Все изменения и дополнения к Договору действительны при условии оформления их в письменной форме за подписями уполномоченных представителей обеих Сторон в виде дополнительных соглашений к Договору. </w:t>
      </w:r>
    </w:p>
    <w:p>
      <w:pPr>
        <w:tabs>
          <w:tab w:val="left" w:pos="709" w:leader="none"/>
          <w:tab w:val="left" w:pos="1134"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18.3.  </w:t>
      </w:r>
      <w:r>
        <w:rPr>
          <w:rFonts w:ascii="Times New Roman" w:hAnsi="Times New Roman" w:cs="Times New Roman" w:eastAsia="Times New Roman"/>
          <w:color w:val="auto"/>
          <w:spacing w:val="0"/>
          <w:position w:val="0"/>
          <w:sz w:val="24"/>
          <w:shd w:fill="auto" w:val="clear"/>
        </w:rPr>
        <w:t xml:space="preserve">Обмен информацией, документами в процессе исполнения Договора Стороны могут осуществлять путем обмена документами посредством факсимильной связи или с использованием сети Интернет и электронной почты. В таком случае документы должны быть переданы таким образом, чтобы можно было четко установить адрес и наименование отправителя, дату их направления и получения адресатом с учетом соблюдения условий, оговоренных в Приложении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7 </w:t>
      </w:r>
      <w:r>
        <w:rPr>
          <w:rFonts w:ascii="Times New Roman" w:hAnsi="Times New Roman" w:cs="Times New Roman" w:eastAsia="Times New Roman"/>
          <w:color w:val="auto"/>
          <w:spacing w:val="0"/>
          <w:position w:val="0"/>
          <w:sz w:val="24"/>
          <w:shd w:fill="auto" w:val="clear"/>
        </w:rPr>
        <w:t xml:space="preserve">к Договору.</w:t>
      </w:r>
    </w:p>
    <w:p>
      <w:pPr>
        <w:tabs>
          <w:tab w:val="left" w:pos="709" w:leader="none"/>
          <w:tab w:val="left" w:pos="1134" w:leader="none"/>
        </w:tabs>
        <w:suppressAutoHyphens w:val="true"/>
        <w:spacing w:before="120" w:after="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Датой получения документов адресатом является дата регистрации входящего документа канцелярией адресата.</w:t>
      </w:r>
    </w:p>
    <w:p>
      <w:pPr>
        <w:tabs>
          <w:tab w:val="left" w:pos="709"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18.4. </w:t>
      </w:r>
      <w:r>
        <w:rPr>
          <w:rFonts w:ascii="Times New Roman" w:hAnsi="Times New Roman" w:cs="Times New Roman" w:eastAsia="Times New Roman"/>
          <w:color w:val="auto"/>
          <w:spacing w:val="0"/>
          <w:position w:val="0"/>
          <w:sz w:val="24"/>
          <w:shd w:fill="auto" w:val="clear"/>
        </w:rPr>
        <w:t xml:space="preserve">Поставщик не вправе уступать либо передавать в залог право (требование), принадлежащее ему на основании обязательства, возникшего из настоящего Договора, без письменного согласия Покупателя. В случае совершения Поставщиком сделки по уступке либо залогу права (требования) по денежному обязательству, возникшему из настоящего Договора, без письменного согласия Покупателя Поставщик уплатит Покупателю штраф в размере данного денежного обязательства.</w:t>
      </w:r>
    </w:p>
    <w:p>
      <w:pPr>
        <w:tabs>
          <w:tab w:val="left" w:pos="709"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18.5. </w:t>
      </w:r>
      <w:r>
        <w:rPr>
          <w:rFonts w:ascii="Times New Roman" w:hAnsi="Times New Roman" w:cs="Times New Roman" w:eastAsia="Times New Roman"/>
          <w:color w:val="auto"/>
          <w:spacing w:val="0"/>
          <w:position w:val="0"/>
          <w:sz w:val="24"/>
          <w:shd w:fill="auto" w:val="clear"/>
        </w:rPr>
        <w:t xml:space="preserve">Стороны договорились, что любые изменения курса рубля РФ к доллару США, евро и любой другой валюте, являются предпринимательским риском Поставщика и не могут являться основанием для изменения или расторжения настоящего Договора, а также для освобождения Поставщика от ответственности за неисполнение либо ненадлежащее исполнение обязательств по настоящему Договору. Под курсом рубля РФ в данном пункте понимается официальный курс, установленный Центральным банком РФ.</w:t>
      </w:r>
    </w:p>
    <w:p>
      <w:pPr>
        <w:tabs>
          <w:tab w:val="left" w:pos="0"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18.6. </w:t>
      </w:r>
      <w:r>
        <w:rPr>
          <w:rFonts w:ascii="Times New Roman" w:hAnsi="Times New Roman" w:cs="Times New Roman" w:eastAsia="Times New Roman"/>
          <w:color w:val="auto"/>
          <w:spacing w:val="0"/>
          <w:position w:val="0"/>
          <w:sz w:val="24"/>
          <w:shd w:fill="auto" w:val="clear"/>
        </w:rPr>
        <w:t xml:space="preserve">Поставщик, применяющий в Оборудовании заготовки, комплектующие, полуфабрикаты и оборудование, изготовленные на предприятиях Украины и влияющие на безопасность АЭС по НП-001-15, обязан провести дополнительную оценку соответствия с участием Покупателя и Уполномоченной организации. Требования к проведению дополнительной оценки соответствия изложены в Приложении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w:t>
      </w:r>
      <w:r>
        <w:rPr>
          <w:rFonts w:ascii="Times New Roman" w:hAnsi="Times New Roman" w:cs="Times New Roman" w:eastAsia="Times New Roman"/>
          <w:color w:val="auto"/>
          <w:spacing w:val="0"/>
          <w:position w:val="0"/>
          <w:sz w:val="24"/>
          <w:shd w:fill="auto" w:val="clear"/>
        </w:rPr>
        <w:t xml:space="preserve">к Договору.</w:t>
      </w:r>
    </w:p>
    <w:p>
      <w:pPr>
        <w:tabs>
          <w:tab w:val="left" w:pos="709" w:leader="none"/>
        </w:tabs>
        <w:suppressAutoHyphens w:val="true"/>
        <w:spacing w:before="120" w:after="12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18.7. </w:t>
      </w:r>
      <w:r>
        <w:rPr>
          <w:rFonts w:ascii="Times New Roman" w:hAnsi="Times New Roman" w:cs="Times New Roman" w:eastAsia="Times New Roman"/>
          <w:b/>
          <w:color w:val="auto"/>
          <w:spacing w:val="0"/>
          <w:position w:val="0"/>
          <w:sz w:val="24"/>
          <w:shd w:fill="auto" w:val="clear"/>
        </w:rPr>
        <w:t xml:space="preserve">Заверения Поставщика </w:t>
      </w:r>
    </w:p>
    <w:p>
      <w:pPr>
        <w:tabs>
          <w:tab w:val="left" w:pos="709"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гарантирует, что:</w:t>
      </w:r>
    </w:p>
    <w:p>
      <w:pPr>
        <w:tabs>
          <w:tab w:val="left" w:pos="709"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Поставщик вправе заключать и исполнять настоящий Договор;</w:t>
      </w:r>
    </w:p>
    <w:p>
      <w:pPr>
        <w:tabs>
          <w:tab w:val="left" w:pos="709"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заключение и/или исполнение Поставщиком настоящего Договора не противоречит прямо или косвенно никаким законам, постановлениям, указам, прочим нормативным актам, актам органам государственной власти и/или местного самоуправления, локальным нормативным актам Поставщика, судебным решениям;</w:t>
      </w:r>
    </w:p>
    <w:p>
      <w:pPr>
        <w:tabs>
          <w:tab w:val="left" w:pos="709"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заключение и/или исполнение Поставщиком настоящего договора не противоречит соглашениям, договоренностям Поставщика с третьими лицами, не повлечет нарушения им каких-либо обязательства перед третьими лицами и не даст оснований третьему лицу предъявлять к Поставщику какие-либо требования в связи с таким нарушением;</w:t>
      </w:r>
    </w:p>
    <w:p>
      <w:pPr>
        <w:tabs>
          <w:tab w:val="left" w:pos="709"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Поставщиком получены все и любые разрешения, одобрения и согласования, необходимые ему для заключения и/или исполнения настоящего Договора (в том числе, в соответствии с действующим законодательством Российской Федерации или учредительными документами Поставщика, включая одобрение сделки с заинтересованностью, одобрение крупной сделки);</w:t>
      </w:r>
    </w:p>
    <w:p>
      <w:pPr>
        <w:tabs>
          <w:tab w:val="left" w:pos="709"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полномочия лица на заключение настоящего Договора со стороны Поставщика не ограничены учредительными документами, локальными нормативно-правовыми актами Поставщика или иными регулирующими его деятельность документами и при заключении настоящего Договора такое лицо не вышло за пределы своих полномочий;</w:t>
      </w:r>
    </w:p>
    <w:p>
      <w:pPr>
        <w:tabs>
          <w:tab w:val="left" w:pos="709"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отношении Поставщика не возбуждено производство по делу о банкротстве и не введена ни одна из процедур, применяемых в деле о банкротстве, а также не предпринималось и не планируется совершение действий, связанных либо направленных на инициирование процедур банкротства;</w:t>
      </w:r>
    </w:p>
    <w:p>
      <w:pPr>
        <w:tabs>
          <w:tab w:val="left" w:pos="709"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отсутствуют какие-либо иные обстоятельства ограничивающие, запрещающие или делающие невозможным для  Поставщика заключение настоящего Договора и исполнение обязательств по нему;</w:t>
      </w:r>
    </w:p>
    <w:p>
      <w:pPr>
        <w:tabs>
          <w:tab w:val="left" w:pos="709"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вся информация и документы, предоставленные Поставщиком в связи с заключением настоящего Договора, являются достоверными. </w:t>
      </w:r>
    </w:p>
    <w:p>
      <w:pPr>
        <w:tabs>
          <w:tab w:val="left" w:pos="709"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уведомлен и признает, что при заключении настоящего Договора Покупатель полагался на указанные выше заверения и что их достоверность имеет существенное значение для Покупателя.</w:t>
      </w:r>
    </w:p>
    <w:p>
      <w:pPr>
        <w:tabs>
          <w:tab w:val="left" w:pos="709"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какое-либо из указанных выше заверений оказалось изначально недостоверным или стало недостоверным в течение срока действия настоящего Договора, то Покупатель имеет право отказаться от настоящего Договора в одностороннем внесудебном порядке, а также потребовать от Поставщика возмещения убытков, причиненных таким расторжением, или уплаты неустойки в размере 10% от цены Оборудования.</w:t>
      </w:r>
    </w:p>
    <w:p>
      <w:pPr>
        <w:tabs>
          <w:tab w:val="left" w:pos="709"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18.8. </w:t>
      </w:r>
      <w:r>
        <w:rPr>
          <w:rFonts w:ascii="Times New Roman" w:hAnsi="Times New Roman" w:cs="Times New Roman" w:eastAsia="Times New Roman"/>
          <w:color w:val="auto"/>
          <w:spacing w:val="0"/>
          <w:position w:val="0"/>
          <w:sz w:val="24"/>
          <w:shd w:fill="auto" w:val="clear"/>
        </w:rPr>
        <w:t xml:space="preserve">Поставщик уведомлен, что в случае нарушения им условий настоящего Договора в информационную систему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Расчет рейтинга деловой репутации поставщиков</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ведение которой осуществляется на официальном сайте по закупкам атомной отрасли </w:t>
      </w:r>
      <w:hyperlink xmlns:r="http://schemas.openxmlformats.org/officeDocument/2006/relationships" r:id="docRId17">
        <w:r>
          <w:rPr>
            <w:rFonts w:ascii="Times New Roman" w:hAnsi="Times New Roman" w:cs="Times New Roman" w:eastAsia="Times New Roman"/>
            <w:color w:val="0000FF"/>
            <w:spacing w:val="0"/>
            <w:position w:val="0"/>
            <w:sz w:val="24"/>
            <w:u w:val="single"/>
            <w:shd w:fill="auto" w:val="clear"/>
          </w:rPr>
          <w:t xml:space="preserve">www.rdr.rosatom.ru</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соответствии с утвержденными Госкорпорацией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Росатом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Едиными отраслевыми методическими указаниями по оценке деловой репутации, могут быть внесены сведения и документы о таких нарушениях.</w:t>
      </w:r>
    </w:p>
    <w:p>
      <w:pPr>
        <w:tabs>
          <w:tab w:val="left" w:pos="0"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Основанием для внесения сведений в информационную систему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Расчет рейтинга деловой репутации поставщиков</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могут являться:</w:t>
      </w:r>
    </w:p>
    <w:p>
      <w:pPr>
        <w:tabs>
          <w:tab w:val="left" w:pos="0"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выставленные Покупателем и принятые Поставщиком неустойки за нарушение сроков исполнения обязательств по настоящему Договору и (или) убытки, причиненные таким нарушением;</w:t>
      </w:r>
    </w:p>
    <w:p>
      <w:pPr>
        <w:tabs>
          <w:tab w:val="left" w:pos="0"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выставленные Покупателем и принятые Поставщиком претензии (требования)  к качеству Оборудования (работ, услуг) по настоящему Договору и (или) убытки, причиненные ненадлежащим качеством Оборудования (работ, услуг);</w:t>
      </w:r>
    </w:p>
    <w:p>
      <w:pPr>
        <w:tabs>
          <w:tab w:val="left" w:pos="0"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судебные решения (включая решения третейских судов) о выплате Поставщиком неустойки за нарушение сроков исполнения договорных обязательств и (или) возмещении убытков, причиненных указанным нарушением;</w:t>
      </w:r>
    </w:p>
    <w:p>
      <w:pPr>
        <w:tabs>
          <w:tab w:val="left" w:pos="0"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судебные решения (включая решения третейских судов) об удовлетворении Поставщиком претензии (требования) Покупателя к качеству Оборудования (работ, услуг) по настоящему Договору и (или) возмещении убытков, причиненных ненадлежащим качеством Оборудования (работ, услуг);</w:t>
      </w:r>
    </w:p>
    <w:p>
      <w:pPr>
        <w:tabs>
          <w:tab w:val="left" w:pos="0"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color w:val="auto"/>
          <w:spacing w:val="0"/>
          <w:position w:val="0"/>
          <w:sz w:val="24"/>
          <w:shd w:fill="auto" w:val="clear"/>
        </w:rPr>
        <w:t xml:space="preserve">подтвержденные судебными актами факты передачи Покупателю Поставщиком Оборудования (работ, услуг) по настоящему Договору, нарушающего права третьих лиц;</w:t>
      </w:r>
    </w:p>
    <w:p>
      <w:pPr>
        <w:tabs>
          <w:tab w:val="left" w:pos="0"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w:t>
      </w:r>
      <w:r>
        <w:rPr>
          <w:rFonts w:ascii="Times New Roman" w:hAnsi="Times New Roman" w:cs="Times New Roman" w:eastAsia="Times New Roman"/>
          <w:color w:val="auto"/>
          <w:spacing w:val="0"/>
          <w:position w:val="0"/>
          <w:sz w:val="24"/>
          <w:shd w:fill="auto" w:val="clear"/>
        </w:rPr>
        <w:t xml:space="preserve">подтвержденные судебными актами факты фальсификации Поставщиком документов на этапе заключения или исполнения настоящего Договора.</w:t>
      </w:r>
    </w:p>
    <w:p>
      <w:pPr>
        <w:tabs>
          <w:tab w:val="left" w:pos="0"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предупрежден, что сведения, включенные в информационную систему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Расчет рейтинга деловой репутации поставщиков</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могут быть использованы Покупателем при оценке его деловой репутации в последующих закупочных процедурах и (или) в процессе принятия решения о заключении договора с ним.</w:t>
      </w:r>
    </w:p>
    <w:p>
      <w:pPr>
        <w:tabs>
          <w:tab w:val="left" w:pos="0"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18.9. </w:t>
      </w:r>
      <w:r>
        <w:rPr>
          <w:rFonts w:ascii="Times New Roman" w:hAnsi="Times New Roman" w:cs="Times New Roman" w:eastAsia="Times New Roman"/>
          <w:color w:val="auto"/>
          <w:spacing w:val="0"/>
          <w:position w:val="0"/>
          <w:sz w:val="24"/>
          <w:shd w:fill="auto" w:val="clear"/>
        </w:rPr>
        <w:t xml:space="preserve">Поставщик настоящим гарантирует, что он не контролируется лицами, включенными в перечень лиц, указанный в постановлении Правительства Российской Федерации от 01.11.2018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1300 «</w:t>
      </w:r>
      <w:r>
        <w:rPr>
          <w:rFonts w:ascii="Times New Roman" w:hAnsi="Times New Roman" w:cs="Times New Roman" w:eastAsia="Times New Roman"/>
          <w:color w:val="auto"/>
          <w:spacing w:val="0"/>
          <w:position w:val="0"/>
          <w:sz w:val="24"/>
          <w:shd w:fill="auto" w:val="clear"/>
        </w:rPr>
        <w:t xml:space="preserve">О мерах по реализации Указа Президента Российской Федерации от 22.10.2018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592», </w:t>
      </w:r>
      <w:r>
        <w:rPr>
          <w:rFonts w:ascii="Times New Roman" w:hAnsi="Times New Roman" w:cs="Times New Roman" w:eastAsia="Times New Roman"/>
          <w:color w:val="auto"/>
          <w:spacing w:val="0"/>
          <w:position w:val="0"/>
          <w:sz w:val="24"/>
          <w:shd w:fill="auto" w:val="clear"/>
        </w:rPr>
        <w:t xml:space="preserve">а также что ни он сам, ни лицо, подписавшее настоящий Договор, не включены в перечни лиц, в отношении которых применяются специальные экономические меры в соответствии с указанным постановлением Правительства Российской Федерации или в соответствии с любыми иными актами Президента Российской Федерации или Правительства Российской Федерации.</w:t>
      </w:r>
    </w:p>
    <w:p>
      <w:pPr>
        <w:tabs>
          <w:tab w:val="left" w:pos="0"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случае включения Поставщика, его единоличных исполнительных органов, иных лиц, действующих от его имени, или лиц, которые его контролируют, в перечни лиц, в отношении которых применяются специальные экономические меры в соответствии с какими-либо актами Президента Российской Федерации или Правительства Российской Федерации, Поставщик незамедлительно информирует об этом Покупателя.</w:t>
      </w:r>
    </w:p>
    <w:p>
      <w:pPr>
        <w:tabs>
          <w:tab w:val="left" w:pos="0"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Поставщик и Покупатель подтверждают, что условия настоящего пункта признаны ими существенными условиями настоящего Договора в соответствии со статьей 432 Гражданского кодекса Российской Федерации.</w:t>
      </w:r>
    </w:p>
    <w:p>
      <w:pPr>
        <w:tabs>
          <w:tab w:val="left" w:pos="0"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специальной нормой части второй Гражданского кодекса Российской Федерации не установлено иное, не предоставление Поставщиком указанной в настоящем пункте информации, а равно получение Покупателем соответствующей информации о включении Поставщика, а также иных лиц, указанных в настоящем пункте, в указанные перечни лиц любым иным способом, является основанием для одностороннего внесудебного отказа Покупателя от исполнения Договора. Договор считается расторгнутым с даты получения Поставщиком соответствующего письменного уведомления Покупателя, если более поздняя дата не будет указана в уведомлении.</w:t>
      </w:r>
    </w:p>
    <w:p>
      <w:pPr>
        <w:tabs>
          <w:tab w:val="left" w:pos="0" w:leader="none"/>
        </w:tabs>
        <w:suppressAutoHyphens w:val="true"/>
        <w:spacing w:before="120" w:after="12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Факт включения Поставщика, а также иных лиц, указанных в настоящем пункте, в перечни лиц, в отношении которых применяются специальные экономические меры в соответствии с какими-либо актами Президента или Правительства Российской Федерации, не является обстоятельством непреодолимой силы для Поставщика.</w:t>
      </w:r>
    </w:p>
    <w:p>
      <w:pPr>
        <w:tabs>
          <w:tab w:val="left" w:pos="0"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18.10 </w:t>
      </w:r>
      <w:r>
        <w:rPr>
          <w:rFonts w:ascii="Times New Roman" w:hAnsi="Times New Roman" w:cs="Times New Roman" w:eastAsia="Times New Roman"/>
          <w:color w:val="auto"/>
          <w:spacing w:val="0"/>
          <w:position w:val="0"/>
          <w:sz w:val="24"/>
          <w:shd w:fill="auto" w:val="clear"/>
        </w:rPr>
        <w:t xml:space="preserve">Стороны подтверждают готовность внедрять методы, инструменты и стандарты  производственной системы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Росатом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ПСР) на условиях, предусмотренных Правилами внедрения в производственную деятельность поставщиков Госкорпорации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Росатом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ее организаций методов, инструментов и стандартов производственной системы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Росатом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которые являются Приложением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14 </w:t>
      </w:r>
      <w:r>
        <w:rPr>
          <w:rFonts w:ascii="Times New Roman" w:hAnsi="Times New Roman" w:cs="Times New Roman" w:eastAsia="Times New Roman"/>
          <w:color w:val="auto"/>
          <w:spacing w:val="0"/>
          <w:position w:val="0"/>
          <w:sz w:val="24"/>
          <w:shd w:fill="auto" w:val="clear"/>
        </w:rPr>
        <w:t xml:space="preserve">к Договору.</w:t>
      </w:r>
    </w:p>
    <w:p>
      <w:pPr>
        <w:tabs>
          <w:tab w:val="left" w:pos="0"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18.11. </w:t>
      </w:r>
      <w:r>
        <w:rPr>
          <w:rFonts w:ascii="Times New Roman" w:hAnsi="Times New Roman" w:cs="Times New Roman" w:eastAsia="Times New Roman"/>
          <w:color w:val="auto"/>
          <w:spacing w:val="0"/>
          <w:position w:val="0"/>
          <w:sz w:val="24"/>
          <w:shd w:fill="auto" w:val="clear"/>
        </w:rPr>
        <w:t xml:space="preserve">Во всём остальном, что не предусмотрено условиями Договора, Стороны будут руководствоваться законодательством Российской Федерации.</w:t>
      </w:r>
    </w:p>
    <w:p>
      <w:pPr>
        <w:tabs>
          <w:tab w:val="left" w:pos="709"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18.12.    </w:t>
      </w:r>
      <w:r>
        <w:rPr>
          <w:rFonts w:ascii="Times New Roman" w:hAnsi="Times New Roman" w:cs="Times New Roman" w:eastAsia="Times New Roman"/>
          <w:color w:val="auto"/>
          <w:spacing w:val="0"/>
          <w:position w:val="0"/>
          <w:sz w:val="24"/>
          <w:shd w:fill="auto" w:val="clear"/>
        </w:rPr>
        <w:t xml:space="preserve">Приложения к Договору являются его неотъемлемой частью. </w:t>
      </w:r>
    </w:p>
    <w:p>
      <w:pPr>
        <w:tabs>
          <w:tab w:val="left" w:pos="709" w:leader="none"/>
        </w:tabs>
        <w:suppressAutoHyphens w:val="true"/>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18.13.   </w:t>
      </w:r>
      <w:r>
        <w:rPr>
          <w:rFonts w:ascii="Times New Roman" w:hAnsi="Times New Roman" w:cs="Times New Roman" w:eastAsia="Times New Roman"/>
          <w:color w:val="auto"/>
          <w:spacing w:val="0"/>
          <w:position w:val="0"/>
          <w:sz w:val="24"/>
          <w:shd w:fill="auto" w:val="clear"/>
        </w:rPr>
        <w:t xml:space="preserve">Договор составлен в 2 (двух) экземплярах имеющих одинаковую юридическую силу, по одному экземпляру для каждой Стороны.</w:t>
      </w:r>
    </w:p>
    <w:p>
      <w:pPr>
        <w:tabs>
          <w:tab w:val="left" w:pos="426" w:leader="none"/>
          <w:tab w:val="left" w:pos="709" w:leader="none"/>
          <w:tab w:val="left" w:pos="851" w:leader="none"/>
        </w:tabs>
        <w:suppressAutoHyphens w:val="true"/>
        <w:spacing w:before="120" w:after="120" w:line="240"/>
        <w:ind w:right="0" w:left="709" w:hanging="709"/>
        <w:jc w:val="center"/>
        <w:rPr>
          <w:rFonts w:ascii="Times New Roman" w:hAnsi="Times New Roman" w:cs="Times New Roman" w:eastAsia="Times New Roman"/>
          <w:b/>
          <w:color w:val="auto"/>
          <w:spacing w:val="0"/>
          <w:position w:val="0"/>
          <w:sz w:val="24"/>
          <w:shd w:fill="auto" w:val="clear"/>
        </w:rPr>
      </w:pPr>
    </w:p>
    <w:p>
      <w:pPr>
        <w:tabs>
          <w:tab w:val="left" w:pos="426" w:leader="none"/>
          <w:tab w:val="left" w:pos="709" w:leader="none"/>
          <w:tab w:val="left" w:pos="851" w:leader="none"/>
        </w:tabs>
        <w:suppressAutoHyphens w:val="true"/>
        <w:spacing w:before="120" w:after="120" w:line="240"/>
        <w:ind w:right="0" w:left="709" w:hanging="709"/>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Перечень приложений к Договору</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Приложение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Спецификация оборудования АЭС Куданкулам энергоблок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5.</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Приложение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1.2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Спецификация оборудования АЭС Куданкулам энергоблок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6. </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Приложение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Перечень, условия и сроки передачи Документации.</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Приложение 3. Формы документов, предоставляемых Поставщиком:</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Форма 3.1. Образец маркировки.</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Форма 3.2. Банковская гарантия возврата аванса.</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Форма 3.3. Банковская гарантия исполнения договора.</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Форма 3.4. Банковская гарантия исполнения гарантийных обязательств.</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Форма 3.5. Информация о факте отгрузки Оборудования. </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Форма 3.6. Образец сертификата антисептической обработки.</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Форма 3.7. Форма ежемесячного отчета.</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Форма 3.8. Форма графика изготовления и поставки Оборудования.</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Форма 3.9. Форма акта о зачете аванса.</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Форма 3.10.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Сведения о цепочке собственников, включая бенефициаров (в том числе конечных) с указанием долей участия</w:t>
      </w:r>
      <w:r>
        <w:rPr>
          <w:rFonts w:ascii="Times New Roman" w:hAnsi="Times New Roman" w:cs="Times New Roman" w:eastAsia="Times New Roman"/>
          <w:color w:val="auto"/>
          <w:spacing w:val="0"/>
          <w:position w:val="0"/>
          <w:sz w:val="24"/>
          <w:shd w:fill="auto" w:val="clear"/>
        </w:rPr>
        <w:t xml:space="preserve">».</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Форма 3.11. Форма Акта о внесении информации в ЕОНКОМ.</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Форма 3.12. Форма договора поручительства на возврат аванса.</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Форма 3.13. Форма договора поручительства на исполнение обязательств по договору.</w:t>
      </w:r>
    </w:p>
    <w:p>
      <w:pPr>
        <w:tabs>
          <w:tab w:val="left" w:pos="142" w:leader="none"/>
          <w:tab w:val="left" w:pos="709" w:leader="none"/>
        </w:tabs>
        <w:spacing w:before="120" w:after="120" w:line="240"/>
        <w:ind w:right="0" w:left="142"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Форма 3.14. Форма договора поручительства на исполнение гарантийных обязательств по договору.</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Форма 3.15.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Заявка на отгрузку</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формате EXCEL. </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Форма 3.16.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Образец разрешения на отгрузку</w:t>
      </w:r>
      <w:r>
        <w:rPr>
          <w:rFonts w:ascii="Times New Roman" w:hAnsi="Times New Roman" w:cs="Times New Roman" w:eastAsia="Times New Roman"/>
          <w:color w:val="auto"/>
          <w:spacing w:val="0"/>
          <w:position w:val="0"/>
          <w:sz w:val="24"/>
          <w:shd w:fill="auto" w:val="clear"/>
        </w:rPr>
        <w:t xml:space="preserve">».</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r>
      <w:r>
        <w:rPr>
          <w:rFonts w:ascii="Times New Roman" w:hAnsi="Times New Roman" w:cs="Times New Roman" w:eastAsia="Times New Roman"/>
          <w:color w:val="auto"/>
          <w:spacing w:val="0"/>
          <w:position w:val="0"/>
          <w:sz w:val="24"/>
          <w:shd w:fill="auto" w:val="clear"/>
        </w:rPr>
        <w:t xml:space="preserve">Форма 3.17. Сводный Отчет о выполненных работах в выходные и/или нерабочие праздничные дни.</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Форма 3.18. Акт возмещения расходов. </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Форма 3.19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Акт сверки взаиморасчетов.</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Форма 3.20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Дополнительное соглашение об утверждении Графика изготовления и поставки Оборудования.</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Форма 3.21 - Формы независимых гарантий.</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Приложение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4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Менеджмент качества.</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Приложение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5 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Условия пребывания специалистов Покупателя,  </w:t>
      </w:r>
      <w:r>
        <w:rPr>
          <w:rFonts w:ascii="Times New Roman" w:hAnsi="Times New Roman" w:cs="Times New Roman" w:eastAsia="Times New Roman"/>
          <w:color w:val="auto"/>
          <w:spacing w:val="0"/>
          <w:position w:val="0"/>
          <w:sz w:val="23"/>
          <w:shd w:fill="auto" w:val="clear"/>
        </w:rPr>
        <w:t xml:space="preserve">Инозаказчика</w:t>
      </w:r>
      <w:r>
        <w:rPr>
          <w:rFonts w:ascii="Times New Roman" w:hAnsi="Times New Roman" w:cs="Times New Roman" w:eastAsia="Times New Roman"/>
          <w:color w:val="auto"/>
          <w:spacing w:val="0"/>
          <w:position w:val="0"/>
          <w:sz w:val="24"/>
          <w:shd w:fill="auto" w:val="clear"/>
        </w:rPr>
        <w:t xml:space="preserve">/  Уполномоченной организации на предприятии Поставщика/Субпоставщика.</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Приложение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6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Требования к упаковке, маркировке и хранению Оборудования.</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Приложение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7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Условия конфиденциальности.</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Приложение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8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График изготовления и поставки Оборудования.</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Приложение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9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Инструкция по занесению информации об оборудовании и материалах в ЕОНКОМ.</w:t>
      </w:r>
    </w:p>
    <w:p>
      <w:pPr>
        <w:tabs>
          <w:tab w:val="left" w:pos="851" w:leader="none"/>
        </w:tabs>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Приложение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10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Перечень документов, необходимых для оформления экспортной лицензии/ заключения о возможности безлицензионного вывоза оборудования, материалов и соответствующих технологий.</w:t>
      </w:r>
    </w:p>
    <w:p>
      <w:pPr>
        <w:tabs>
          <w:tab w:val="left" w:pos="0" w:leader="none"/>
          <w:tab w:val="left" w:pos="851" w:leader="none"/>
        </w:tabs>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Приложение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 «</w:t>
      </w:r>
      <w:r>
        <w:rPr>
          <w:rFonts w:ascii="Times New Roman" w:hAnsi="Times New Roman" w:cs="Times New Roman" w:eastAsia="Times New Roman"/>
          <w:color w:val="auto"/>
          <w:spacing w:val="0"/>
          <w:position w:val="0"/>
          <w:sz w:val="24"/>
          <w:shd w:fill="auto" w:val="clear"/>
        </w:rPr>
        <w:t xml:space="preserve">Требования по проведению дополнительной оценки соответствия оборудования, влияющего на безопасность АЭС, а также заготовок, комплектующих и полуфабрикатов для такого оборудования, изготовленных на предприятиях Украины.</w:t>
      </w:r>
    </w:p>
    <w:p>
      <w:pPr>
        <w:tabs>
          <w:tab w:val="left" w:pos="0" w:leader="none"/>
          <w:tab w:val="left" w:pos="851" w:leader="none"/>
        </w:tabs>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Приложение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12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Стандарт маркировки поставляемого оборудования</w:t>
      </w:r>
      <w:r>
        <w:rPr>
          <w:rFonts w:ascii="Times New Roman" w:hAnsi="Times New Roman" w:cs="Times New Roman" w:eastAsia="Times New Roman"/>
          <w:color w:val="auto"/>
          <w:spacing w:val="0"/>
          <w:position w:val="0"/>
          <w:sz w:val="24"/>
          <w:shd w:fill="auto" w:val="clear"/>
        </w:rPr>
        <w:t xml:space="preserve">».</w:t>
      </w:r>
    </w:p>
    <w:p>
      <w:pPr>
        <w:tabs>
          <w:tab w:val="left" w:pos="0" w:leader="none"/>
          <w:tab w:val="left" w:pos="851" w:leader="none"/>
        </w:tabs>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Приложение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13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Технические условия к этикеткам штрих-кода</w:t>
      </w:r>
      <w:r>
        <w:rPr>
          <w:rFonts w:ascii="Times New Roman" w:hAnsi="Times New Roman" w:cs="Times New Roman" w:eastAsia="Times New Roman"/>
          <w:color w:val="auto"/>
          <w:spacing w:val="0"/>
          <w:position w:val="0"/>
          <w:sz w:val="24"/>
          <w:shd w:fill="auto" w:val="clear"/>
        </w:rPr>
        <w:t xml:space="preserve">».</w:t>
      </w:r>
    </w:p>
    <w:p>
      <w:pPr>
        <w:tabs>
          <w:tab w:val="left" w:pos="0" w:leader="none"/>
          <w:tab w:val="left" w:pos="851" w:leader="none"/>
        </w:tabs>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Приложение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14 - </w:t>
      </w:r>
      <w:r>
        <w:rPr>
          <w:rFonts w:ascii="Times New Roman" w:hAnsi="Times New Roman" w:cs="Times New Roman" w:eastAsia="Times New Roman"/>
          <w:color w:val="auto"/>
          <w:spacing w:val="0"/>
          <w:position w:val="0"/>
          <w:sz w:val="24"/>
          <w:shd w:fill="auto" w:val="clear"/>
        </w:rPr>
        <w:t xml:space="preserve">Правила внедрения в производственную деятельность поставщика методов, инструментов и стандартов производственной системы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Росатом</w:t>
      </w:r>
      <w:r>
        <w:rPr>
          <w:rFonts w:ascii="Times New Roman" w:hAnsi="Times New Roman" w:cs="Times New Roman" w:eastAsia="Times New Roman"/>
          <w:color w:val="auto"/>
          <w:spacing w:val="0"/>
          <w:position w:val="0"/>
          <w:sz w:val="24"/>
          <w:shd w:fill="auto" w:val="clear"/>
        </w:rPr>
        <w:t xml:space="preserve">».</w:t>
      </w:r>
    </w:p>
    <w:p>
      <w:pPr>
        <w:spacing w:before="360" w:after="240" w:line="30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Приложение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15 - </w:t>
      </w:r>
      <w:r>
        <w:rPr>
          <w:rFonts w:ascii="Times New Roman" w:hAnsi="Times New Roman" w:cs="Times New Roman" w:eastAsia="Times New Roman"/>
          <w:b/>
          <w:color w:val="auto"/>
          <w:spacing w:val="0"/>
          <w:position w:val="0"/>
          <w:sz w:val="24"/>
          <w:shd w:fill="auto" w:val="clear"/>
        </w:rPr>
        <w:t xml:space="preserve">Требования к выполнению и приемке работ по разработке материалов для включения в отчет R1.27.</w:t>
      </w:r>
    </w:p>
    <w:p>
      <w:pPr>
        <w:tabs>
          <w:tab w:val="left" w:pos="0" w:leader="none"/>
          <w:tab w:val="left" w:pos="851" w:leader="none"/>
        </w:tabs>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0" w:leader="none"/>
          <w:tab w:val="left" w:pos="851" w:leader="none"/>
        </w:tabs>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0" w:leader="none"/>
          <w:tab w:val="left" w:pos="851" w:leader="none"/>
        </w:tabs>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Договор подписывается без Приложения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8, </w:t>
      </w:r>
      <w:r>
        <w:rPr>
          <w:rFonts w:ascii="Times New Roman" w:hAnsi="Times New Roman" w:cs="Times New Roman" w:eastAsia="Times New Roman"/>
          <w:color w:val="auto"/>
          <w:spacing w:val="0"/>
          <w:position w:val="0"/>
          <w:sz w:val="24"/>
          <w:shd w:fill="auto" w:val="clear"/>
        </w:rPr>
        <w:t xml:space="preserve">которое будет согласовано и подписано Сторонами в течение 90 календарных дней с даты вступления настоящего Договора в силу. </w:t>
      </w:r>
    </w:p>
    <w:p>
      <w:pPr>
        <w:tabs>
          <w:tab w:val="left" w:pos="709" w:leader="none"/>
          <w:tab w:val="left" w:pos="851" w:leader="none"/>
        </w:tabs>
        <w:spacing w:before="120" w:after="120" w:line="240"/>
        <w:ind w:right="0" w:left="709" w:hanging="709"/>
        <w:jc w:val="both"/>
        <w:rPr>
          <w:rFonts w:ascii="Times New Roman" w:hAnsi="Times New Roman" w:cs="Times New Roman" w:eastAsia="Times New Roman"/>
          <w:color w:val="auto"/>
          <w:spacing w:val="0"/>
          <w:position w:val="0"/>
          <w:sz w:val="24"/>
          <w:shd w:fill="auto" w:val="clear"/>
        </w:rPr>
      </w:pPr>
    </w:p>
    <w:p>
      <w:pPr>
        <w:tabs>
          <w:tab w:val="left" w:pos="426" w:leader="none"/>
          <w:tab w:val="left" w:pos="709" w:leader="none"/>
          <w:tab w:val="left" w:pos="851" w:leader="none"/>
        </w:tabs>
        <w:suppressAutoHyphens w:val="true"/>
        <w:spacing w:before="120" w:after="120" w:line="240"/>
        <w:ind w:right="0" w:left="709"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19. </w:t>
      </w:r>
      <w:r>
        <w:rPr>
          <w:rFonts w:ascii="Times New Roman" w:hAnsi="Times New Roman" w:cs="Times New Roman" w:eastAsia="Times New Roman"/>
          <w:b/>
          <w:color w:val="auto"/>
          <w:spacing w:val="0"/>
          <w:position w:val="0"/>
          <w:sz w:val="24"/>
          <w:shd w:fill="auto" w:val="clear"/>
        </w:rPr>
        <w:t xml:space="preserve">Адреса и банковские реквизиты сторон</w:t>
      </w:r>
    </w:p>
    <w:tbl>
      <w:tblPr/>
      <w:tblGrid>
        <w:gridCol w:w="4677"/>
        <w:gridCol w:w="4668"/>
      </w:tblGrid>
      <w:tr>
        <w:trPr>
          <w:trHeight w:val="567"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09" w:leader="none"/>
                <w:tab w:val="left" w:pos="851" w:leader="none"/>
              </w:tabs>
              <w:spacing w:before="0" w:after="120" w:line="240"/>
              <w:ind w:right="0" w:left="709" w:hanging="709"/>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Покупатель:</w:t>
            </w:r>
          </w:p>
        </w:tc>
        <w:tc>
          <w:tcPr>
            <w:tcW w:w="4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09" w:leader="none"/>
                <w:tab w:val="left" w:pos="851" w:leader="none"/>
              </w:tabs>
              <w:spacing w:before="0" w:after="120" w:line="240"/>
              <w:ind w:right="0" w:left="709" w:hanging="709"/>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Поставщик:</w:t>
            </w:r>
          </w:p>
        </w:tc>
      </w:tr>
      <w:tr>
        <w:trPr>
          <w:trHeight w:val="5681"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09" w:leader="none"/>
                <w:tab w:val="left" w:pos="851" w:leader="none"/>
              </w:tabs>
              <w:spacing w:before="0" w:after="0" w:line="254"/>
              <w:ind w:right="-1"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Акционерное общество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Атомстройэкспорт</w:t>
            </w:r>
            <w:r>
              <w:rPr>
                <w:rFonts w:ascii="Times New Roman" w:hAnsi="Times New Roman" w:cs="Times New Roman" w:eastAsia="Times New Roman"/>
                <w:color w:val="auto"/>
                <w:spacing w:val="0"/>
                <w:position w:val="0"/>
                <w:sz w:val="24"/>
                <w:shd w:fill="auto" w:val="clear"/>
              </w:rPr>
              <w:t xml:space="preserve">»</w:t>
            </w:r>
          </w:p>
          <w:p>
            <w:pPr>
              <w:tabs>
                <w:tab w:val="left" w:pos="709" w:leader="none"/>
                <w:tab w:val="left" w:pos="851" w:leader="none"/>
              </w:tabs>
              <w:spacing w:before="0" w:after="0" w:line="254"/>
              <w:ind w:right="-1"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603006, </w:t>
            </w:r>
            <w:r>
              <w:rPr>
                <w:rFonts w:ascii="Times New Roman" w:hAnsi="Times New Roman" w:cs="Times New Roman" w:eastAsia="Times New Roman"/>
                <w:color w:val="auto"/>
                <w:spacing w:val="0"/>
                <w:position w:val="0"/>
                <w:sz w:val="24"/>
                <w:shd w:fill="auto" w:val="clear"/>
              </w:rPr>
              <w:t xml:space="preserve">Нижегородская область,</w:t>
            </w:r>
          </w:p>
          <w:p>
            <w:pPr>
              <w:tabs>
                <w:tab w:val="left" w:pos="709" w:leader="none"/>
                <w:tab w:val="left" w:pos="851" w:leader="none"/>
              </w:tabs>
              <w:spacing w:before="0" w:after="0" w:line="254"/>
              <w:ind w:right="-1"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 Нижний Новгород, Площадь Свободы, д. 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ИНН 7701186067  КПП 997650001</w:t>
            </w:r>
          </w:p>
          <w:p>
            <w:pPr>
              <w:tabs>
                <w:tab w:val="left" w:pos="709" w:leader="none"/>
                <w:tab w:val="left" w:pos="851" w:leader="none"/>
              </w:tabs>
              <w:spacing w:before="0" w:after="0" w:line="254"/>
              <w:ind w:right="-1"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Р/с 40702810800000000667</w:t>
            </w:r>
          </w:p>
          <w:p>
            <w:pPr>
              <w:tabs>
                <w:tab w:val="left" w:pos="709" w:leader="none"/>
                <w:tab w:val="left" w:pos="851" w:leader="none"/>
              </w:tabs>
              <w:spacing w:before="0" w:after="0" w:line="240"/>
              <w:ind w:right="-1" w:left="709" w:hanging="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БАНК ГПБ (АО)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г. Москва</w:t>
            </w:r>
          </w:p>
          <w:p>
            <w:pPr>
              <w:tabs>
                <w:tab w:val="left" w:pos="709" w:leader="none"/>
                <w:tab w:val="left" w:pos="851" w:leader="none"/>
              </w:tabs>
              <w:spacing w:before="0" w:after="0" w:line="254"/>
              <w:ind w:right="-1"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К/с 30101810200000000823</w:t>
            </w:r>
          </w:p>
          <w:p>
            <w:pPr>
              <w:tabs>
                <w:tab w:val="left" w:pos="709" w:leader="none"/>
                <w:tab w:val="left" w:pos="851" w:leader="none"/>
              </w:tabs>
              <w:spacing w:before="0" w:after="0" w:line="254"/>
              <w:ind w:right="-1"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БИК 044525823</w:t>
            </w:r>
          </w:p>
          <w:p>
            <w:pPr>
              <w:tabs>
                <w:tab w:val="left" w:pos="709" w:leader="none"/>
                <w:tab w:val="left" w:pos="851" w:leader="none"/>
              </w:tabs>
              <w:spacing w:before="0" w:after="0" w:line="254"/>
              <w:ind w:right="-1"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ОКВЭД 40.10.43</w:t>
            </w:r>
          </w:p>
          <w:p>
            <w:pPr>
              <w:tabs>
                <w:tab w:val="left" w:pos="709" w:leader="none"/>
                <w:tab w:val="left" w:pos="851" w:leader="none"/>
              </w:tabs>
              <w:spacing w:before="0" w:after="0" w:line="254"/>
              <w:ind w:right="-1"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ОКПО 48546926</w:t>
            </w:r>
          </w:p>
          <w:p>
            <w:pPr>
              <w:tabs>
                <w:tab w:val="left" w:pos="709" w:leader="none"/>
                <w:tab w:val="left" w:pos="851" w:leader="none"/>
              </w:tabs>
              <w:spacing w:before="0" w:after="0" w:line="254"/>
              <w:ind w:right="-1" w:left="709" w:hanging="709"/>
              <w:jc w:val="both"/>
              <w:rPr>
                <w:rFonts w:ascii="Times New Roman" w:hAnsi="Times New Roman" w:cs="Times New Roman" w:eastAsia="Times New Roman"/>
                <w:color w:val="auto"/>
                <w:spacing w:val="0"/>
                <w:position w:val="0"/>
                <w:sz w:val="24"/>
                <w:shd w:fill="auto" w:val="clear"/>
              </w:rPr>
            </w:pPr>
          </w:p>
          <w:p>
            <w:pPr>
              <w:tabs>
                <w:tab w:val="left" w:pos="0" w:leader="none"/>
              </w:tabs>
              <w:spacing w:before="0" w:after="0" w:line="254"/>
              <w:ind w:right="-1"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Почтовый адрес: РФ, 127434, г. Москва, Дмитровское шоссе, д. 2, стр.1</w:t>
            </w:r>
          </w:p>
          <w:p>
            <w:pPr>
              <w:tabs>
                <w:tab w:val="left" w:pos="709" w:leader="none"/>
                <w:tab w:val="left" w:pos="851" w:leader="none"/>
              </w:tabs>
              <w:spacing w:before="0" w:after="0" w:line="254"/>
              <w:ind w:right="-1"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Телефон: (495) 737-90-37</w:t>
            </w:r>
          </w:p>
          <w:p>
            <w:pPr>
              <w:tabs>
                <w:tab w:val="left" w:pos="709" w:leader="none"/>
                <w:tab w:val="left" w:pos="851" w:leader="none"/>
              </w:tabs>
              <w:spacing w:before="0" w:after="0" w:line="254"/>
              <w:ind w:right="-1"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Факс: (495) 232-37-25</w:t>
            </w:r>
          </w:p>
          <w:p>
            <w:pPr>
              <w:tabs>
                <w:tab w:val="left" w:pos="709" w:leader="none"/>
                <w:tab w:val="left" w:pos="851" w:leader="none"/>
              </w:tabs>
              <w:spacing w:before="0" w:after="0" w:line="254"/>
              <w:ind w:right="-1" w:left="709" w:hanging="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post@ase-ec.ru </w:t>
            </w:r>
          </w:p>
          <w:p>
            <w:pPr>
              <w:tabs>
                <w:tab w:val="left" w:pos="709" w:leader="none"/>
                <w:tab w:val="left" w:pos="851" w:leader="none"/>
              </w:tabs>
              <w:spacing w:before="0" w:after="0" w:line="254"/>
              <w:ind w:right="-1" w:left="709" w:hanging="709"/>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c>
          <w:tcPr>
            <w:tcW w:w="4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tabs>
                <w:tab w:val="left" w:pos="0" w:leader="none"/>
                <w:tab w:val="left" w:pos="709" w:leader="none"/>
                <w:tab w:val="left" w:pos="851" w:leader="none"/>
              </w:tabs>
              <w:suppressAutoHyphens w:val="true"/>
              <w:spacing w:before="0" w:after="0" w:line="240"/>
              <w:ind w:right="23" w:left="709" w:hanging="709"/>
              <w:jc w:val="left"/>
              <w:rPr>
                <w:rFonts w:ascii="Calibri" w:hAnsi="Calibri" w:cs="Calibri" w:eastAsia="Calibri"/>
                <w:color w:val="auto"/>
                <w:spacing w:val="0"/>
                <w:position w:val="0"/>
                <w:sz w:val="22"/>
                <w:shd w:fill="auto" w:val="clear"/>
              </w:rPr>
            </w:pPr>
          </w:p>
        </w:tc>
      </w:tr>
    </w:tbl>
    <w:p>
      <w:pPr>
        <w:tabs>
          <w:tab w:val="left" w:pos="709" w:leader="none"/>
          <w:tab w:val="left" w:pos="851" w:leader="none"/>
        </w:tabs>
        <w:spacing w:before="0" w:after="0" w:line="240"/>
        <w:ind w:right="0" w:left="709" w:hanging="709"/>
        <w:jc w:val="left"/>
        <w:rPr>
          <w:rFonts w:ascii="Times New Roman" w:hAnsi="Times New Roman" w:cs="Times New Roman" w:eastAsia="Times New Roman"/>
          <w:color w:val="auto"/>
          <w:spacing w:val="0"/>
          <w:position w:val="0"/>
          <w:sz w:val="24"/>
          <w:shd w:fill="auto" w:val="clear"/>
        </w:rPr>
      </w:pPr>
    </w:p>
    <w:p>
      <w:pPr>
        <w:tabs>
          <w:tab w:val="left" w:pos="709" w:leader="none"/>
          <w:tab w:val="left" w:pos="851" w:leader="none"/>
        </w:tabs>
        <w:spacing w:before="0" w:after="0" w:line="240"/>
        <w:ind w:right="0" w:left="709" w:hanging="709"/>
        <w:jc w:val="left"/>
        <w:rPr>
          <w:rFonts w:ascii="Times New Roman" w:hAnsi="Times New Roman" w:cs="Times New Roman" w:eastAsia="Times New Roman"/>
          <w:color w:val="auto"/>
          <w:spacing w:val="0"/>
          <w:position w:val="0"/>
          <w:sz w:val="24"/>
          <w:shd w:fill="auto" w:val="clear"/>
        </w:rPr>
      </w:pPr>
    </w:p>
    <w:p>
      <w:pPr>
        <w:tabs>
          <w:tab w:val="left" w:pos="709" w:leader="none"/>
          <w:tab w:val="left" w:pos="851" w:leader="none"/>
        </w:tabs>
        <w:spacing w:before="0" w:after="0" w:line="240"/>
        <w:ind w:right="0" w:left="709" w:hanging="709"/>
        <w:jc w:val="left"/>
        <w:rPr>
          <w:rFonts w:ascii="Times New Roman" w:hAnsi="Times New Roman" w:cs="Times New Roman" w:eastAsia="Times New Roman"/>
          <w:color w:val="auto"/>
          <w:spacing w:val="0"/>
          <w:position w:val="0"/>
          <w:sz w:val="24"/>
          <w:shd w:fill="auto" w:val="clear"/>
        </w:rPr>
      </w:pPr>
    </w:p>
    <w:p>
      <w:pPr>
        <w:tabs>
          <w:tab w:val="left" w:pos="709" w:leader="none"/>
          <w:tab w:val="left" w:pos="851" w:leader="none"/>
        </w:tabs>
        <w:spacing w:before="0" w:after="0" w:line="240"/>
        <w:ind w:right="0" w:left="709" w:hanging="709"/>
        <w:jc w:val="left"/>
        <w:rPr>
          <w:rFonts w:ascii="Times New Roman" w:hAnsi="Times New Roman" w:cs="Times New Roman" w:eastAsia="Times New Roman"/>
          <w:color w:val="auto"/>
          <w:spacing w:val="0"/>
          <w:position w:val="0"/>
          <w:sz w:val="24"/>
          <w:shd w:fill="auto" w:val="clear"/>
        </w:rPr>
      </w:pPr>
    </w:p>
    <w:tbl>
      <w:tblPr/>
      <w:tblGrid>
        <w:gridCol w:w="4570"/>
        <w:gridCol w:w="4785"/>
      </w:tblGrid>
      <w:tr>
        <w:trPr>
          <w:trHeight w:val="1" w:hRule="atLeast"/>
          <w:jc w:val="left"/>
        </w:trPr>
        <w:tc>
          <w:tcPr>
            <w:tcW w:w="457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09" w:leader="none"/>
                <w:tab w:val="left" w:pos="851" w:leader="none"/>
              </w:tabs>
              <w:spacing w:before="0" w:after="0" w:line="240"/>
              <w:ind w:right="0" w:left="709" w:hanging="709"/>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Покупатель:</w:t>
              <w:tab/>
            </w:r>
          </w:p>
        </w:tc>
        <w:tc>
          <w:tcPr>
            <w:tcW w:w="4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09" w:leader="none"/>
                <w:tab w:val="left" w:pos="851" w:leader="none"/>
              </w:tabs>
              <w:spacing w:before="0" w:after="0" w:line="240"/>
              <w:ind w:right="0" w:left="709" w:hanging="709"/>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Поставщик:</w:t>
            </w:r>
          </w:p>
        </w:tc>
      </w:tr>
      <w:tr>
        <w:trPr>
          <w:trHeight w:val="1" w:hRule="atLeast"/>
          <w:jc w:val="left"/>
        </w:trPr>
        <w:tc>
          <w:tcPr>
            <w:tcW w:w="457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09" w:leader="none"/>
                <w:tab w:val="left" w:pos="851" w:leader="none"/>
              </w:tabs>
              <w:spacing w:before="0" w:after="0" w:line="240"/>
              <w:ind w:right="0" w:left="709" w:hanging="709"/>
              <w:jc w:val="left"/>
              <w:rPr>
                <w:rFonts w:ascii="Calibri" w:hAnsi="Calibri" w:cs="Calibri" w:eastAsia="Calibri"/>
                <w:color w:val="auto"/>
                <w:spacing w:val="0"/>
                <w:position w:val="0"/>
                <w:sz w:val="22"/>
                <w:shd w:fill="auto" w:val="clear"/>
              </w:rPr>
            </w:pPr>
          </w:p>
        </w:tc>
        <w:tc>
          <w:tcPr>
            <w:tcW w:w="4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09" w:leader="none"/>
                <w:tab w:val="left" w:pos="851" w:leader="none"/>
              </w:tabs>
              <w:spacing w:before="0" w:after="0" w:line="240"/>
              <w:ind w:right="0" w:left="709" w:hanging="709"/>
              <w:jc w:val="left"/>
              <w:rPr>
                <w:rFonts w:ascii="Calibri" w:hAnsi="Calibri" w:cs="Calibri" w:eastAsia="Calibri"/>
                <w:color w:val="auto"/>
                <w:spacing w:val="0"/>
                <w:position w:val="0"/>
                <w:sz w:val="22"/>
                <w:shd w:fill="auto" w:val="clear"/>
              </w:rPr>
            </w:pPr>
          </w:p>
        </w:tc>
      </w:tr>
      <w:tr>
        <w:trPr>
          <w:trHeight w:val="1" w:hRule="atLeast"/>
          <w:jc w:val="left"/>
        </w:trPr>
        <w:tc>
          <w:tcPr>
            <w:tcW w:w="457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09" w:leader="none"/>
                <w:tab w:val="left" w:pos="851" w:leader="none"/>
              </w:tabs>
              <w:spacing w:before="0" w:after="0" w:line="240"/>
              <w:ind w:right="0" w:left="709" w:hanging="709"/>
              <w:jc w:val="left"/>
              <w:rPr>
                <w:rFonts w:ascii="Calibri" w:hAnsi="Calibri" w:cs="Calibri" w:eastAsia="Calibri"/>
                <w:color w:val="auto"/>
                <w:spacing w:val="0"/>
                <w:position w:val="0"/>
                <w:sz w:val="22"/>
                <w:shd w:fill="auto" w:val="clear"/>
              </w:rPr>
            </w:pPr>
          </w:p>
        </w:tc>
        <w:tc>
          <w:tcPr>
            <w:tcW w:w="4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09" w:leader="none"/>
                <w:tab w:val="left" w:pos="851" w:leader="none"/>
              </w:tabs>
              <w:spacing w:before="0" w:after="0" w:line="240"/>
              <w:ind w:right="0" w:left="709" w:hanging="709"/>
              <w:jc w:val="left"/>
              <w:rPr>
                <w:rFonts w:ascii="Calibri" w:hAnsi="Calibri" w:cs="Calibri" w:eastAsia="Calibri"/>
                <w:color w:val="auto"/>
                <w:spacing w:val="0"/>
                <w:position w:val="0"/>
                <w:sz w:val="22"/>
                <w:shd w:fill="auto" w:val="clear"/>
              </w:rPr>
            </w:pPr>
          </w:p>
        </w:tc>
      </w:tr>
      <w:tr>
        <w:trPr>
          <w:trHeight w:val="1" w:hRule="atLeast"/>
          <w:jc w:val="left"/>
        </w:trPr>
        <w:tc>
          <w:tcPr>
            <w:tcW w:w="457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09" w:leader="none"/>
                <w:tab w:val="left" w:pos="851" w:leader="none"/>
              </w:tabs>
              <w:spacing w:before="0" w:after="0" w:line="240"/>
              <w:ind w:right="0" w:left="709" w:hanging="709"/>
              <w:jc w:val="left"/>
              <w:rPr>
                <w:rFonts w:ascii="Times New Roman" w:hAnsi="Times New Roman" w:cs="Times New Roman" w:eastAsia="Times New Roman"/>
                <w:color w:val="auto"/>
                <w:spacing w:val="0"/>
                <w:position w:val="0"/>
                <w:sz w:val="24"/>
                <w:shd w:fill="auto" w:val="clear"/>
              </w:rPr>
            </w:pPr>
          </w:p>
          <w:p>
            <w:pPr>
              <w:tabs>
                <w:tab w:val="left" w:pos="709" w:leader="none"/>
                <w:tab w:val="left" w:pos="851" w:leader="none"/>
              </w:tabs>
              <w:spacing w:before="0" w:after="0" w:line="240"/>
              <w:ind w:right="0" w:left="709" w:hanging="709"/>
              <w:jc w:val="left"/>
              <w:rPr>
                <w:rFonts w:ascii="Times New Roman" w:hAnsi="Times New Roman" w:cs="Times New Roman" w:eastAsia="Times New Roman"/>
                <w:color w:val="auto"/>
                <w:spacing w:val="0"/>
                <w:position w:val="0"/>
                <w:sz w:val="24"/>
                <w:shd w:fill="auto" w:val="clear"/>
              </w:rPr>
            </w:pPr>
          </w:p>
          <w:p>
            <w:pPr>
              <w:tabs>
                <w:tab w:val="left" w:pos="709" w:leader="none"/>
                <w:tab w:val="left" w:pos="851" w:leader="none"/>
              </w:tabs>
              <w:spacing w:before="0" w:after="0" w:line="240"/>
              <w:ind w:right="0" w:left="709" w:hanging="709"/>
              <w:jc w:val="left"/>
              <w:rPr>
                <w:rFonts w:ascii="Times New Roman" w:hAnsi="Times New Roman" w:cs="Times New Roman" w:eastAsia="Times New Roman"/>
                <w:color w:val="auto"/>
                <w:spacing w:val="0"/>
                <w:position w:val="0"/>
                <w:sz w:val="24"/>
                <w:shd w:fill="auto" w:val="clear"/>
              </w:rPr>
            </w:pPr>
          </w:p>
          <w:p>
            <w:pPr>
              <w:tabs>
                <w:tab w:val="left" w:pos="709" w:leader="none"/>
                <w:tab w:val="left" w:pos="851" w:leader="none"/>
              </w:tabs>
              <w:spacing w:before="0" w:after="0" w:line="240"/>
              <w:ind w:right="0" w:left="709" w:hanging="709"/>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_____________ /______________/</w:t>
            </w:r>
          </w:p>
        </w:tc>
        <w:tc>
          <w:tcPr>
            <w:tcW w:w="4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09" w:leader="none"/>
                <w:tab w:val="left" w:pos="851" w:leader="none"/>
              </w:tabs>
              <w:spacing w:before="0" w:after="0" w:line="240"/>
              <w:ind w:right="0" w:left="709" w:hanging="709"/>
              <w:jc w:val="left"/>
              <w:rPr>
                <w:rFonts w:ascii="Times New Roman" w:hAnsi="Times New Roman" w:cs="Times New Roman" w:eastAsia="Times New Roman"/>
                <w:color w:val="auto"/>
                <w:spacing w:val="0"/>
                <w:position w:val="0"/>
                <w:sz w:val="24"/>
                <w:shd w:fill="auto" w:val="clear"/>
              </w:rPr>
            </w:pPr>
          </w:p>
          <w:p>
            <w:pPr>
              <w:tabs>
                <w:tab w:val="left" w:pos="709" w:leader="none"/>
                <w:tab w:val="left" w:pos="851" w:leader="none"/>
              </w:tabs>
              <w:spacing w:before="0" w:after="0" w:line="240"/>
              <w:ind w:right="0" w:left="709" w:hanging="709"/>
              <w:jc w:val="left"/>
              <w:rPr>
                <w:rFonts w:ascii="Times New Roman" w:hAnsi="Times New Roman" w:cs="Times New Roman" w:eastAsia="Times New Roman"/>
                <w:color w:val="auto"/>
                <w:spacing w:val="0"/>
                <w:position w:val="0"/>
                <w:sz w:val="24"/>
                <w:shd w:fill="auto" w:val="clear"/>
              </w:rPr>
            </w:pPr>
          </w:p>
          <w:p>
            <w:pPr>
              <w:tabs>
                <w:tab w:val="left" w:pos="709" w:leader="none"/>
                <w:tab w:val="left" w:pos="851" w:leader="none"/>
              </w:tabs>
              <w:spacing w:before="0" w:after="0" w:line="240"/>
              <w:ind w:right="0" w:left="709" w:hanging="709"/>
              <w:jc w:val="left"/>
              <w:rPr>
                <w:rFonts w:ascii="Times New Roman" w:hAnsi="Times New Roman" w:cs="Times New Roman" w:eastAsia="Times New Roman"/>
                <w:color w:val="auto"/>
                <w:spacing w:val="0"/>
                <w:position w:val="0"/>
                <w:sz w:val="24"/>
                <w:shd w:fill="auto" w:val="clear"/>
              </w:rPr>
            </w:pPr>
          </w:p>
          <w:p>
            <w:pPr>
              <w:tabs>
                <w:tab w:val="left" w:pos="709" w:leader="none"/>
                <w:tab w:val="left" w:pos="851" w:leader="none"/>
              </w:tabs>
              <w:spacing w:before="0" w:after="0" w:line="240"/>
              <w:ind w:right="0" w:left="709" w:hanging="709"/>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_____________ /_____________/</w:t>
            </w:r>
          </w:p>
        </w:tc>
      </w:tr>
    </w:tbl>
    <w:p>
      <w:pPr>
        <w:tabs>
          <w:tab w:val="left" w:pos="709"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num w:numId="8">
    <w:abstractNumId w:val="342"/>
  </w:num>
  <w:num w:numId="10">
    <w:abstractNumId w:val="336"/>
  </w:num>
  <w:num w:numId="25">
    <w:abstractNumId w:val="330"/>
  </w:num>
  <w:num w:numId="27">
    <w:abstractNumId w:val="324"/>
  </w:num>
  <w:num w:numId="38">
    <w:abstractNumId w:val="318"/>
  </w:num>
  <w:num w:numId="40">
    <w:abstractNumId w:val="312"/>
  </w:num>
  <w:num w:numId="43">
    <w:abstractNumId w:val="306"/>
  </w:num>
  <w:num w:numId="45">
    <w:abstractNumId w:val="300"/>
  </w:num>
  <w:num w:numId="47">
    <w:abstractNumId w:val="294"/>
  </w:num>
  <w:num w:numId="49">
    <w:abstractNumId w:val="288"/>
  </w:num>
  <w:num w:numId="57">
    <w:abstractNumId w:val="282"/>
  </w:num>
  <w:num w:numId="61">
    <w:abstractNumId w:val="276"/>
  </w:num>
  <w:num w:numId="65">
    <w:abstractNumId w:val="270"/>
  </w:num>
  <w:num w:numId="67">
    <w:abstractNumId w:val="264"/>
  </w:num>
  <w:num w:numId="74">
    <w:abstractNumId w:val="258"/>
  </w:num>
  <w:num w:numId="76">
    <w:abstractNumId w:val="252"/>
  </w:num>
  <w:num w:numId="80">
    <w:abstractNumId w:val="246"/>
  </w:num>
  <w:num w:numId="86">
    <w:abstractNumId w:val="240"/>
  </w:num>
  <w:num w:numId="89">
    <w:abstractNumId w:val="234"/>
  </w:num>
  <w:num w:numId="94">
    <w:abstractNumId w:val="228"/>
  </w:num>
  <w:num w:numId="96">
    <w:abstractNumId w:val="222"/>
  </w:num>
  <w:num w:numId="98">
    <w:abstractNumId w:val="216"/>
  </w:num>
  <w:num w:numId="100">
    <w:abstractNumId w:val="210"/>
  </w:num>
  <w:num w:numId="102">
    <w:abstractNumId w:val="204"/>
  </w:num>
  <w:num w:numId="104">
    <w:abstractNumId w:val="198"/>
  </w:num>
  <w:num w:numId="109">
    <w:abstractNumId w:val="192"/>
  </w:num>
  <w:num w:numId="111">
    <w:abstractNumId w:val="186"/>
  </w:num>
  <w:num w:numId="113">
    <w:abstractNumId w:val="180"/>
  </w:num>
  <w:num w:numId="115">
    <w:abstractNumId w:val="174"/>
  </w:num>
  <w:num w:numId="117">
    <w:abstractNumId w:val="168"/>
  </w:num>
  <w:num w:numId="129">
    <w:abstractNumId w:val="162"/>
  </w:num>
  <w:num w:numId="135">
    <w:abstractNumId w:val="156"/>
  </w:num>
  <w:num w:numId="138">
    <w:abstractNumId w:val="150"/>
  </w:num>
  <w:num w:numId="141">
    <w:abstractNumId w:val="144"/>
  </w:num>
  <w:num w:numId="146">
    <w:abstractNumId w:val="138"/>
  </w:num>
  <w:num w:numId="148">
    <w:abstractNumId w:val="132"/>
  </w:num>
  <w:num w:numId="150">
    <w:abstractNumId w:val="126"/>
  </w:num>
  <w:num w:numId="156">
    <w:abstractNumId w:val="120"/>
  </w:num>
  <w:num w:numId="158">
    <w:abstractNumId w:val="114"/>
  </w:num>
  <w:num w:numId="162">
    <w:abstractNumId w:val="108"/>
  </w:num>
  <w:num w:numId="172">
    <w:abstractNumId w:val="102"/>
  </w:num>
  <w:num w:numId="181">
    <w:abstractNumId w:val="96"/>
  </w:num>
  <w:num w:numId="190">
    <w:abstractNumId w:val="90"/>
  </w:num>
  <w:num w:numId="192">
    <w:abstractNumId w:val="84"/>
  </w:num>
  <w:num w:numId="199">
    <w:abstractNumId w:val="78"/>
  </w:num>
  <w:num w:numId="203">
    <w:abstractNumId w:val="72"/>
  </w:num>
  <w:num w:numId="205">
    <w:abstractNumId w:val="66"/>
  </w:num>
  <w:num w:numId="208">
    <w:abstractNumId w:val="60"/>
  </w:num>
  <w:num w:numId="210">
    <w:abstractNumId w:val="54"/>
  </w:num>
  <w:num w:numId="212">
    <w:abstractNumId w:val="48"/>
  </w:num>
  <w:num w:numId="215">
    <w:abstractNumId w:val="42"/>
  </w:num>
  <w:num w:numId="223">
    <w:abstractNumId w:val="36"/>
  </w:num>
  <w:num w:numId="265">
    <w:abstractNumId w:val="30"/>
  </w:num>
  <w:num w:numId="274">
    <w:abstractNumId w:val="24"/>
  </w:num>
  <w:num w:numId="281">
    <w:abstractNumId w:val="18"/>
  </w:num>
  <w:num w:numId="283">
    <w:abstractNumId w:val="12"/>
  </w:num>
  <w:num w:numId="289">
    <w:abstractNumId w:val="6"/>
  </w:num>
  <w:num w:numId="3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rdr.rosatom.ru/" Id="docRId17" Type="http://schemas.openxmlformats.org/officeDocument/2006/relationships/hyperlink" /><Relationship TargetMode="External" Target="http://www.rosatom.ru/about/protivodeystvie-korruptsii/normativnye-pravovye-i-inye-akty/" Id="docRId7" Type="http://schemas.openxmlformats.org/officeDocument/2006/relationships/hyperlink" /><Relationship TargetMode="External" Target="http://zakupki.rosatom.ru/" Id="docRId10" Type="http://schemas.openxmlformats.org/officeDocument/2006/relationships/hyperlink" /><Relationship TargetMode="External" Target="http://rosatom.ru/vendors" Id="docRId14" Type="http://schemas.openxmlformats.org/officeDocument/2006/relationships/hyperlink" /><Relationship Target="numbering.xml" Id="docRId18" Type="http://schemas.openxmlformats.org/officeDocument/2006/relationships/numbering" /><Relationship TargetMode="External" Target="http://pravoteka.ru/encyclopedia7259" Id="docRId2" Type="http://schemas.openxmlformats.org/officeDocument/2006/relationships/hyperlink" /><Relationship TargetMode="External" Target="http://www.rosenergoatom.ru/" Id="docRId6" Type="http://schemas.openxmlformats.org/officeDocument/2006/relationships/hyperlink" /><Relationship TargetMode="External" Target="http://pravoteka.ru/encyclopedia11663" Id="docRId1" Type="http://schemas.openxmlformats.org/officeDocument/2006/relationships/hyperlink" /><Relationship TargetMode="External" Target="https://rosatom.ru/vendors/" Id="docRId11" Type="http://schemas.openxmlformats.org/officeDocument/2006/relationships/hyperlink" /><Relationship TargetMode="External" Target="http://rosatom.ru/vendors" Id="docRId15" Type="http://schemas.openxmlformats.org/officeDocument/2006/relationships/hyperlink" /><Relationship Target="styles.xml" Id="docRId19" Type="http://schemas.openxmlformats.org/officeDocument/2006/relationships/styles" /><Relationship TargetMode="External" Target="http://www.zakupki.rosatom.ru/" Id="docRId5" Type="http://schemas.openxmlformats.org/officeDocument/2006/relationships/hyperlink" /><Relationship TargetMode="External" Target="http://zakupki.rosatom.ru/" Id="docRId9" Type="http://schemas.openxmlformats.org/officeDocument/2006/relationships/hyperlink" /><Relationship TargetMode="External" Target="http://pravoteka.ru/encyclopedia10763" Id="docRId0" Type="http://schemas.openxmlformats.org/officeDocument/2006/relationships/hyperlink" /><Relationship TargetMode="External" Target="mailto:logistic@ase-ec.ru" Id="docRId12" Type="http://schemas.openxmlformats.org/officeDocument/2006/relationships/hyperlink" /><Relationship TargetMode="External" Target="http://rosatom.ru/vendors" Id="docRId16" Type="http://schemas.openxmlformats.org/officeDocument/2006/relationships/hyperlink" /><Relationship TargetMode="External" Target="http://pravoteka.ru/encyclopedia8032" Id="docRId4" Type="http://schemas.openxmlformats.org/officeDocument/2006/relationships/hyperlink" /><Relationship TargetMode="External" Target="http://zakupki.rosatom.ru/" Id="docRId8" Type="http://schemas.openxmlformats.org/officeDocument/2006/relationships/hyperlink" /><Relationship TargetMode="External" Target="mailto:postavki@ase-ec.ru" Id="docRId13" Type="http://schemas.openxmlformats.org/officeDocument/2006/relationships/hyperlink" /><Relationship TargetMode="External" Target="http://pravoteka.ru/encyclopedia7754" Id="docRId3" Type="http://schemas.openxmlformats.org/officeDocument/2006/relationships/hyperlink" /></Relationships>
</file>