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3A" w:rsidRDefault="00795282" w:rsidP="00795282">
      <w:pPr>
        <w:pStyle w:val="1"/>
      </w:pPr>
      <w:r>
        <w:t>Паттерн «Адаптер»</w:t>
      </w:r>
    </w:p>
    <w:p w:rsidR="00795282" w:rsidRDefault="00795282" w:rsidP="00795282">
      <w:pPr>
        <w:pStyle w:val="2"/>
      </w:pPr>
      <w:r>
        <w:t>Н</w:t>
      </w:r>
      <w:r w:rsidRPr="00795282">
        <w:t>азначение и цель применения паттерна</w:t>
      </w:r>
    </w:p>
    <w:p w:rsidR="00795282" w:rsidRDefault="00795282" w:rsidP="00795282">
      <w:r>
        <w:t>Обеспечение совместной работы компонентов с несовместимыми интерфейсами.</w:t>
      </w:r>
    </w:p>
    <w:p w:rsidR="00795282" w:rsidRDefault="00795282" w:rsidP="00795282">
      <w:r>
        <w:t>Паттерн применяется тогда, когда необходимо осуществить взаимодействие объектов с несовместимыми интерфейсами.</w:t>
      </w:r>
    </w:p>
    <w:p w:rsidR="00795282" w:rsidRDefault="00795282" w:rsidP="00795282">
      <w:pPr>
        <w:pStyle w:val="2"/>
      </w:pPr>
      <w:r w:rsidRPr="00795282">
        <w:t>UML-диаграмм</w:t>
      </w:r>
      <w:r>
        <w:t>а</w:t>
      </w:r>
      <w:r w:rsidRPr="00795282">
        <w:t xml:space="preserve"> паттерна</w:t>
      </w:r>
    </w:p>
    <w:p w:rsidR="0054334F" w:rsidRPr="0054334F" w:rsidRDefault="0054334F" w:rsidP="0054334F">
      <w:pPr>
        <w:pStyle w:val="3"/>
      </w:pPr>
      <w:r>
        <w:t>Адаптер объектов</w:t>
      </w:r>
    </w:p>
    <w:p w:rsidR="00795282" w:rsidRDefault="00795282" w:rsidP="00795282">
      <w:r>
        <w:rPr>
          <w:noProof/>
          <w:lang w:eastAsia="ru-RU"/>
        </w:rPr>
        <w:drawing>
          <wp:inline distT="0" distB="0" distL="0" distR="0" wp14:anchorId="16582C13" wp14:editId="4DD6B91A">
            <wp:extent cx="5524500" cy="3048000"/>
            <wp:effectExtent l="0" t="0" r="0" b="0"/>
            <wp:docPr id="1" name="Рисунок 1" descr="https://refactoring.guru/images/patterns/diagrams/adapter/structure-object-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actoring.guru/images/patterns/diagrams/adapter/structure-object-adap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82" w:rsidRDefault="00795282" w:rsidP="00795282">
      <w:r>
        <w:rPr>
          <w:lang w:val="en-US"/>
        </w:rPr>
        <w:t>Client</w:t>
      </w:r>
      <w:r w:rsidRPr="00795282">
        <w:t xml:space="preserve"> – </w:t>
      </w:r>
      <w:r>
        <w:t>класс, содержащий существующую логику программы.</w:t>
      </w:r>
    </w:p>
    <w:p w:rsidR="00795282" w:rsidRDefault="00795282" w:rsidP="00795282">
      <w:r>
        <w:rPr>
          <w:lang w:val="en-US"/>
        </w:rPr>
        <w:t>Client</w:t>
      </w:r>
      <w:r w:rsidRPr="00795282">
        <w:t xml:space="preserve"> </w:t>
      </w:r>
      <w:r>
        <w:rPr>
          <w:lang w:val="en-US"/>
        </w:rPr>
        <w:t>Interface</w:t>
      </w:r>
      <w:r w:rsidRPr="00795282">
        <w:t xml:space="preserve"> – </w:t>
      </w:r>
      <w:r>
        <w:t>описание протокола, с помощью которого клиентский класс может работать с другими классами.</w:t>
      </w:r>
    </w:p>
    <w:p w:rsidR="00795282" w:rsidRDefault="00795282" w:rsidP="00795282">
      <w:r>
        <w:rPr>
          <w:lang w:val="en-US"/>
        </w:rPr>
        <w:t>Service</w:t>
      </w:r>
      <w:r w:rsidRPr="00795282">
        <w:t xml:space="preserve"> – </w:t>
      </w:r>
      <w:r>
        <w:t>сторонний класс, который не может использоваться клиентским классом напрямую из-за несовместимости интерфейсов.</w:t>
      </w:r>
    </w:p>
    <w:p w:rsidR="00795282" w:rsidRDefault="00795282" w:rsidP="00795282">
      <w:r>
        <w:rPr>
          <w:lang w:val="en-US"/>
        </w:rPr>
        <w:t>Adapter</w:t>
      </w:r>
      <w:r w:rsidRPr="00795282">
        <w:t xml:space="preserve"> - класс, который может одновременно работать и с клиентом, и с сервисом. Он реализует клиентский интерфейс и содержит ссылку на объект сервиса. </w:t>
      </w:r>
      <w:proofErr w:type="spellStart"/>
      <w:r w:rsidRPr="00795282">
        <w:rPr>
          <w:lang w:val="en-US"/>
        </w:rPr>
        <w:t>Адаптер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получает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вызовы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от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клиента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через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методы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клиентского</w:t>
      </w:r>
      <w:proofErr w:type="spellEnd"/>
      <w:r w:rsidRPr="00795282">
        <w:rPr>
          <w:lang w:val="en-US"/>
        </w:rPr>
        <w:t xml:space="preserve"> </w:t>
      </w:r>
      <w:proofErr w:type="spellStart"/>
      <w:r w:rsidRPr="00795282">
        <w:rPr>
          <w:lang w:val="en-US"/>
        </w:rPr>
        <w:t>интерфейса</w:t>
      </w:r>
      <w:proofErr w:type="spellEnd"/>
      <w:r>
        <w:t>.</w:t>
      </w:r>
    </w:p>
    <w:p w:rsidR="0054334F" w:rsidRDefault="0054334F" w:rsidP="0054334F">
      <w:pPr>
        <w:pStyle w:val="3"/>
      </w:pPr>
      <w:r>
        <w:lastRenderedPageBreak/>
        <w:t>Адаптер классов</w:t>
      </w:r>
    </w:p>
    <w:p w:rsidR="0054334F" w:rsidRDefault="00C74D1E" w:rsidP="0054334F">
      <w:r>
        <w:rPr>
          <w:noProof/>
          <w:lang w:eastAsia="ru-RU"/>
        </w:rPr>
        <w:drawing>
          <wp:inline distT="0" distB="0" distL="0" distR="0" wp14:anchorId="4DA983E3" wp14:editId="454B4DA3">
            <wp:extent cx="5238750" cy="3048000"/>
            <wp:effectExtent l="0" t="0" r="0" b="0"/>
            <wp:docPr id="2" name="Рисунок 2" descr="https://refactoring.guru/images/patterns/diagrams/adapter/structure-class-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factoring.guru/images/patterns/diagrams/adapter/structure-class-adap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E" w:rsidRPr="0054334F" w:rsidRDefault="00D355C0" w:rsidP="0054334F">
      <w:r>
        <w:t>В данной реализации адаптер не нуждается в ссылке на объект сервиса, т.к. он наследуется от класса сервиса.</w:t>
      </w:r>
    </w:p>
    <w:p w:rsidR="0054334F" w:rsidRDefault="0054334F" w:rsidP="0054334F">
      <w:pPr>
        <w:pStyle w:val="2"/>
      </w:pPr>
      <w:r>
        <w:t>О</w:t>
      </w:r>
      <w:r w:rsidRPr="0054334F">
        <w:t>бласти применения</w:t>
      </w:r>
    </w:p>
    <w:p w:rsidR="0054334F" w:rsidRDefault="0054334F" w:rsidP="0054334F">
      <w:r>
        <w:t xml:space="preserve">Проект, в котором используются сторонние библиотеки, работающие с данными иного формата, нежели классы основного проекта. Например, программа работает с данными в формате </w:t>
      </w:r>
      <w:r>
        <w:rPr>
          <w:lang w:val="en-US"/>
        </w:rPr>
        <w:t>XML</w:t>
      </w:r>
      <w:r w:rsidRPr="0054334F">
        <w:t xml:space="preserve">, </w:t>
      </w:r>
      <w:r>
        <w:t xml:space="preserve">а сторонняя библиотека работает только с данными в формате </w:t>
      </w:r>
      <w:r>
        <w:rPr>
          <w:lang w:val="en-US"/>
        </w:rPr>
        <w:t>JSON</w:t>
      </w:r>
      <w:r w:rsidRPr="0054334F">
        <w:t>.</w:t>
      </w:r>
    </w:p>
    <w:p w:rsidR="00D355C0" w:rsidRDefault="00D355C0" w:rsidP="0054334F">
      <w:r w:rsidRPr="00D355C0">
        <w:t>В устаревших версиях языка PHP доступ к СУБД реализован в виде набора функций, для каждой СУБД они имеют различные наименования и, иногда, различный набор используемых параметров</w:t>
      </w:r>
      <w:r w:rsidR="006128D1">
        <w:t xml:space="preserve">. </w:t>
      </w:r>
      <w:r w:rsidR="006128D1" w:rsidRPr="006128D1">
        <w:t>Типичным примером использования шаблона Адаптер можно назвать</w:t>
      </w:r>
      <w:r w:rsidR="006128D1">
        <w:t xml:space="preserve"> с</w:t>
      </w:r>
      <w:r w:rsidRPr="00D355C0">
        <w:t>оздание классов, приводящих к единому интерфейсу функции языка PHP обеспечивающие доступ к различным СУБД.</w:t>
      </w:r>
      <w:r>
        <w:t xml:space="preserve"> </w:t>
      </w:r>
    </w:p>
    <w:p w:rsidR="006128D1" w:rsidRPr="00D355C0" w:rsidRDefault="006128D1" w:rsidP="0054334F">
      <w:r>
        <w:rPr>
          <w:noProof/>
          <w:lang w:eastAsia="ru-RU"/>
        </w:rPr>
        <w:drawing>
          <wp:inline distT="0" distB="0" distL="0" distR="0" wp14:anchorId="03B0741F" wp14:editId="3CCECACB">
            <wp:extent cx="4868566" cy="3438525"/>
            <wp:effectExtent l="0" t="0" r="8255" b="0"/>
            <wp:docPr id="3" name="Рисунок 3" descr="https://upload.wikimedia.org/wikipedia/ru/0/0f/Php_db_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ru/0/0f/Php_db_adap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44" cy="343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4F" w:rsidRDefault="0054334F" w:rsidP="0054334F">
      <w:pPr>
        <w:pStyle w:val="2"/>
      </w:pPr>
      <w:r>
        <w:lastRenderedPageBreak/>
        <w:t>Особенности паттерна</w:t>
      </w:r>
    </w:p>
    <w:p w:rsidR="0054334F" w:rsidRDefault="0054334F" w:rsidP="0054334F">
      <w:r>
        <w:t>В одной программе может существовать множество адаптеров.</w:t>
      </w:r>
    </w:p>
    <w:p w:rsidR="0054334F" w:rsidRDefault="0054334F" w:rsidP="0054334F">
      <w:r>
        <w:t>Существует две реализации адаптера: адаптер объектов и адаптер классов. Адаптер объектов содержит ссылку на объект адаптируемого сервиса. Адаптер объектов может быть реализован во всех языках, поддерживающих парадигму ООП. Адаптер классов наследует как клиентский класс, так и класс сервера. Такой подход возможен только в языках, поддерживающих множественное наследование.</w:t>
      </w:r>
    </w:p>
    <w:p w:rsidR="00D355C0" w:rsidRDefault="00D355C0" w:rsidP="00D355C0">
      <w:pPr>
        <w:pStyle w:val="2"/>
      </w:pPr>
      <w:r>
        <w:t>Источники</w:t>
      </w:r>
    </w:p>
    <w:p w:rsidR="00D355C0" w:rsidRDefault="00D355C0" w:rsidP="00D355C0">
      <w:pPr>
        <w:pStyle w:val="a3"/>
        <w:numPr>
          <w:ilvl w:val="0"/>
          <w:numId w:val="1"/>
        </w:numPr>
        <w:rPr>
          <w:lang w:val="en-US"/>
        </w:rPr>
      </w:pPr>
      <w:r>
        <w:t>Адаптер</w:t>
      </w:r>
      <w:r w:rsidRPr="00D355C0">
        <w:rPr>
          <w:lang w:val="en-US"/>
        </w:rPr>
        <w:t xml:space="preserve">. </w:t>
      </w:r>
      <w:r>
        <w:rPr>
          <w:lang w:val="en-US"/>
        </w:rPr>
        <w:t xml:space="preserve">Refactoring Guru. </w:t>
      </w:r>
      <w:hyperlink r:id="rId8" w:history="1">
        <w:r w:rsidRPr="008C3E80">
          <w:rPr>
            <w:rStyle w:val="a4"/>
            <w:lang w:val="en-US"/>
          </w:rPr>
          <w:t>https://refactoring.guru/ru/design-patterns/adapter</w:t>
        </w:r>
      </w:hyperlink>
    </w:p>
    <w:p w:rsidR="00D355C0" w:rsidRDefault="006128D1" w:rsidP="006128D1">
      <w:pPr>
        <w:pStyle w:val="a3"/>
        <w:numPr>
          <w:ilvl w:val="0"/>
          <w:numId w:val="1"/>
        </w:numPr>
      </w:pPr>
      <w:r w:rsidRPr="006128D1">
        <w:t>Адаптер (шаблон проектирования)</w:t>
      </w:r>
      <w:r>
        <w:t xml:space="preserve">. Википедия. </w:t>
      </w:r>
      <w:hyperlink r:id="rId9" w:history="1">
        <w:r w:rsidRPr="008C3E80">
          <w:rPr>
            <w:rStyle w:val="a4"/>
          </w:rPr>
          <w:t>https://ru.wikipedia.org/wiki/Адап</w:t>
        </w:r>
        <w:r w:rsidRPr="008C3E80">
          <w:rPr>
            <w:rStyle w:val="a4"/>
          </w:rPr>
          <w:t>т</w:t>
        </w:r>
        <w:r w:rsidRPr="008C3E80">
          <w:rPr>
            <w:rStyle w:val="a4"/>
          </w:rPr>
          <w:t>ер_(Шаблон_проектирования)</w:t>
        </w:r>
      </w:hyperlink>
    </w:p>
    <w:p w:rsidR="006128D1" w:rsidRPr="006128D1" w:rsidRDefault="006128D1" w:rsidP="006128D1">
      <w:bookmarkStart w:id="0" w:name="_GoBack"/>
      <w:bookmarkEnd w:id="0"/>
    </w:p>
    <w:p w:rsidR="0054334F" w:rsidRPr="006128D1" w:rsidRDefault="0054334F" w:rsidP="0054334F"/>
    <w:sectPr w:rsidR="0054334F" w:rsidRPr="0061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12E1"/>
    <w:multiLevelType w:val="hybridMultilevel"/>
    <w:tmpl w:val="D6840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82"/>
    <w:rsid w:val="0042123A"/>
    <w:rsid w:val="0054334F"/>
    <w:rsid w:val="006128D1"/>
    <w:rsid w:val="00795282"/>
    <w:rsid w:val="00C74D1E"/>
    <w:rsid w:val="00D3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2A83"/>
  <w15:chartTrackingRefBased/>
  <w15:docId w15:val="{C91826BC-2468-4F6F-A9A9-91715A9E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5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33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35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5C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adap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0;&#1076;&#1072;&#1087;&#1090;&#1077;&#1088;_(&#1064;&#1072;&#1073;&#1083;&#1086;&#1085;_&#1087;&#1088;&#1086;&#1077;&#1082;&#1090;&#1080;&#1088;&#1086;&#1074;&#1072;&#1085;&#1080;&#110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2018-02-07T15:16:00Z</dcterms:created>
  <dcterms:modified xsi:type="dcterms:W3CDTF">2018-02-07T15:42:00Z</dcterms:modified>
</cp:coreProperties>
</file>