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46" w:rsidRDefault="002D6846" w:rsidP="002D6846">
      <w:pPr>
        <w:pStyle w:val="a3"/>
        <w:numPr>
          <w:ilvl w:val="0"/>
          <w:numId w:val="1"/>
        </w:numPr>
      </w:pPr>
      <w:r>
        <w:t>Паттерн используется для того, чтобы создать единый интерфейс (в широком понимании) для работы с некоторой компонентой системы.</w:t>
      </w:r>
      <w:r w:rsidR="009F549B">
        <w:t xml:space="preserve"> При этом человеку, который пользуется компонентой системы не нужно знать ее внутреннее устройство</w:t>
      </w:r>
    </w:p>
    <w:p w:rsidR="009F549B" w:rsidRDefault="002D6846" w:rsidP="002D6846">
      <w:pPr>
        <w:pStyle w:val="a3"/>
        <w:numPr>
          <w:ilvl w:val="0"/>
          <w:numId w:val="1"/>
        </w:numPr>
      </w:pPr>
      <w:r>
        <w:t>Диаграмма</w:t>
      </w:r>
    </w:p>
    <w:p w:rsidR="009F549B" w:rsidRDefault="009F549B" w:rsidP="009F549B">
      <w:pPr>
        <w:pStyle w:val="a3"/>
      </w:pPr>
      <w:r>
        <w:object w:dxaOrig="11228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455.35pt" o:ole="">
            <v:imagedata r:id="rId6" o:title=""/>
          </v:shape>
          <o:OLEObject Type="Embed" ProgID="Visio.Drawing.11" ShapeID="_x0000_i1025" DrawAspect="Content" ObjectID="_1579592562" r:id="rId7"/>
        </w:object>
      </w:r>
    </w:p>
    <w:p w:rsidR="009F549B" w:rsidRDefault="009F549B"/>
    <w:p w:rsidR="002D6846" w:rsidRDefault="002D6846" w:rsidP="002D6846">
      <w:pPr>
        <w:pStyle w:val="a3"/>
        <w:numPr>
          <w:ilvl w:val="0"/>
          <w:numId w:val="1"/>
        </w:numPr>
      </w:pPr>
      <w:r>
        <w:t>Крупные системы, разделенные между некоторым количеством программистов, либо просто некоторые крупные системы.</w:t>
      </w:r>
    </w:p>
    <w:p w:rsidR="002D6846" w:rsidRDefault="009F549B" w:rsidP="002D6846">
      <w:pPr>
        <w:pStyle w:val="a3"/>
        <w:numPr>
          <w:ilvl w:val="0"/>
          <w:numId w:val="1"/>
        </w:numPr>
      </w:pPr>
      <w:r>
        <w:t xml:space="preserve">Должно </w:t>
      </w:r>
      <w:proofErr w:type="gramStart"/>
      <w:r>
        <w:t>быть</w:t>
      </w:r>
      <w:proofErr w:type="gramEnd"/>
      <w:r>
        <w:t xml:space="preserve"> явное разделение на доступное пользователю (внешнее) и не доступное (иначе следует использовать прокси). Из-за тонкостей с доступностью могут возникнуть проблемы и осложниться реализация, следовательно, необходимо использовать этот паттерн, когда это действительно необходимо. Легко обновлять и улучшать уже существующие методы паттерна, так как все они задействованы только во внутренней части (</w:t>
      </w:r>
      <w:proofErr w:type="gramStart"/>
      <w:r>
        <w:t>при</w:t>
      </w:r>
      <w:proofErr w:type="gramEnd"/>
      <w:r>
        <w:t xml:space="preserve"> это легко только тому человеку, который ее писал). Сложно обновлять интерфейс фасада (если не добавлять адаптер, что может привести к адаптеру на адаптере </w:t>
      </w:r>
      <w:r>
        <w:lastRenderedPageBreak/>
        <w:t>и так далее) и добавлять новые функции в компоненту. Необходима высокая координация (связь) между программистами.</w:t>
      </w:r>
    </w:p>
    <w:p w:rsidR="009F549B" w:rsidRDefault="009F549B" w:rsidP="009F549B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Math</w:t>
      </w:r>
      <w:r w:rsidRPr="009F549B">
        <w:t xml:space="preserve"> </w:t>
      </w:r>
      <w:r>
        <w:rPr>
          <w:lang w:val="en-US"/>
        </w:rPr>
        <w:t>C</w:t>
      </w:r>
      <w:r w:rsidRPr="009F549B">
        <w:t xml:space="preserve"># </w:t>
      </w:r>
      <w:r>
        <w:t xml:space="preserve">является явной реализацией фасада. Все математические операции реализуются через статические методы класса </w:t>
      </w:r>
      <w:r>
        <w:rPr>
          <w:lang w:val="en-US"/>
        </w:rPr>
        <w:t>Math</w:t>
      </w:r>
      <w:r w:rsidRPr="009F549B">
        <w:t xml:space="preserve">, </w:t>
      </w:r>
      <w:r>
        <w:t>либо его экземпляр. При этом мы совершенно не знаем, как он устроен внутри. Другой пример был приведен мной в виде программы.</w:t>
      </w:r>
    </w:p>
    <w:p w:rsidR="009F549B" w:rsidRPr="002D6846" w:rsidRDefault="009F549B" w:rsidP="009F549B">
      <w:pPr>
        <w:ind w:left="360"/>
      </w:pPr>
      <w:bookmarkStart w:id="0" w:name="_GoBack"/>
      <w:bookmarkEnd w:id="0"/>
    </w:p>
    <w:sectPr w:rsidR="009F549B" w:rsidRPr="002D6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30D5"/>
    <w:multiLevelType w:val="hybridMultilevel"/>
    <w:tmpl w:val="A4549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46"/>
    <w:rsid w:val="000066DF"/>
    <w:rsid w:val="002D6846"/>
    <w:rsid w:val="009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8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2018-02-08T04:58:00Z</dcterms:created>
  <dcterms:modified xsi:type="dcterms:W3CDTF">2018-02-08T05:56:00Z</dcterms:modified>
</cp:coreProperties>
</file>