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B22A" w14:textId="77777777" w:rsidR="00D1276B" w:rsidRDefault="00D1276B" w:rsidP="0077348B">
      <w:pPr>
        <w:pStyle w:val="1"/>
      </w:pPr>
      <w:r>
        <w:t>Теоретическая часть</w:t>
      </w:r>
    </w:p>
    <w:p w14:paraId="56492070" w14:textId="77777777" w:rsidR="009546D6" w:rsidRDefault="009546D6" w:rsidP="00FD0800">
      <w:pPr>
        <w:pStyle w:val="a3"/>
        <w:numPr>
          <w:ilvl w:val="0"/>
          <w:numId w:val="6"/>
        </w:numPr>
        <w:jc w:val="both"/>
        <w:rPr>
          <w:sz w:val="28"/>
          <w:szCs w:val="28"/>
        </w:rPr>
      </w:pPr>
      <w:r>
        <w:rPr>
          <w:sz w:val="28"/>
          <w:szCs w:val="28"/>
        </w:rPr>
        <w:t xml:space="preserve">Встроенные функции </w:t>
      </w:r>
      <w:r>
        <w:rPr>
          <w:sz w:val="28"/>
          <w:szCs w:val="28"/>
          <w:lang w:val="en-US"/>
        </w:rPr>
        <w:t>T</w:t>
      </w:r>
      <w:r w:rsidRPr="009546D6">
        <w:rPr>
          <w:sz w:val="28"/>
          <w:szCs w:val="28"/>
        </w:rPr>
        <w:t>-</w:t>
      </w:r>
      <w:r>
        <w:rPr>
          <w:sz w:val="28"/>
          <w:szCs w:val="28"/>
          <w:lang w:val="en-US"/>
        </w:rPr>
        <w:t>SQL</w:t>
      </w:r>
      <w:r w:rsidRPr="009546D6">
        <w:rPr>
          <w:sz w:val="28"/>
          <w:szCs w:val="28"/>
        </w:rPr>
        <w:t xml:space="preserve"> (</w:t>
      </w:r>
      <w:r>
        <w:rPr>
          <w:sz w:val="28"/>
          <w:szCs w:val="28"/>
        </w:rPr>
        <w:t>по мотивам домашней работы</w:t>
      </w:r>
      <w:r w:rsidRPr="009546D6">
        <w:rPr>
          <w:sz w:val="28"/>
          <w:szCs w:val="28"/>
        </w:rPr>
        <w:t xml:space="preserve">) </w:t>
      </w:r>
    </w:p>
    <w:p w14:paraId="584C73C3" w14:textId="45151EBD" w:rsidR="00512388" w:rsidRDefault="00B16212" w:rsidP="00FD0800">
      <w:pPr>
        <w:pStyle w:val="a3"/>
        <w:numPr>
          <w:ilvl w:val="0"/>
          <w:numId w:val="6"/>
        </w:numPr>
        <w:jc w:val="both"/>
        <w:rPr>
          <w:sz w:val="28"/>
          <w:szCs w:val="28"/>
        </w:rPr>
      </w:pPr>
      <w:r>
        <w:rPr>
          <w:sz w:val="28"/>
          <w:szCs w:val="28"/>
        </w:rPr>
        <w:t>Многотабличные базы данных</w:t>
      </w:r>
    </w:p>
    <w:p w14:paraId="4E97C560" w14:textId="1D8D2615" w:rsidR="00B16212" w:rsidRDefault="00B16212" w:rsidP="00FD0800">
      <w:pPr>
        <w:pStyle w:val="a3"/>
        <w:numPr>
          <w:ilvl w:val="0"/>
          <w:numId w:val="6"/>
        </w:numPr>
        <w:jc w:val="both"/>
        <w:rPr>
          <w:sz w:val="28"/>
          <w:szCs w:val="28"/>
        </w:rPr>
      </w:pPr>
      <w:r>
        <w:rPr>
          <w:sz w:val="28"/>
          <w:szCs w:val="28"/>
        </w:rPr>
        <w:t>Связи, отношения между таблицами базы данных</w:t>
      </w:r>
    </w:p>
    <w:p w14:paraId="4AFAC873" w14:textId="034714E9" w:rsidR="009546D6" w:rsidRDefault="009546D6" w:rsidP="00FD0800">
      <w:pPr>
        <w:pStyle w:val="a3"/>
        <w:numPr>
          <w:ilvl w:val="0"/>
          <w:numId w:val="6"/>
        </w:numPr>
        <w:jc w:val="both"/>
        <w:rPr>
          <w:sz w:val="28"/>
          <w:szCs w:val="28"/>
        </w:rPr>
      </w:pPr>
      <w:r>
        <w:rPr>
          <w:sz w:val="28"/>
          <w:szCs w:val="28"/>
        </w:rPr>
        <w:t>Порядок создания таблиц в многотабличной базе данных</w:t>
      </w:r>
    </w:p>
    <w:p w14:paraId="58F9F141" w14:textId="409FCF4A" w:rsidR="009546D6" w:rsidRDefault="009546D6" w:rsidP="00FD0800">
      <w:pPr>
        <w:pStyle w:val="a3"/>
        <w:numPr>
          <w:ilvl w:val="0"/>
          <w:numId w:val="6"/>
        </w:numPr>
        <w:jc w:val="both"/>
        <w:rPr>
          <w:sz w:val="28"/>
          <w:szCs w:val="28"/>
        </w:rPr>
      </w:pPr>
      <w:r>
        <w:rPr>
          <w:sz w:val="28"/>
          <w:szCs w:val="28"/>
        </w:rPr>
        <w:t>Порядок удаления таблиц из многотабличной базы данных</w:t>
      </w:r>
    </w:p>
    <w:p w14:paraId="2F7BDC1A" w14:textId="1E346600" w:rsidR="00B16212" w:rsidRPr="00F864DF" w:rsidRDefault="00B16212" w:rsidP="00FD0800">
      <w:pPr>
        <w:pStyle w:val="a3"/>
        <w:numPr>
          <w:ilvl w:val="0"/>
          <w:numId w:val="6"/>
        </w:numPr>
        <w:jc w:val="both"/>
        <w:rPr>
          <w:sz w:val="28"/>
          <w:szCs w:val="28"/>
        </w:rPr>
      </w:pPr>
      <w:r>
        <w:rPr>
          <w:sz w:val="28"/>
          <w:szCs w:val="28"/>
        </w:rPr>
        <w:t xml:space="preserve">Способы связи таблиц – выражение связи, оператор </w:t>
      </w:r>
      <w:r w:rsidRPr="00B16212">
        <w:rPr>
          <w:b/>
          <w:sz w:val="28"/>
          <w:szCs w:val="28"/>
          <w:lang w:val="en-US"/>
        </w:rPr>
        <w:t>inner</w:t>
      </w:r>
      <w:r w:rsidRPr="00B16212">
        <w:rPr>
          <w:b/>
          <w:sz w:val="28"/>
          <w:szCs w:val="28"/>
        </w:rPr>
        <w:t xml:space="preserve"> </w:t>
      </w:r>
      <w:r w:rsidRPr="00B16212">
        <w:rPr>
          <w:b/>
          <w:sz w:val="28"/>
          <w:szCs w:val="28"/>
          <w:lang w:val="en-US"/>
        </w:rPr>
        <w:t>join</w:t>
      </w:r>
    </w:p>
    <w:p w14:paraId="5B39C31F" w14:textId="123D28DF" w:rsidR="00F864DF" w:rsidRPr="00FD0800" w:rsidRDefault="00F864DF" w:rsidP="00FD0800">
      <w:pPr>
        <w:pStyle w:val="a3"/>
        <w:numPr>
          <w:ilvl w:val="0"/>
          <w:numId w:val="6"/>
        </w:numPr>
        <w:jc w:val="both"/>
        <w:rPr>
          <w:sz w:val="28"/>
          <w:szCs w:val="28"/>
        </w:rPr>
      </w:pPr>
      <w:r>
        <w:rPr>
          <w:sz w:val="28"/>
          <w:szCs w:val="28"/>
        </w:rPr>
        <w:t>Соединение двух и более таблиц</w:t>
      </w:r>
    </w:p>
    <w:p w14:paraId="3DB79E52" w14:textId="77777777" w:rsidR="0077348B" w:rsidRDefault="0077348B" w:rsidP="006E7FD4">
      <w:pPr>
        <w:pStyle w:val="1"/>
        <w:tabs>
          <w:tab w:val="center" w:pos="4960"/>
        </w:tabs>
      </w:pPr>
      <w:r>
        <w:t>Практическая часть</w:t>
      </w:r>
    </w:p>
    <w:p w14:paraId="17605F1C" w14:textId="72F8954C" w:rsidR="00B16212" w:rsidRPr="00F864DF" w:rsidRDefault="002136D2" w:rsidP="00B16212">
      <w:pPr>
        <w:jc w:val="both"/>
        <w:rPr>
          <w:sz w:val="28"/>
          <w:szCs w:val="28"/>
        </w:rPr>
      </w:pPr>
      <w:r w:rsidRPr="002136D2">
        <w:rPr>
          <w:b/>
          <w:bCs/>
          <w:sz w:val="28"/>
          <w:szCs w:val="28"/>
        </w:rPr>
        <w:t>Задача</w:t>
      </w:r>
      <w:r>
        <w:rPr>
          <w:b/>
          <w:bCs/>
          <w:sz w:val="28"/>
          <w:szCs w:val="28"/>
          <w:lang w:val="en-US"/>
        </w:rPr>
        <w:t> </w:t>
      </w:r>
      <w:r w:rsidRPr="002136D2">
        <w:rPr>
          <w:b/>
          <w:bCs/>
          <w:sz w:val="28"/>
          <w:szCs w:val="28"/>
        </w:rPr>
        <w:t>1.</w:t>
      </w:r>
      <w:r>
        <w:rPr>
          <w:sz w:val="28"/>
          <w:szCs w:val="28"/>
          <w:lang w:val="en-US"/>
        </w:rPr>
        <w:t> </w:t>
      </w:r>
      <w:r w:rsidR="00B16212">
        <w:rPr>
          <w:sz w:val="28"/>
          <w:szCs w:val="28"/>
        </w:rPr>
        <w:t xml:space="preserve">Для базы данных </w:t>
      </w:r>
      <w:r>
        <w:rPr>
          <w:b/>
          <w:sz w:val="28"/>
          <w:szCs w:val="28"/>
          <w:lang w:val="en-US"/>
        </w:rPr>
        <w:t>Library</w:t>
      </w:r>
      <w:r w:rsidR="00C733B5">
        <w:rPr>
          <w:sz w:val="28"/>
          <w:szCs w:val="28"/>
        </w:rPr>
        <w:t xml:space="preserve"> </w:t>
      </w:r>
      <w:r>
        <w:rPr>
          <w:sz w:val="28"/>
          <w:szCs w:val="28"/>
        </w:rPr>
        <w:t xml:space="preserve">из классной работы </w:t>
      </w:r>
      <w:r w:rsidR="00B16212">
        <w:rPr>
          <w:sz w:val="28"/>
          <w:szCs w:val="28"/>
        </w:rPr>
        <w:t>разработать и выполнить следующие запросы</w:t>
      </w:r>
      <w:r w:rsidR="00704DCD">
        <w:rPr>
          <w:sz w:val="28"/>
          <w:szCs w:val="28"/>
        </w:rPr>
        <w:t>. При необходимости дополните таблицы базы данных записями для получения непустых выходов запросов.</w:t>
      </w:r>
    </w:p>
    <w:p w14:paraId="672D68F2" w14:textId="0F4C08C1" w:rsidR="00774A42" w:rsidRDefault="00774A42" w:rsidP="00BC74D5">
      <w:pPr>
        <w:pStyle w:val="a3"/>
        <w:numPr>
          <w:ilvl w:val="0"/>
          <w:numId w:val="44"/>
        </w:numPr>
        <w:jc w:val="both"/>
        <w:rPr>
          <w:sz w:val="28"/>
          <w:szCs w:val="28"/>
        </w:rPr>
      </w:pPr>
      <w:r w:rsidRPr="00774A42">
        <w:rPr>
          <w:b/>
          <w:sz w:val="28"/>
          <w:szCs w:val="28"/>
        </w:rPr>
        <w:t>Запрос 1</w:t>
      </w:r>
      <w:r w:rsidRPr="00774A42">
        <w:rPr>
          <w:sz w:val="28"/>
          <w:szCs w:val="28"/>
        </w:rPr>
        <w:t xml:space="preserve">. Вывести полную информацию обо всех </w:t>
      </w:r>
      <w:r w:rsidR="00BB50BD">
        <w:rPr>
          <w:sz w:val="28"/>
          <w:szCs w:val="28"/>
        </w:rPr>
        <w:t>книгах</w:t>
      </w:r>
    </w:p>
    <w:p w14:paraId="541FF975" w14:textId="47FEAA5E" w:rsidR="00774A42" w:rsidRDefault="00774A42" w:rsidP="00DC21D8">
      <w:pPr>
        <w:pStyle w:val="a3"/>
        <w:numPr>
          <w:ilvl w:val="0"/>
          <w:numId w:val="44"/>
        </w:numPr>
        <w:jc w:val="both"/>
        <w:rPr>
          <w:sz w:val="28"/>
          <w:szCs w:val="28"/>
        </w:rPr>
      </w:pPr>
      <w:r w:rsidRPr="00774A42">
        <w:rPr>
          <w:b/>
          <w:sz w:val="28"/>
          <w:szCs w:val="28"/>
        </w:rPr>
        <w:t>Запрос 2</w:t>
      </w:r>
      <w:r w:rsidRPr="00774A42">
        <w:rPr>
          <w:sz w:val="28"/>
          <w:szCs w:val="28"/>
        </w:rPr>
        <w:t xml:space="preserve">. </w:t>
      </w:r>
      <w:r w:rsidR="00704DCD">
        <w:rPr>
          <w:sz w:val="28"/>
          <w:szCs w:val="28"/>
        </w:rPr>
        <w:t xml:space="preserve">Запрос с параметрами. </w:t>
      </w:r>
      <w:r w:rsidRPr="00774A42">
        <w:rPr>
          <w:sz w:val="28"/>
          <w:szCs w:val="28"/>
        </w:rPr>
        <w:t xml:space="preserve">Вывести </w:t>
      </w:r>
      <w:r w:rsidR="00704DCD">
        <w:rPr>
          <w:sz w:val="28"/>
          <w:szCs w:val="28"/>
        </w:rPr>
        <w:t>полную информацию по</w:t>
      </w:r>
      <w:r w:rsidRPr="00774A42">
        <w:rPr>
          <w:sz w:val="28"/>
          <w:szCs w:val="28"/>
        </w:rPr>
        <w:t xml:space="preserve"> </w:t>
      </w:r>
      <w:r w:rsidR="00704DCD">
        <w:rPr>
          <w:sz w:val="28"/>
          <w:szCs w:val="28"/>
        </w:rPr>
        <w:t>книгам заданного автора, изданным в заданный период. Например, автор Абрамян М.Э., период с 2002 по 2019</w:t>
      </w:r>
    </w:p>
    <w:p w14:paraId="69B1ECC5" w14:textId="50290F1F" w:rsidR="00774A42" w:rsidRDefault="00774A42" w:rsidP="00207971">
      <w:pPr>
        <w:pStyle w:val="a3"/>
        <w:numPr>
          <w:ilvl w:val="0"/>
          <w:numId w:val="44"/>
        </w:numPr>
        <w:jc w:val="both"/>
        <w:rPr>
          <w:sz w:val="28"/>
          <w:szCs w:val="28"/>
        </w:rPr>
      </w:pPr>
      <w:r w:rsidRPr="00774A42">
        <w:rPr>
          <w:b/>
          <w:sz w:val="28"/>
          <w:szCs w:val="28"/>
        </w:rPr>
        <w:t>Запрос</w:t>
      </w:r>
      <w:r w:rsidR="00704DCD">
        <w:rPr>
          <w:b/>
          <w:sz w:val="28"/>
          <w:szCs w:val="28"/>
        </w:rPr>
        <w:t> </w:t>
      </w:r>
      <w:r w:rsidRPr="00774A42">
        <w:rPr>
          <w:b/>
          <w:sz w:val="28"/>
          <w:szCs w:val="28"/>
        </w:rPr>
        <w:t>3</w:t>
      </w:r>
      <w:r w:rsidRPr="00774A42">
        <w:rPr>
          <w:sz w:val="28"/>
          <w:szCs w:val="28"/>
        </w:rPr>
        <w:t>.</w:t>
      </w:r>
      <w:r w:rsidR="00704DCD">
        <w:rPr>
          <w:sz w:val="28"/>
          <w:szCs w:val="28"/>
        </w:rPr>
        <w:t> </w:t>
      </w:r>
      <w:r w:rsidR="00704DCD">
        <w:rPr>
          <w:sz w:val="28"/>
          <w:szCs w:val="28"/>
        </w:rPr>
        <w:t xml:space="preserve">Запрос с параметрами. </w:t>
      </w:r>
      <w:r w:rsidRPr="00774A42">
        <w:rPr>
          <w:sz w:val="28"/>
          <w:szCs w:val="28"/>
        </w:rPr>
        <w:t>Вывести название, год издания и количество</w:t>
      </w:r>
      <w:r w:rsidR="00F864DF">
        <w:rPr>
          <w:sz w:val="28"/>
          <w:szCs w:val="28"/>
        </w:rPr>
        <w:t xml:space="preserve"> </w:t>
      </w:r>
      <w:r w:rsidR="00F864DF" w:rsidRPr="00F864DF">
        <w:rPr>
          <w:sz w:val="28"/>
          <w:szCs w:val="28"/>
        </w:rPr>
        <w:t>(</w:t>
      </w:r>
      <w:r w:rsidR="00F864DF">
        <w:rPr>
          <w:sz w:val="28"/>
          <w:szCs w:val="28"/>
        </w:rPr>
        <w:t xml:space="preserve">поле </w:t>
      </w:r>
      <w:r w:rsidR="00F864DF" w:rsidRPr="00F864DF">
        <w:rPr>
          <w:i/>
          <w:iCs/>
          <w:sz w:val="28"/>
          <w:szCs w:val="28"/>
          <w:lang w:val="en-US"/>
        </w:rPr>
        <w:t>books</w:t>
      </w:r>
      <w:r w:rsidR="00F864DF" w:rsidRPr="00F864DF">
        <w:rPr>
          <w:i/>
          <w:iCs/>
          <w:sz w:val="28"/>
          <w:szCs w:val="28"/>
        </w:rPr>
        <w:t>.</w:t>
      </w:r>
      <w:r w:rsidR="00F864DF" w:rsidRPr="00F864DF">
        <w:rPr>
          <w:i/>
          <w:iCs/>
          <w:sz w:val="28"/>
          <w:szCs w:val="28"/>
          <w:lang w:val="en-US"/>
        </w:rPr>
        <w:t>amount</w:t>
      </w:r>
      <w:r w:rsidR="00F864DF" w:rsidRPr="00F864DF">
        <w:rPr>
          <w:sz w:val="28"/>
          <w:szCs w:val="28"/>
        </w:rPr>
        <w:t>)</w:t>
      </w:r>
      <w:r w:rsidRPr="00774A42">
        <w:rPr>
          <w:sz w:val="28"/>
          <w:szCs w:val="28"/>
        </w:rPr>
        <w:t xml:space="preserve"> </w:t>
      </w:r>
      <w:r w:rsidR="00704DCD">
        <w:rPr>
          <w:sz w:val="28"/>
          <w:szCs w:val="28"/>
        </w:rPr>
        <w:t>книг заданной категории, имеющих заданную строку в названии. Например, категория «задачник», строка в названии</w:t>
      </w:r>
      <w:r w:rsidR="00F864DF">
        <w:rPr>
          <w:sz w:val="28"/>
          <w:szCs w:val="28"/>
        </w:rPr>
        <w:t xml:space="preserve"> </w:t>
      </w:r>
      <w:r w:rsidR="00704DCD">
        <w:rPr>
          <w:sz w:val="28"/>
          <w:szCs w:val="28"/>
        </w:rPr>
        <w:t>«</w:t>
      </w:r>
      <w:r w:rsidRPr="00774A42">
        <w:rPr>
          <w:sz w:val="28"/>
          <w:szCs w:val="28"/>
        </w:rPr>
        <w:t>LINQ</w:t>
      </w:r>
      <w:r w:rsidR="00704DCD">
        <w:rPr>
          <w:sz w:val="28"/>
          <w:szCs w:val="28"/>
        </w:rPr>
        <w:t xml:space="preserve">». </w:t>
      </w:r>
    </w:p>
    <w:p w14:paraId="69D537A7" w14:textId="6F0FE74B" w:rsidR="00774A42" w:rsidRDefault="00774A42" w:rsidP="00B72CAD">
      <w:pPr>
        <w:pStyle w:val="a3"/>
        <w:numPr>
          <w:ilvl w:val="0"/>
          <w:numId w:val="44"/>
        </w:numPr>
        <w:jc w:val="both"/>
        <w:rPr>
          <w:sz w:val="28"/>
          <w:szCs w:val="28"/>
        </w:rPr>
      </w:pPr>
      <w:r w:rsidRPr="00774A42">
        <w:rPr>
          <w:b/>
          <w:sz w:val="28"/>
          <w:szCs w:val="28"/>
        </w:rPr>
        <w:t>Запрос</w:t>
      </w:r>
      <w:r w:rsidR="00BB50BD">
        <w:rPr>
          <w:b/>
          <w:sz w:val="28"/>
          <w:szCs w:val="28"/>
        </w:rPr>
        <w:t> </w:t>
      </w:r>
      <w:r w:rsidRPr="00774A42">
        <w:rPr>
          <w:b/>
          <w:sz w:val="28"/>
          <w:szCs w:val="28"/>
        </w:rPr>
        <w:t>4</w:t>
      </w:r>
      <w:r w:rsidRPr="00774A42">
        <w:rPr>
          <w:sz w:val="28"/>
          <w:szCs w:val="28"/>
        </w:rPr>
        <w:t>.</w:t>
      </w:r>
      <w:r w:rsidR="00BB50BD">
        <w:rPr>
          <w:sz w:val="28"/>
          <w:szCs w:val="28"/>
        </w:rPr>
        <w:t> </w:t>
      </w:r>
      <w:r w:rsidR="00704DCD">
        <w:rPr>
          <w:sz w:val="28"/>
          <w:szCs w:val="28"/>
        </w:rPr>
        <w:t xml:space="preserve">Запрос с параметрами. </w:t>
      </w:r>
      <w:r w:rsidRPr="00774A42">
        <w:rPr>
          <w:sz w:val="28"/>
          <w:szCs w:val="28"/>
        </w:rPr>
        <w:t xml:space="preserve">Вывести автора, название, категорию и стоимость для каждой книги, количество которых от 4 до 6 </w:t>
      </w:r>
    </w:p>
    <w:p w14:paraId="33C4E5B3" w14:textId="3AB82E04" w:rsidR="00774A42" w:rsidRDefault="00774A42" w:rsidP="00244380">
      <w:pPr>
        <w:pStyle w:val="a3"/>
        <w:numPr>
          <w:ilvl w:val="0"/>
          <w:numId w:val="44"/>
        </w:numPr>
        <w:jc w:val="both"/>
        <w:rPr>
          <w:sz w:val="28"/>
          <w:szCs w:val="28"/>
        </w:rPr>
      </w:pPr>
      <w:r w:rsidRPr="00774A42">
        <w:rPr>
          <w:b/>
          <w:sz w:val="28"/>
          <w:szCs w:val="28"/>
        </w:rPr>
        <w:t>Запрос</w:t>
      </w:r>
      <w:r w:rsidR="00BB50BD">
        <w:rPr>
          <w:b/>
          <w:sz w:val="28"/>
          <w:szCs w:val="28"/>
        </w:rPr>
        <w:t> </w:t>
      </w:r>
      <w:r w:rsidRPr="00774A42">
        <w:rPr>
          <w:b/>
          <w:sz w:val="28"/>
          <w:szCs w:val="28"/>
        </w:rPr>
        <w:t>5</w:t>
      </w:r>
      <w:r w:rsidRPr="00774A42">
        <w:rPr>
          <w:sz w:val="28"/>
          <w:szCs w:val="28"/>
        </w:rPr>
        <w:t>.</w:t>
      </w:r>
      <w:r w:rsidR="00BB50BD">
        <w:rPr>
          <w:sz w:val="28"/>
          <w:szCs w:val="28"/>
        </w:rPr>
        <w:t> </w:t>
      </w:r>
      <w:r w:rsidR="00704DCD">
        <w:rPr>
          <w:sz w:val="28"/>
          <w:szCs w:val="28"/>
        </w:rPr>
        <w:t xml:space="preserve">Итоговый запрос. </w:t>
      </w:r>
      <w:r w:rsidRPr="00774A42">
        <w:rPr>
          <w:sz w:val="28"/>
          <w:szCs w:val="28"/>
        </w:rPr>
        <w:t>Вывести фамилии и инициалы авторов, количество</w:t>
      </w:r>
      <w:r w:rsidR="00F864DF">
        <w:rPr>
          <w:sz w:val="28"/>
          <w:szCs w:val="28"/>
        </w:rPr>
        <w:t xml:space="preserve"> (сумма полей </w:t>
      </w:r>
      <w:r w:rsidR="00F864DF" w:rsidRPr="00F864DF">
        <w:rPr>
          <w:i/>
          <w:iCs/>
          <w:sz w:val="28"/>
          <w:szCs w:val="28"/>
          <w:lang w:val="en-US"/>
        </w:rPr>
        <w:t>books</w:t>
      </w:r>
      <w:r w:rsidR="00F864DF" w:rsidRPr="00F864DF">
        <w:rPr>
          <w:i/>
          <w:iCs/>
          <w:sz w:val="28"/>
          <w:szCs w:val="28"/>
        </w:rPr>
        <w:t>.</w:t>
      </w:r>
      <w:r w:rsidR="00F864DF" w:rsidRPr="00F864DF">
        <w:rPr>
          <w:i/>
          <w:iCs/>
          <w:sz w:val="28"/>
          <w:szCs w:val="28"/>
          <w:lang w:val="en-US"/>
        </w:rPr>
        <w:t>amount</w:t>
      </w:r>
      <w:r w:rsidR="00F864DF">
        <w:rPr>
          <w:sz w:val="28"/>
          <w:szCs w:val="28"/>
        </w:rPr>
        <w:t>)</w:t>
      </w:r>
      <w:r w:rsidRPr="00774A42">
        <w:rPr>
          <w:sz w:val="28"/>
          <w:szCs w:val="28"/>
        </w:rPr>
        <w:t xml:space="preserve"> книг этих авторов</w:t>
      </w:r>
    </w:p>
    <w:p w14:paraId="23ACCA50" w14:textId="26544779" w:rsidR="00774A42" w:rsidRPr="00774A42" w:rsidRDefault="00774A42" w:rsidP="00244380">
      <w:pPr>
        <w:pStyle w:val="a3"/>
        <w:numPr>
          <w:ilvl w:val="0"/>
          <w:numId w:val="44"/>
        </w:numPr>
        <w:jc w:val="both"/>
        <w:rPr>
          <w:sz w:val="28"/>
          <w:szCs w:val="28"/>
        </w:rPr>
      </w:pPr>
      <w:r w:rsidRPr="00774A42">
        <w:rPr>
          <w:b/>
          <w:sz w:val="28"/>
          <w:szCs w:val="28"/>
        </w:rPr>
        <w:t>Запрос</w:t>
      </w:r>
      <w:r w:rsidR="00704DCD">
        <w:rPr>
          <w:b/>
          <w:sz w:val="28"/>
          <w:szCs w:val="28"/>
        </w:rPr>
        <w:t> </w:t>
      </w:r>
      <w:r w:rsidRPr="00774A42">
        <w:rPr>
          <w:b/>
          <w:sz w:val="28"/>
          <w:szCs w:val="28"/>
        </w:rPr>
        <w:t>6</w:t>
      </w:r>
      <w:r w:rsidRPr="00774A42">
        <w:rPr>
          <w:sz w:val="28"/>
          <w:szCs w:val="28"/>
        </w:rPr>
        <w:t>.</w:t>
      </w:r>
      <w:r w:rsidR="00704DCD">
        <w:rPr>
          <w:sz w:val="28"/>
          <w:szCs w:val="28"/>
        </w:rPr>
        <w:t xml:space="preserve"> Итоговый запрос. </w:t>
      </w:r>
      <w:r w:rsidRPr="00774A42">
        <w:rPr>
          <w:sz w:val="28"/>
          <w:szCs w:val="28"/>
        </w:rPr>
        <w:t>Для категорий книг вывести количество, минимальную стоимость книги, среднюю стоимость книги, максимальную стоимость книги</w:t>
      </w:r>
    </w:p>
    <w:p w14:paraId="36DA2113" w14:textId="53ADA6AD" w:rsidR="00774A42" w:rsidRDefault="00774A42" w:rsidP="00CA6785">
      <w:pPr>
        <w:pStyle w:val="a3"/>
        <w:numPr>
          <w:ilvl w:val="0"/>
          <w:numId w:val="44"/>
        </w:numPr>
        <w:jc w:val="both"/>
        <w:rPr>
          <w:sz w:val="28"/>
          <w:szCs w:val="28"/>
        </w:rPr>
      </w:pPr>
      <w:r w:rsidRPr="00774A42">
        <w:rPr>
          <w:b/>
          <w:sz w:val="28"/>
          <w:szCs w:val="28"/>
        </w:rPr>
        <w:t>Запрос</w:t>
      </w:r>
      <w:r w:rsidR="00704DCD">
        <w:rPr>
          <w:b/>
          <w:sz w:val="28"/>
          <w:szCs w:val="28"/>
        </w:rPr>
        <w:t> </w:t>
      </w:r>
      <w:r w:rsidRPr="00774A42">
        <w:rPr>
          <w:b/>
          <w:sz w:val="28"/>
          <w:szCs w:val="28"/>
        </w:rPr>
        <w:t>7</w:t>
      </w:r>
      <w:r w:rsidRPr="00774A42">
        <w:rPr>
          <w:sz w:val="28"/>
          <w:szCs w:val="28"/>
        </w:rPr>
        <w:t>.</w:t>
      </w:r>
      <w:r w:rsidR="00704DCD">
        <w:rPr>
          <w:sz w:val="28"/>
          <w:szCs w:val="28"/>
        </w:rPr>
        <w:t> </w:t>
      </w:r>
      <w:r w:rsidR="00704DCD">
        <w:rPr>
          <w:sz w:val="28"/>
          <w:szCs w:val="28"/>
        </w:rPr>
        <w:t xml:space="preserve">Итоговый запрос. </w:t>
      </w:r>
      <w:r w:rsidRPr="00774A42">
        <w:rPr>
          <w:sz w:val="28"/>
          <w:szCs w:val="28"/>
        </w:rPr>
        <w:t>Вывести общее количество книг по C++</w:t>
      </w:r>
      <w:r w:rsidR="00F864DF">
        <w:rPr>
          <w:sz w:val="28"/>
          <w:szCs w:val="28"/>
        </w:rPr>
        <w:t xml:space="preserve"> (сумма полей </w:t>
      </w:r>
      <w:r w:rsidR="00F864DF" w:rsidRPr="00F864DF">
        <w:rPr>
          <w:i/>
          <w:iCs/>
          <w:sz w:val="28"/>
          <w:szCs w:val="28"/>
          <w:lang w:val="en-US"/>
        </w:rPr>
        <w:t>books</w:t>
      </w:r>
      <w:r w:rsidR="00F864DF" w:rsidRPr="00F864DF">
        <w:rPr>
          <w:i/>
          <w:iCs/>
          <w:sz w:val="28"/>
          <w:szCs w:val="28"/>
        </w:rPr>
        <w:t>.</w:t>
      </w:r>
      <w:r w:rsidR="00F864DF" w:rsidRPr="00F864DF">
        <w:rPr>
          <w:i/>
          <w:iCs/>
          <w:sz w:val="28"/>
          <w:szCs w:val="28"/>
          <w:lang w:val="en-US"/>
        </w:rPr>
        <w:t>amount</w:t>
      </w:r>
      <w:r w:rsidR="00F864DF">
        <w:rPr>
          <w:sz w:val="28"/>
          <w:szCs w:val="28"/>
        </w:rPr>
        <w:t>)</w:t>
      </w:r>
    </w:p>
    <w:p w14:paraId="5CE26333" w14:textId="77777777" w:rsidR="00BB50BD" w:rsidRDefault="002136D2" w:rsidP="002136D2">
      <w:pPr>
        <w:jc w:val="both"/>
        <w:rPr>
          <w:sz w:val="28"/>
          <w:szCs w:val="28"/>
        </w:rPr>
      </w:pPr>
      <w:r w:rsidRPr="002136D2">
        <w:rPr>
          <w:b/>
          <w:bCs/>
          <w:sz w:val="28"/>
          <w:szCs w:val="28"/>
        </w:rPr>
        <w:t>Задача 2</w:t>
      </w:r>
      <w:r>
        <w:rPr>
          <w:sz w:val="28"/>
          <w:szCs w:val="28"/>
        </w:rPr>
        <w:t>. Выполните задание на разработку многотабличной базы данных, запросов</w:t>
      </w:r>
      <w:r w:rsidR="009546D6">
        <w:rPr>
          <w:sz w:val="28"/>
          <w:szCs w:val="28"/>
        </w:rPr>
        <w:t xml:space="preserve"> к таблицам базы данных</w:t>
      </w:r>
      <w:r>
        <w:rPr>
          <w:sz w:val="28"/>
          <w:szCs w:val="28"/>
        </w:rPr>
        <w:t xml:space="preserve">. </w:t>
      </w:r>
      <w:r w:rsidR="00D25A5B">
        <w:rPr>
          <w:sz w:val="28"/>
          <w:szCs w:val="28"/>
        </w:rPr>
        <w:t>В трех файл разместите скрипты</w:t>
      </w:r>
      <w:r w:rsidR="00BB50BD">
        <w:rPr>
          <w:sz w:val="28"/>
          <w:szCs w:val="28"/>
        </w:rPr>
        <w:t>:</w:t>
      </w:r>
    </w:p>
    <w:p w14:paraId="7C10C792" w14:textId="77777777" w:rsidR="00BB50BD" w:rsidRDefault="00D25A5B" w:rsidP="00BB50BD">
      <w:pPr>
        <w:pStyle w:val="a3"/>
        <w:numPr>
          <w:ilvl w:val="0"/>
          <w:numId w:val="46"/>
        </w:numPr>
        <w:jc w:val="both"/>
        <w:rPr>
          <w:sz w:val="28"/>
          <w:szCs w:val="28"/>
        </w:rPr>
      </w:pPr>
      <w:r w:rsidRPr="00BB50BD">
        <w:rPr>
          <w:sz w:val="28"/>
          <w:szCs w:val="28"/>
        </w:rPr>
        <w:t>создания всех таблиц базы данных</w:t>
      </w:r>
    </w:p>
    <w:p w14:paraId="279F2D07" w14:textId="77777777" w:rsidR="00BB50BD" w:rsidRDefault="00D25A5B" w:rsidP="00BB50BD">
      <w:pPr>
        <w:pStyle w:val="a3"/>
        <w:numPr>
          <w:ilvl w:val="0"/>
          <w:numId w:val="46"/>
        </w:numPr>
        <w:jc w:val="both"/>
        <w:rPr>
          <w:sz w:val="28"/>
          <w:szCs w:val="28"/>
        </w:rPr>
      </w:pPr>
      <w:r w:rsidRPr="00BB50BD">
        <w:rPr>
          <w:sz w:val="28"/>
          <w:szCs w:val="28"/>
        </w:rPr>
        <w:t>заполнение всех таблиц базы данных</w:t>
      </w:r>
    </w:p>
    <w:p w14:paraId="31F62D19" w14:textId="24DF5A7D" w:rsidR="00774A42" w:rsidRPr="00BB50BD" w:rsidRDefault="00D25A5B" w:rsidP="00BB50BD">
      <w:pPr>
        <w:pStyle w:val="a3"/>
        <w:numPr>
          <w:ilvl w:val="0"/>
          <w:numId w:val="46"/>
        </w:numPr>
        <w:jc w:val="both"/>
        <w:rPr>
          <w:sz w:val="28"/>
          <w:szCs w:val="28"/>
        </w:rPr>
      </w:pPr>
      <w:r w:rsidRPr="00BB50BD">
        <w:rPr>
          <w:sz w:val="28"/>
          <w:szCs w:val="28"/>
        </w:rPr>
        <w:t>запросы к таблице базы данных по заданию.</w:t>
      </w:r>
    </w:p>
    <w:p w14:paraId="27E1C269" w14:textId="694BBA1E" w:rsidR="00D25A5B" w:rsidRPr="00D25A5B" w:rsidRDefault="00D25A5B" w:rsidP="002136D2">
      <w:pPr>
        <w:jc w:val="both"/>
        <w:rPr>
          <w:sz w:val="28"/>
          <w:szCs w:val="28"/>
        </w:rPr>
      </w:pPr>
      <w:r>
        <w:rPr>
          <w:sz w:val="28"/>
          <w:szCs w:val="28"/>
        </w:rPr>
        <w:t xml:space="preserve">Базу данных по </w:t>
      </w:r>
      <w:r w:rsidRPr="00D25A5B">
        <w:rPr>
          <w:b/>
          <w:bCs/>
          <w:sz w:val="28"/>
          <w:szCs w:val="28"/>
        </w:rPr>
        <w:t xml:space="preserve">задаче 2 </w:t>
      </w:r>
      <w:r>
        <w:rPr>
          <w:sz w:val="28"/>
          <w:szCs w:val="28"/>
        </w:rPr>
        <w:t xml:space="preserve">разместите, пожалуйста, в том же проекте, что и базу данных по </w:t>
      </w:r>
      <w:r w:rsidRPr="00D25A5B">
        <w:rPr>
          <w:b/>
          <w:bCs/>
          <w:sz w:val="28"/>
          <w:szCs w:val="28"/>
        </w:rPr>
        <w:t>задаче 1</w:t>
      </w:r>
      <w:r>
        <w:rPr>
          <w:sz w:val="28"/>
          <w:szCs w:val="28"/>
        </w:rPr>
        <w:t xml:space="preserve">. Настоятельно рекомендую использовать папку </w:t>
      </w:r>
      <w:r>
        <w:rPr>
          <w:sz w:val="28"/>
          <w:szCs w:val="28"/>
          <w:lang w:val="en-US"/>
        </w:rPr>
        <w:t>App</w:t>
      </w:r>
      <w:r w:rsidRPr="00D25A5B">
        <w:rPr>
          <w:sz w:val="28"/>
          <w:szCs w:val="28"/>
        </w:rPr>
        <w:t>_</w:t>
      </w:r>
      <w:r>
        <w:rPr>
          <w:sz w:val="28"/>
          <w:szCs w:val="28"/>
          <w:lang w:val="en-US"/>
        </w:rPr>
        <w:t>Data</w:t>
      </w:r>
      <w:r w:rsidRPr="00D25A5B">
        <w:rPr>
          <w:sz w:val="28"/>
          <w:szCs w:val="28"/>
        </w:rPr>
        <w:t xml:space="preserve"> </w:t>
      </w:r>
      <w:r>
        <w:rPr>
          <w:sz w:val="28"/>
          <w:szCs w:val="28"/>
        </w:rPr>
        <w:t xml:space="preserve">проекта для размещения баз данных.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825"/>
      </w:tblGrid>
      <w:tr w:rsidR="002136D2" w:rsidRPr="002136D2" w14:paraId="5DB9A134" w14:textId="77777777" w:rsidTr="002136D2">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3C427CC7" w14:textId="77777777" w:rsidR="002136D2" w:rsidRPr="002136D2" w:rsidRDefault="002136D2" w:rsidP="002136D2">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i/>
                <w:iCs/>
                <w:color w:val="000000"/>
                <w:sz w:val="24"/>
                <w:szCs w:val="24"/>
                <w:lang w:eastAsia="ru-RU"/>
              </w:rPr>
              <w:lastRenderedPageBreak/>
              <w:t>База данных </w:t>
            </w:r>
            <w:r w:rsidRPr="002136D2">
              <w:rPr>
                <w:rFonts w:ascii="Tahoma" w:eastAsia="Times New Roman" w:hAnsi="Tahoma" w:cs="Tahoma"/>
                <w:b/>
                <w:bCs/>
                <w:i/>
                <w:iCs/>
                <w:color w:val="000000"/>
                <w:sz w:val="24"/>
                <w:szCs w:val="24"/>
                <w:lang w:eastAsia="ru-RU"/>
              </w:rPr>
              <w:t>«Платный прием в поликлинике»</w:t>
            </w:r>
          </w:p>
        </w:tc>
      </w:tr>
      <w:tr w:rsidR="002136D2" w:rsidRPr="002136D2" w14:paraId="44646B1C" w14:textId="77777777" w:rsidTr="002136D2">
        <w:trPr>
          <w:trHeight w:val="2209"/>
        </w:trPr>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356A2999" w14:textId="77777777" w:rsidR="002136D2" w:rsidRPr="002136D2" w:rsidRDefault="002136D2" w:rsidP="002136D2">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b/>
                <w:bCs/>
                <w:color w:val="000000"/>
                <w:sz w:val="24"/>
                <w:szCs w:val="24"/>
                <w:lang w:eastAsia="ru-RU"/>
              </w:rPr>
              <w:t>Описание предметной области</w:t>
            </w:r>
          </w:p>
          <w:p w14:paraId="44CAA707" w14:textId="77777777" w:rsidR="002136D2" w:rsidRPr="002136D2" w:rsidRDefault="002136D2" w:rsidP="002136D2">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Платный прием пациентов (консультации специалистов) проводится врачами разных специальностей (хирург, терапевт, кардиолог, офтальмолог и т.д.). Несколько врачей могут иметь одну и ту же специальность.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w:t>
            </w:r>
          </w:p>
          <w:p w14:paraId="2D768638" w14:textId="77777777" w:rsidR="002136D2" w:rsidRPr="002136D2" w:rsidRDefault="002136D2" w:rsidP="002136D2">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w:t>
            </w:r>
          </w:p>
          <w:p w14:paraId="3707E18B" w14:textId="77777777" w:rsidR="002136D2" w:rsidRPr="002136D2" w:rsidRDefault="002136D2" w:rsidP="002136D2">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Размер начисляемой врачу заработной платы за каждый прием вычисляется по формуле: </w:t>
            </w:r>
            <w:r w:rsidRPr="002136D2">
              <w:rPr>
                <w:rFonts w:ascii="Tahoma" w:eastAsia="Times New Roman" w:hAnsi="Tahoma" w:cs="Tahoma"/>
                <w:b/>
                <w:bCs/>
                <w:color w:val="000000"/>
                <w:sz w:val="24"/>
                <w:szCs w:val="24"/>
                <w:lang w:eastAsia="ru-RU"/>
              </w:rPr>
              <w:t>Стоимость приема * Процент отчисления от стоимости приема на зарплату врача</w:t>
            </w:r>
            <w:r w:rsidRPr="002136D2">
              <w:rPr>
                <w:rFonts w:ascii="Tahoma" w:eastAsia="Times New Roman" w:hAnsi="Tahoma" w:cs="Tahoma"/>
                <w:color w:val="000000"/>
                <w:sz w:val="24"/>
                <w:szCs w:val="24"/>
                <w:lang w:eastAsia="ru-RU"/>
              </w:rPr>
              <w:t>. Из этой суммы вычитается подоходный налог, составляющий 13% от суммы.</w:t>
            </w:r>
          </w:p>
        </w:tc>
      </w:tr>
      <w:tr w:rsidR="002136D2" w:rsidRPr="002136D2" w14:paraId="244213BA" w14:textId="77777777" w:rsidTr="002136D2">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5B6DF44D" w14:textId="77777777" w:rsidR="002136D2" w:rsidRPr="002136D2" w:rsidRDefault="002136D2" w:rsidP="002136D2">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b/>
                <w:bCs/>
                <w:i/>
                <w:iCs/>
                <w:color w:val="000000"/>
                <w:sz w:val="24"/>
                <w:szCs w:val="24"/>
                <w:lang w:eastAsia="ru-RU"/>
              </w:rPr>
              <w:t>База данных должна включать таблицы ВРАЧИ, ПАЦИЕНТЫ, ПРИЕМ, содержащие следующую информацию:</w:t>
            </w:r>
          </w:p>
        </w:tc>
      </w:tr>
      <w:tr w:rsidR="002136D2" w:rsidRPr="002136D2" w14:paraId="6F5D03CD" w14:textId="77777777" w:rsidTr="002136D2">
        <w:trPr>
          <w:trHeight w:val="315"/>
        </w:trPr>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15FB93AD" w14:textId="77777777" w:rsidR="002136D2" w:rsidRPr="002136D2" w:rsidRDefault="002136D2" w:rsidP="002136D2">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Фамилия врача</w:t>
            </w:r>
          </w:p>
        </w:tc>
      </w:tr>
      <w:tr w:rsidR="002136D2" w:rsidRPr="002136D2" w14:paraId="4B472341" w14:textId="77777777" w:rsidTr="002136D2">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5E67B2E7" w14:textId="77777777" w:rsidR="002136D2" w:rsidRPr="002136D2" w:rsidRDefault="002136D2" w:rsidP="002136D2">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Имя врача</w:t>
            </w:r>
          </w:p>
        </w:tc>
      </w:tr>
      <w:tr w:rsidR="002136D2" w:rsidRPr="002136D2" w14:paraId="0BD88E03" w14:textId="77777777" w:rsidTr="002136D2">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03205E91" w14:textId="77777777" w:rsidR="002136D2" w:rsidRPr="002136D2" w:rsidRDefault="002136D2" w:rsidP="002136D2">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Отчество врача</w:t>
            </w:r>
          </w:p>
        </w:tc>
      </w:tr>
      <w:tr w:rsidR="002136D2" w:rsidRPr="002136D2" w14:paraId="01CCD675" w14:textId="77777777" w:rsidTr="002136D2">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0DCCB873" w14:textId="77777777" w:rsidR="002136D2" w:rsidRPr="002136D2" w:rsidRDefault="002136D2" w:rsidP="002136D2">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Специальность врача</w:t>
            </w:r>
          </w:p>
        </w:tc>
      </w:tr>
      <w:tr w:rsidR="002136D2" w:rsidRPr="002136D2" w14:paraId="41448277" w14:textId="77777777" w:rsidTr="002136D2">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2A4C040F" w14:textId="77777777" w:rsidR="002136D2" w:rsidRPr="002136D2" w:rsidRDefault="002136D2" w:rsidP="002136D2">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Стоимость приема</w:t>
            </w:r>
          </w:p>
        </w:tc>
      </w:tr>
      <w:tr w:rsidR="002136D2" w:rsidRPr="002136D2" w14:paraId="51E0D11C" w14:textId="77777777" w:rsidTr="002136D2">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7C4DDB3E" w14:textId="77777777" w:rsidR="002136D2" w:rsidRPr="002136D2" w:rsidRDefault="002136D2" w:rsidP="002136D2">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Процент отчисления от стоимости приема на зарплату врача</w:t>
            </w:r>
          </w:p>
        </w:tc>
      </w:tr>
      <w:tr w:rsidR="002136D2" w:rsidRPr="002136D2" w14:paraId="2A42407D" w14:textId="77777777" w:rsidTr="002136D2">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38C2F51E" w14:textId="77777777" w:rsidR="002136D2" w:rsidRPr="002136D2" w:rsidRDefault="002136D2" w:rsidP="002136D2">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Фамилия пациента</w:t>
            </w:r>
          </w:p>
        </w:tc>
      </w:tr>
      <w:tr w:rsidR="002136D2" w:rsidRPr="002136D2" w14:paraId="7A7F261D" w14:textId="77777777" w:rsidTr="002136D2">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4AB0C4EA" w14:textId="77777777" w:rsidR="002136D2" w:rsidRPr="002136D2" w:rsidRDefault="002136D2" w:rsidP="002136D2">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Имя пациента</w:t>
            </w:r>
          </w:p>
        </w:tc>
      </w:tr>
      <w:tr w:rsidR="002136D2" w:rsidRPr="002136D2" w14:paraId="66FF19B8" w14:textId="77777777" w:rsidTr="002136D2">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7AE60FF5" w14:textId="77777777" w:rsidR="002136D2" w:rsidRPr="002136D2" w:rsidRDefault="002136D2" w:rsidP="002136D2">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Отчество пациента</w:t>
            </w:r>
          </w:p>
        </w:tc>
      </w:tr>
      <w:tr w:rsidR="002136D2" w:rsidRPr="002136D2" w14:paraId="5860B169" w14:textId="77777777" w:rsidTr="002136D2">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638AA173" w14:textId="77777777" w:rsidR="002136D2" w:rsidRPr="002136D2" w:rsidRDefault="002136D2" w:rsidP="002136D2">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Дата рождения пациента</w:t>
            </w:r>
          </w:p>
        </w:tc>
      </w:tr>
      <w:tr w:rsidR="002136D2" w:rsidRPr="002136D2" w14:paraId="0AD451FF" w14:textId="77777777" w:rsidTr="002136D2">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1082F3EC" w14:textId="77777777" w:rsidR="002136D2" w:rsidRPr="002136D2" w:rsidRDefault="002136D2" w:rsidP="002136D2">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Адрес пациента</w:t>
            </w:r>
          </w:p>
        </w:tc>
      </w:tr>
      <w:tr w:rsidR="002136D2" w:rsidRPr="002136D2" w14:paraId="39235859" w14:textId="77777777" w:rsidTr="002136D2">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0E5A4C07" w14:textId="77777777" w:rsidR="002136D2" w:rsidRPr="002136D2" w:rsidRDefault="002136D2" w:rsidP="002136D2">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Дата приема</w:t>
            </w:r>
          </w:p>
        </w:tc>
      </w:tr>
      <w:tr w:rsidR="002136D2" w:rsidRPr="002136D2" w14:paraId="2881B6D9" w14:textId="77777777" w:rsidTr="00BB50BD">
        <w:trPr>
          <w:trHeight w:val="4961"/>
        </w:trPr>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1C0123D4" w14:textId="77777777" w:rsidR="002136D2" w:rsidRPr="002136D2" w:rsidRDefault="002136D2" w:rsidP="00D25A5B">
            <w:pPr>
              <w:spacing w:before="30" w:after="30" w:line="240" w:lineRule="auto"/>
              <w:ind w:left="113" w:right="113"/>
              <w:jc w:val="center"/>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ЗАДАНИЕ НА ВЫПОЛНЕНИЕ</w:t>
            </w:r>
          </w:p>
          <w:p w14:paraId="72C83928" w14:textId="77777777" w:rsidR="002136D2" w:rsidRPr="002136D2" w:rsidRDefault="002136D2" w:rsidP="00D25A5B">
            <w:pPr>
              <w:numPr>
                <w:ilvl w:val="0"/>
                <w:numId w:val="45"/>
              </w:numPr>
              <w:spacing w:after="0" w:line="240" w:lineRule="auto"/>
              <w:ind w:left="470" w:right="113" w:hanging="357"/>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Определить состав полей базовых таблиц.</w:t>
            </w:r>
          </w:p>
          <w:p w14:paraId="064595C4" w14:textId="77777777" w:rsidR="002136D2" w:rsidRPr="002136D2" w:rsidRDefault="002136D2" w:rsidP="002136D2">
            <w:pPr>
              <w:numPr>
                <w:ilvl w:val="0"/>
                <w:numId w:val="45"/>
              </w:numPr>
              <w:spacing w:before="100" w:beforeAutospacing="1" w:after="100" w:afterAutospacing="1"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Определить </w:t>
            </w:r>
            <w:r w:rsidRPr="002136D2">
              <w:rPr>
                <w:rFonts w:ascii="Tahoma" w:eastAsia="Times New Roman" w:hAnsi="Tahoma" w:cs="Tahoma"/>
                <w:b/>
                <w:bCs/>
                <w:color w:val="000000"/>
                <w:sz w:val="24"/>
                <w:szCs w:val="24"/>
                <w:lang w:eastAsia="ru-RU"/>
              </w:rPr>
              <w:t>свойства</w:t>
            </w:r>
            <w:r w:rsidRPr="002136D2">
              <w:rPr>
                <w:rFonts w:ascii="Tahoma" w:eastAsia="Times New Roman" w:hAnsi="Tahoma" w:cs="Tahoma"/>
                <w:color w:val="000000"/>
                <w:sz w:val="24"/>
                <w:szCs w:val="24"/>
                <w:lang w:eastAsia="ru-RU"/>
              </w:rPr>
              <w:t> каждого поля в таблице.</w:t>
            </w:r>
          </w:p>
          <w:p w14:paraId="368F38C6" w14:textId="77777777" w:rsidR="002136D2" w:rsidRPr="002136D2" w:rsidRDefault="002136D2" w:rsidP="002136D2">
            <w:pPr>
              <w:numPr>
                <w:ilvl w:val="0"/>
                <w:numId w:val="45"/>
              </w:numPr>
              <w:spacing w:before="100" w:beforeAutospacing="1" w:after="100" w:afterAutospacing="1"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В каждой таблице определить </w:t>
            </w:r>
            <w:r w:rsidRPr="002136D2">
              <w:rPr>
                <w:rFonts w:ascii="Tahoma" w:eastAsia="Times New Roman" w:hAnsi="Tahoma" w:cs="Tahoma"/>
                <w:b/>
                <w:bCs/>
                <w:color w:val="000000"/>
                <w:sz w:val="24"/>
                <w:szCs w:val="24"/>
                <w:lang w:eastAsia="ru-RU"/>
              </w:rPr>
              <w:t>ключевое поле</w:t>
            </w:r>
            <w:r w:rsidRPr="002136D2">
              <w:rPr>
                <w:rFonts w:ascii="Tahoma" w:eastAsia="Times New Roman" w:hAnsi="Tahoma" w:cs="Tahoma"/>
                <w:color w:val="000000"/>
                <w:sz w:val="24"/>
                <w:szCs w:val="24"/>
                <w:lang w:eastAsia="ru-RU"/>
              </w:rPr>
              <w:t>.</w:t>
            </w:r>
          </w:p>
          <w:p w14:paraId="2F81E317" w14:textId="77777777" w:rsidR="002136D2" w:rsidRPr="002136D2" w:rsidRDefault="002136D2" w:rsidP="002136D2">
            <w:pPr>
              <w:numPr>
                <w:ilvl w:val="0"/>
                <w:numId w:val="45"/>
              </w:numPr>
              <w:spacing w:before="100" w:beforeAutospacing="1" w:after="100" w:afterAutospacing="1"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Определить </w:t>
            </w:r>
            <w:r w:rsidRPr="002136D2">
              <w:rPr>
                <w:rFonts w:ascii="Tahoma" w:eastAsia="Times New Roman" w:hAnsi="Tahoma" w:cs="Tahoma"/>
                <w:b/>
                <w:bCs/>
                <w:color w:val="000000"/>
                <w:sz w:val="24"/>
                <w:szCs w:val="24"/>
                <w:lang w:eastAsia="ru-RU"/>
              </w:rPr>
              <w:t>тип связей между таблицами</w:t>
            </w:r>
            <w:r w:rsidRPr="002136D2">
              <w:rPr>
                <w:rFonts w:ascii="Tahoma" w:eastAsia="Times New Roman" w:hAnsi="Tahoma" w:cs="Tahoma"/>
                <w:color w:val="000000"/>
                <w:sz w:val="24"/>
                <w:szCs w:val="24"/>
                <w:lang w:eastAsia="ru-RU"/>
              </w:rPr>
              <w:t> базы данных.</w:t>
            </w:r>
          </w:p>
          <w:p w14:paraId="24F1B70F" w14:textId="77777777" w:rsidR="002136D2" w:rsidRPr="002136D2" w:rsidRDefault="002136D2" w:rsidP="002136D2">
            <w:pPr>
              <w:numPr>
                <w:ilvl w:val="0"/>
                <w:numId w:val="45"/>
              </w:numPr>
              <w:spacing w:before="100" w:beforeAutospacing="1" w:after="100" w:afterAutospacing="1"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b/>
                <w:bCs/>
                <w:color w:val="000000"/>
                <w:sz w:val="24"/>
                <w:szCs w:val="24"/>
                <w:lang w:eastAsia="ru-RU"/>
              </w:rPr>
              <w:t>Установить связи</w:t>
            </w:r>
            <w:r w:rsidRPr="002136D2">
              <w:rPr>
                <w:rFonts w:ascii="Tahoma" w:eastAsia="Times New Roman" w:hAnsi="Tahoma" w:cs="Tahoma"/>
                <w:color w:val="000000"/>
                <w:sz w:val="24"/>
                <w:szCs w:val="24"/>
                <w:lang w:eastAsia="ru-RU"/>
              </w:rPr>
              <w:t> между таблицами.</w:t>
            </w:r>
          </w:p>
          <w:p w14:paraId="68087BC9" w14:textId="72CD4224" w:rsidR="002136D2" w:rsidRPr="002136D2" w:rsidRDefault="002136D2" w:rsidP="002136D2">
            <w:pPr>
              <w:numPr>
                <w:ilvl w:val="0"/>
                <w:numId w:val="45"/>
              </w:numPr>
              <w:spacing w:before="100" w:beforeAutospacing="1" w:after="100" w:afterAutospacing="1"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Заполнить таблицы данными. Каждая таблица должна содержать </w:t>
            </w:r>
            <w:r w:rsidRPr="002136D2">
              <w:rPr>
                <w:rFonts w:ascii="Tahoma" w:eastAsia="Times New Roman" w:hAnsi="Tahoma" w:cs="Tahoma"/>
                <w:b/>
                <w:bCs/>
                <w:color w:val="000000"/>
                <w:sz w:val="24"/>
                <w:szCs w:val="24"/>
                <w:lang w:eastAsia="ru-RU"/>
              </w:rPr>
              <w:t>не менее 10 записей</w:t>
            </w:r>
            <w:r w:rsidRPr="002136D2">
              <w:rPr>
                <w:rFonts w:ascii="Tahoma" w:eastAsia="Times New Roman" w:hAnsi="Tahoma" w:cs="Tahoma"/>
                <w:color w:val="000000"/>
                <w:sz w:val="24"/>
                <w:szCs w:val="24"/>
                <w:lang w:eastAsia="ru-RU"/>
              </w:rPr>
              <w:t>.</w:t>
            </w:r>
          </w:p>
        </w:tc>
      </w:tr>
    </w:tbl>
    <w:p w14:paraId="13505ABB" w14:textId="5660AF1E" w:rsidR="002136D2" w:rsidRPr="002136D2" w:rsidRDefault="002136D2" w:rsidP="002136D2">
      <w:pPr>
        <w:shd w:val="clear" w:color="auto" w:fill="FFFFFF"/>
        <w:spacing w:before="30" w:after="30" w:line="240" w:lineRule="auto"/>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lastRenderedPageBreak/>
        <w:t>Кроме исходных базовых таблиц база данных должна содержать следующие объекты:</w:t>
      </w:r>
    </w:p>
    <w:tbl>
      <w:tblPr>
        <w:tblW w:w="1018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72"/>
        <w:gridCol w:w="2258"/>
        <w:gridCol w:w="6655"/>
      </w:tblGrid>
      <w:tr w:rsidR="002136D2" w:rsidRPr="002136D2" w14:paraId="656C2749" w14:textId="77777777" w:rsidTr="002136D2">
        <w:trPr>
          <w:tblCellSpacing w:w="0" w:type="dxa"/>
        </w:trPr>
        <w:tc>
          <w:tcPr>
            <w:tcW w:w="10185"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4DFEA6DD"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 </w:t>
            </w:r>
          </w:p>
          <w:p w14:paraId="3D544873" w14:textId="77777777" w:rsidR="002136D2" w:rsidRPr="002136D2" w:rsidRDefault="002136D2" w:rsidP="00D25A5B">
            <w:pPr>
              <w:spacing w:before="30" w:after="30" w:line="240" w:lineRule="auto"/>
              <w:ind w:left="113" w:right="113"/>
              <w:jc w:val="center"/>
              <w:rPr>
                <w:rFonts w:ascii="Tahoma" w:eastAsia="Times New Roman" w:hAnsi="Tahoma" w:cs="Tahoma"/>
                <w:color w:val="000000"/>
                <w:sz w:val="24"/>
                <w:szCs w:val="24"/>
                <w:lang w:eastAsia="ru-RU"/>
              </w:rPr>
            </w:pPr>
            <w:r w:rsidRPr="002136D2">
              <w:rPr>
                <w:rFonts w:ascii="Tahoma" w:eastAsia="Times New Roman" w:hAnsi="Tahoma" w:cs="Tahoma"/>
                <w:b/>
                <w:bCs/>
                <w:color w:val="000000"/>
                <w:sz w:val="24"/>
                <w:szCs w:val="24"/>
                <w:lang w:eastAsia="ru-RU"/>
              </w:rPr>
              <w:t>ЗАПРОСЫ</w:t>
            </w:r>
          </w:p>
        </w:tc>
      </w:tr>
      <w:tr w:rsidR="002136D2" w:rsidRPr="002136D2" w14:paraId="1602863C" w14:textId="77777777" w:rsidTr="002136D2">
        <w:trPr>
          <w:tblCellSpacing w:w="0" w:type="dxa"/>
        </w:trPr>
        <w:tc>
          <w:tcPr>
            <w:tcW w:w="12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2C0E9D" w14:textId="77777777" w:rsidR="002136D2" w:rsidRPr="002136D2" w:rsidRDefault="002136D2" w:rsidP="00D25A5B">
            <w:pPr>
              <w:spacing w:before="30" w:after="30" w:line="240" w:lineRule="auto"/>
              <w:ind w:left="113" w:right="113"/>
              <w:jc w:val="center"/>
              <w:rPr>
                <w:rFonts w:ascii="Tahoma" w:eastAsia="Times New Roman" w:hAnsi="Tahoma" w:cs="Tahoma"/>
                <w:color w:val="000000"/>
                <w:sz w:val="24"/>
                <w:szCs w:val="24"/>
                <w:lang w:eastAsia="ru-RU"/>
              </w:rPr>
            </w:pPr>
            <w:r w:rsidRPr="002136D2">
              <w:rPr>
                <w:rFonts w:ascii="Tahoma" w:eastAsia="Times New Roman" w:hAnsi="Tahoma" w:cs="Tahoma"/>
                <w:b/>
                <w:bCs/>
                <w:color w:val="000000"/>
                <w:sz w:val="24"/>
                <w:szCs w:val="24"/>
                <w:lang w:eastAsia="ru-RU"/>
              </w:rPr>
              <w:t>Номер запроса</w:t>
            </w:r>
          </w:p>
        </w:tc>
        <w:tc>
          <w:tcPr>
            <w:tcW w:w="22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395084" w14:textId="77777777" w:rsidR="002136D2" w:rsidRPr="002136D2" w:rsidRDefault="002136D2" w:rsidP="00D25A5B">
            <w:pPr>
              <w:spacing w:before="30" w:after="30" w:line="240" w:lineRule="auto"/>
              <w:ind w:left="113" w:right="113"/>
              <w:jc w:val="center"/>
              <w:rPr>
                <w:rFonts w:ascii="Tahoma" w:eastAsia="Times New Roman" w:hAnsi="Tahoma" w:cs="Tahoma"/>
                <w:color w:val="000000"/>
                <w:sz w:val="24"/>
                <w:szCs w:val="24"/>
                <w:lang w:eastAsia="ru-RU"/>
              </w:rPr>
            </w:pPr>
            <w:r w:rsidRPr="002136D2">
              <w:rPr>
                <w:rFonts w:ascii="Tahoma" w:eastAsia="Times New Roman" w:hAnsi="Tahoma" w:cs="Tahoma"/>
                <w:b/>
                <w:bCs/>
                <w:color w:val="000000"/>
                <w:sz w:val="24"/>
                <w:szCs w:val="24"/>
                <w:lang w:eastAsia="ru-RU"/>
              </w:rPr>
              <w:t>Тип запроса</w:t>
            </w:r>
          </w:p>
        </w:tc>
        <w:tc>
          <w:tcPr>
            <w:tcW w:w="66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D28343" w14:textId="77777777" w:rsidR="002136D2" w:rsidRPr="002136D2" w:rsidRDefault="002136D2" w:rsidP="00D25A5B">
            <w:pPr>
              <w:spacing w:before="30" w:after="30" w:line="240" w:lineRule="auto"/>
              <w:ind w:left="113" w:right="113"/>
              <w:jc w:val="center"/>
              <w:rPr>
                <w:rFonts w:ascii="Tahoma" w:eastAsia="Times New Roman" w:hAnsi="Tahoma" w:cs="Tahoma"/>
                <w:color w:val="000000"/>
                <w:sz w:val="24"/>
                <w:szCs w:val="24"/>
                <w:lang w:eastAsia="ru-RU"/>
              </w:rPr>
            </w:pPr>
            <w:r w:rsidRPr="002136D2">
              <w:rPr>
                <w:rFonts w:ascii="Tahoma" w:eastAsia="Times New Roman" w:hAnsi="Tahoma" w:cs="Tahoma"/>
                <w:b/>
                <w:bCs/>
                <w:color w:val="000000"/>
                <w:sz w:val="24"/>
                <w:szCs w:val="24"/>
                <w:lang w:eastAsia="ru-RU"/>
              </w:rPr>
              <w:t>Какую задачу решает запрос</w:t>
            </w:r>
          </w:p>
        </w:tc>
      </w:tr>
      <w:tr w:rsidR="002136D2" w:rsidRPr="002136D2" w14:paraId="77FF8026" w14:textId="77777777" w:rsidTr="002136D2">
        <w:trPr>
          <w:tblCellSpacing w:w="0" w:type="dxa"/>
        </w:trPr>
        <w:tc>
          <w:tcPr>
            <w:tcW w:w="1272" w:type="dxa"/>
            <w:tcBorders>
              <w:top w:val="outset" w:sz="6" w:space="0" w:color="auto"/>
              <w:left w:val="outset" w:sz="6" w:space="0" w:color="auto"/>
              <w:bottom w:val="outset" w:sz="6" w:space="0" w:color="auto"/>
              <w:right w:val="outset" w:sz="6" w:space="0" w:color="auto"/>
            </w:tcBorders>
            <w:shd w:val="clear" w:color="auto" w:fill="FFFFFF"/>
            <w:hideMark/>
          </w:tcPr>
          <w:p w14:paraId="79E46257"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1</w:t>
            </w:r>
          </w:p>
        </w:tc>
        <w:tc>
          <w:tcPr>
            <w:tcW w:w="2258" w:type="dxa"/>
            <w:tcBorders>
              <w:top w:val="outset" w:sz="6" w:space="0" w:color="auto"/>
              <w:left w:val="outset" w:sz="6" w:space="0" w:color="auto"/>
              <w:bottom w:val="outset" w:sz="6" w:space="0" w:color="auto"/>
              <w:right w:val="outset" w:sz="6" w:space="0" w:color="auto"/>
            </w:tcBorders>
            <w:shd w:val="clear" w:color="auto" w:fill="FFFFFF"/>
            <w:hideMark/>
          </w:tcPr>
          <w:p w14:paraId="499DACCD" w14:textId="172BA53D"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 xml:space="preserve">Запрос </w:t>
            </w:r>
            <w:r w:rsidR="00D25A5B">
              <w:rPr>
                <w:rFonts w:ascii="Tahoma" w:eastAsia="Times New Roman" w:hAnsi="Tahoma" w:cs="Tahoma"/>
                <w:color w:val="000000"/>
                <w:sz w:val="24"/>
                <w:szCs w:val="24"/>
                <w:lang w:eastAsia="ru-RU"/>
              </w:rPr>
              <w:t>с параметром</w:t>
            </w:r>
          </w:p>
        </w:tc>
        <w:tc>
          <w:tcPr>
            <w:tcW w:w="6655" w:type="dxa"/>
            <w:tcBorders>
              <w:top w:val="outset" w:sz="6" w:space="0" w:color="auto"/>
              <w:left w:val="outset" w:sz="6" w:space="0" w:color="auto"/>
              <w:bottom w:val="outset" w:sz="6" w:space="0" w:color="auto"/>
              <w:right w:val="outset" w:sz="6" w:space="0" w:color="auto"/>
            </w:tcBorders>
            <w:shd w:val="clear" w:color="auto" w:fill="FFFFFF"/>
            <w:hideMark/>
          </w:tcPr>
          <w:p w14:paraId="40FAFE6D" w14:textId="6EA65410"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 xml:space="preserve">Выбирает из таблицы </w:t>
            </w:r>
            <w:r w:rsidRPr="002136D2">
              <w:rPr>
                <w:rFonts w:ascii="Tahoma" w:eastAsia="Times New Roman" w:hAnsi="Tahoma" w:cs="Tahoma"/>
                <w:b/>
                <w:bCs/>
                <w:color w:val="000000"/>
                <w:sz w:val="24"/>
                <w:szCs w:val="24"/>
                <w:lang w:eastAsia="ru-RU"/>
              </w:rPr>
              <w:t>ПАЦИЕНТЫ</w:t>
            </w:r>
            <w:r w:rsidRPr="002136D2">
              <w:rPr>
                <w:rFonts w:ascii="Tahoma" w:eastAsia="Times New Roman" w:hAnsi="Tahoma" w:cs="Tahoma"/>
                <w:color w:val="000000"/>
                <w:sz w:val="24"/>
                <w:szCs w:val="24"/>
                <w:lang w:eastAsia="ru-RU"/>
              </w:rPr>
              <w:t xml:space="preserve"> информацию о пациентах, фамилия которых начинается с </w:t>
            </w:r>
            <w:r w:rsidR="00D25A5B">
              <w:rPr>
                <w:rFonts w:ascii="Tahoma" w:eastAsia="Times New Roman" w:hAnsi="Tahoma" w:cs="Tahoma"/>
                <w:color w:val="000000"/>
                <w:sz w:val="24"/>
                <w:szCs w:val="24"/>
                <w:lang w:eastAsia="ru-RU"/>
              </w:rPr>
              <w:t xml:space="preserve">заданной </w:t>
            </w:r>
            <w:r w:rsidRPr="002136D2">
              <w:rPr>
                <w:rFonts w:ascii="Tahoma" w:eastAsia="Times New Roman" w:hAnsi="Tahoma" w:cs="Tahoma"/>
                <w:color w:val="000000"/>
                <w:sz w:val="24"/>
                <w:szCs w:val="24"/>
                <w:lang w:eastAsia="ru-RU"/>
              </w:rPr>
              <w:t xml:space="preserve">буквы </w:t>
            </w:r>
            <w:r w:rsidR="00D25A5B">
              <w:rPr>
                <w:rFonts w:ascii="Tahoma" w:eastAsia="Times New Roman" w:hAnsi="Tahoma" w:cs="Tahoma"/>
                <w:color w:val="000000"/>
                <w:sz w:val="24"/>
                <w:szCs w:val="24"/>
                <w:lang w:eastAsia="ru-RU"/>
              </w:rPr>
              <w:t xml:space="preserve">(например, </w:t>
            </w:r>
            <w:r w:rsidRPr="002136D2">
              <w:rPr>
                <w:rFonts w:ascii="Tahoma" w:eastAsia="Times New Roman" w:hAnsi="Tahoma" w:cs="Tahoma"/>
                <w:color w:val="000000"/>
                <w:sz w:val="24"/>
                <w:szCs w:val="24"/>
                <w:lang w:eastAsia="ru-RU"/>
              </w:rPr>
              <w:t>«И»</w:t>
            </w:r>
            <w:r w:rsidR="00D25A5B">
              <w:rPr>
                <w:rFonts w:ascii="Tahoma" w:eastAsia="Times New Roman" w:hAnsi="Tahoma" w:cs="Tahoma"/>
                <w:color w:val="000000"/>
                <w:sz w:val="24"/>
                <w:szCs w:val="24"/>
                <w:lang w:eastAsia="ru-RU"/>
              </w:rPr>
              <w:t>)</w:t>
            </w:r>
          </w:p>
        </w:tc>
      </w:tr>
      <w:tr w:rsidR="002136D2" w:rsidRPr="002136D2" w14:paraId="6841F6CA" w14:textId="77777777" w:rsidTr="002136D2">
        <w:trPr>
          <w:tblCellSpacing w:w="0" w:type="dxa"/>
        </w:trPr>
        <w:tc>
          <w:tcPr>
            <w:tcW w:w="1272" w:type="dxa"/>
            <w:tcBorders>
              <w:top w:val="outset" w:sz="6" w:space="0" w:color="auto"/>
              <w:left w:val="outset" w:sz="6" w:space="0" w:color="auto"/>
              <w:bottom w:val="outset" w:sz="6" w:space="0" w:color="auto"/>
              <w:right w:val="outset" w:sz="6" w:space="0" w:color="auto"/>
            </w:tcBorders>
            <w:shd w:val="clear" w:color="auto" w:fill="FFFFFF"/>
            <w:hideMark/>
          </w:tcPr>
          <w:p w14:paraId="1FE428DE"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2</w:t>
            </w:r>
          </w:p>
        </w:tc>
        <w:tc>
          <w:tcPr>
            <w:tcW w:w="2258" w:type="dxa"/>
            <w:tcBorders>
              <w:top w:val="outset" w:sz="6" w:space="0" w:color="auto"/>
              <w:left w:val="outset" w:sz="6" w:space="0" w:color="auto"/>
              <w:bottom w:val="outset" w:sz="6" w:space="0" w:color="auto"/>
              <w:right w:val="outset" w:sz="6" w:space="0" w:color="auto"/>
            </w:tcBorders>
            <w:shd w:val="clear" w:color="auto" w:fill="FFFFFF"/>
            <w:hideMark/>
          </w:tcPr>
          <w:p w14:paraId="0F009841"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Запрос на выборку</w:t>
            </w:r>
          </w:p>
        </w:tc>
        <w:tc>
          <w:tcPr>
            <w:tcW w:w="6655" w:type="dxa"/>
            <w:tcBorders>
              <w:top w:val="outset" w:sz="6" w:space="0" w:color="auto"/>
              <w:left w:val="outset" w:sz="6" w:space="0" w:color="auto"/>
              <w:bottom w:val="outset" w:sz="6" w:space="0" w:color="auto"/>
              <w:right w:val="outset" w:sz="6" w:space="0" w:color="auto"/>
            </w:tcBorders>
            <w:shd w:val="clear" w:color="auto" w:fill="FFFFFF"/>
            <w:hideMark/>
          </w:tcPr>
          <w:p w14:paraId="24DDB3A8" w14:textId="2281CCAE"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 xml:space="preserve">Выбирает из таблицы </w:t>
            </w:r>
            <w:r w:rsidRPr="002136D2">
              <w:rPr>
                <w:rFonts w:ascii="Tahoma" w:eastAsia="Times New Roman" w:hAnsi="Tahoma" w:cs="Tahoma"/>
                <w:b/>
                <w:bCs/>
                <w:color w:val="000000"/>
                <w:sz w:val="24"/>
                <w:szCs w:val="24"/>
                <w:lang w:eastAsia="ru-RU"/>
              </w:rPr>
              <w:t>ВРАЧИ</w:t>
            </w:r>
            <w:r w:rsidRPr="002136D2">
              <w:rPr>
                <w:rFonts w:ascii="Tahoma" w:eastAsia="Times New Roman" w:hAnsi="Tahoma" w:cs="Tahoma"/>
                <w:color w:val="000000"/>
                <w:sz w:val="24"/>
                <w:szCs w:val="24"/>
                <w:lang w:eastAsia="ru-RU"/>
              </w:rPr>
              <w:t xml:space="preserve"> информацию о врачах, имеющих </w:t>
            </w:r>
            <w:r w:rsidR="00D25A5B">
              <w:rPr>
                <w:rFonts w:ascii="Tahoma" w:eastAsia="Times New Roman" w:hAnsi="Tahoma" w:cs="Tahoma"/>
                <w:color w:val="000000"/>
                <w:sz w:val="24"/>
                <w:szCs w:val="24"/>
                <w:lang w:eastAsia="ru-RU"/>
              </w:rPr>
              <w:t xml:space="preserve">заданную </w:t>
            </w:r>
            <w:r w:rsidRPr="002136D2">
              <w:rPr>
                <w:rFonts w:ascii="Tahoma" w:eastAsia="Times New Roman" w:hAnsi="Tahoma" w:cs="Tahoma"/>
                <w:color w:val="000000"/>
                <w:sz w:val="24"/>
                <w:szCs w:val="24"/>
                <w:lang w:eastAsia="ru-RU"/>
              </w:rPr>
              <w:t>специальность</w:t>
            </w:r>
            <w:r w:rsidR="00D25A5B">
              <w:rPr>
                <w:rFonts w:ascii="Tahoma" w:eastAsia="Times New Roman" w:hAnsi="Tahoma" w:cs="Tahoma"/>
                <w:color w:val="000000"/>
                <w:sz w:val="24"/>
                <w:szCs w:val="24"/>
                <w:lang w:eastAsia="ru-RU"/>
              </w:rPr>
              <w:t>. Например,</w:t>
            </w:r>
            <w:r w:rsidRPr="002136D2">
              <w:rPr>
                <w:rFonts w:ascii="Tahoma" w:eastAsia="Times New Roman" w:hAnsi="Tahoma" w:cs="Tahoma"/>
                <w:color w:val="000000"/>
                <w:sz w:val="24"/>
                <w:szCs w:val="24"/>
                <w:lang w:eastAsia="ru-RU"/>
              </w:rPr>
              <w:t xml:space="preserve"> «хирург»</w:t>
            </w:r>
          </w:p>
        </w:tc>
      </w:tr>
      <w:tr w:rsidR="002136D2" w:rsidRPr="002136D2" w14:paraId="6BB33D1A" w14:textId="77777777" w:rsidTr="002136D2">
        <w:trPr>
          <w:tblCellSpacing w:w="0" w:type="dxa"/>
        </w:trPr>
        <w:tc>
          <w:tcPr>
            <w:tcW w:w="1272" w:type="dxa"/>
            <w:tcBorders>
              <w:top w:val="outset" w:sz="6" w:space="0" w:color="auto"/>
              <w:left w:val="outset" w:sz="6" w:space="0" w:color="auto"/>
              <w:bottom w:val="outset" w:sz="6" w:space="0" w:color="auto"/>
              <w:right w:val="outset" w:sz="6" w:space="0" w:color="auto"/>
            </w:tcBorders>
            <w:shd w:val="clear" w:color="auto" w:fill="FFFFFF"/>
            <w:hideMark/>
          </w:tcPr>
          <w:p w14:paraId="45A59D84"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3</w:t>
            </w:r>
          </w:p>
        </w:tc>
        <w:tc>
          <w:tcPr>
            <w:tcW w:w="2258" w:type="dxa"/>
            <w:tcBorders>
              <w:top w:val="outset" w:sz="6" w:space="0" w:color="auto"/>
              <w:left w:val="outset" w:sz="6" w:space="0" w:color="auto"/>
              <w:bottom w:val="outset" w:sz="6" w:space="0" w:color="auto"/>
              <w:right w:val="outset" w:sz="6" w:space="0" w:color="auto"/>
            </w:tcBorders>
            <w:shd w:val="clear" w:color="auto" w:fill="FFFFFF"/>
            <w:hideMark/>
          </w:tcPr>
          <w:p w14:paraId="7D98ADA3"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Запрос на выборку</w:t>
            </w:r>
          </w:p>
        </w:tc>
        <w:tc>
          <w:tcPr>
            <w:tcW w:w="6655" w:type="dxa"/>
            <w:tcBorders>
              <w:top w:val="outset" w:sz="6" w:space="0" w:color="auto"/>
              <w:left w:val="outset" w:sz="6" w:space="0" w:color="auto"/>
              <w:bottom w:val="outset" w:sz="6" w:space="0" w:color="auto"/>
              <w:right w:val="outset" w:sz="6" w:space="0" w:color="auto"/>
            </w:tcBorders>
            <w:shd w:val="clear" w:color="auto" w:fill="FFFFFF"/>
            <w:hideMark/>
          </w:tcPr>
          <w:p w14:paraId="654A3A80" w14:textId="0A1B0521"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 xml:space="preserve">Выбирает из таблиц </w:t>
            </w:r>
            <w:r w:rsidRPr="002136D2">
              <w:rPr>
                <w:rFonts w:ascii="Tahoma" w:eastAsia="Times New Roman" w:hAnsi="Tahoma" w:cs="Tahoma"/>
                <w:b/>
                <w:bCs/>
                <w:color w:val="000000"/>
                <w:sz w:val="24"/>
                <w:szCs w:val="24"/>
                <w:lang w:eastAsia="ru-RU"/>
              </w:rPr>
              <w:t>ВРАЧИ</w:t>
            </w:r>
            <w:r w:rsidRPr="002136D2">
              <w:rPr>
                <w:rFonts w:ascii="Tahoma" w:eastAsia="Times New Roman" w:hAnsi="Tahoma" w:cs="Tahoma"/>
                <w:color w:val="000000"/>
                <w:sz w:val="24"/>
                <w:szCs w:val="24"/>
                <w:lang w:eastAsia="ru-RU"/>
              </w:rPr>
              <w:t xml:space="preserve">, </w:t>
            </w:r>
            <w:r w:rsidRPr="002136D2">
              <w:rPr>
                <w:rFonts w:ascii="Tahoma" w:eastAsia="Times New Roman" w:hAnsi="Tahoma" w:cs="Tahoma"/>
                <w:b/>
                <w:bCs/>
                <w:color w:val="000000"/>
                <w:sz w:val="24"/>
                <w:szCs w:val="24"/>
                <w:lang w:eastAsia="ru-RU"/>
              </w:rPr>
              <w:t>ПАЦИЕНТЫ</w:t>
            </w:r>
            <w:r w:rsidRPr="002136D2">
              <w:rPr>
                <w:rFonts w:ascii="Tahoma" w:eastAsia="Times New Roman" w:hAnsi="Tahoma" w:cs="Tahoma"/>
                <w:color w:val="000000"/>
                <w:sz w:val="24"/>
                <w:szCs w:val="24"/>
                <w:lang w:eastAsia="ru-RU"/>
              </w:rPr>
              <w:t xml:space="preserve"> и </w:t>
            </w:r>
            <w:r w:rsidRPr="002136D2">
              <w:rPr>
                <w:rFonts w:ascii="Tahoma" w:eastAsia="Times New Roman" w:hAnsi="Tahoma" w:cs="Tahoma"/>
                <w:b/>
                <w:bCs/>
                <w:color w:val="000000"/>
                <w:sz w:val="24"/>
                <w:szCs w:val="24"/>
                <w:lang w:eastAsia="ru-RU"/>
              </w:rPr>
              <w:t>ПРИЕМ</w:t>
            </w:r>
            <w:r w:rsidR="00D25A5B">
              <w:rPr>
                <w:rFonts w:ascii="Tahoma" w:eastAsia="Times New Roman" w:hAnsi="Tahoma" w:cs="Tahoma"/>
                <w:b/>
                <w:bCs/>
                <w:color w:val="000000"/>
                <w:sz w:val="24"/>
                <w:szCs w:val="24"/>
                <w:lang w:eastAsia="ru-RU"/>
              </w:rPr>
              <w:t>Ы</w:t>
            </w:r>
            <w:r w:rsidRPr="002136D2">
              <w:rPr>
                <w:rFonts w:ascii="Tahoma" w:eastAsia="Times New Roman" w:hAnsi="Tahoma" w:cs="Tahoma"/>
                <w:color w:val="000000"/>
                <w:sz w:val="24"/>
                <w:szCs w:val="24"/>
                <w:lang w:eastAsia="ru-RU"/>
              </w:rPr>
              <w:t xml:space="preserve"> информацию о приемах</w:t>
            </w:r>
            <w:r w:rsidR="00BB50BD">
              <w:rPr>
                <w:rFonts w:ascii="Tahoma" w:eastAsia="Times New Roman" w:hAnsi="Tahoma" w:cs="Tahoma"/>
                <w:color w:val="000000"/>
                <w:sz w:val="24"/>
                <w:szCs w:val="24"/>
                <w:lang w:eastAsia="ru-RU"/>
              </w:rPr>
              <w:t>: фамилия и инициалы пациента, дата приема, дата рождения пациента, специальность врача, стоимость прима</w:t>
            </w:r>
          </w:p>
        </w:tc>
      </w:tr>
      <w:tr w:rsidR="002136D2" w:rsidRPr="002136D2" w14:paraId="1B98FFB9" w14:textId="77777777" w:rsidTr="002136D2">
        <w:trPr>
          <w:tblCellSpacing w:w="0" w:type="dxa"/>
        </w:trPr>
        <w:tc>
          <w:tcPr>
            <w:tcW w:w="1272" w:type="dxa"/>
            <w:tcBorders>
              <w:top w:val="outset" w:sz="6" w:space="0" w:color="auto"/>
              <w:left w:val="outset" w:sz="6" w:space="0" w:color="auto"/>
              <w:bottom w:val="outset" w:sz="6" w:space="0" w:color="auto"/>
              <w:right w:val="outset" w:sz="6" w:space="0" w:color="auto"/>
            </w:tcBorders>
            <w:shd w:val="clear" w:color="auto" w:fill="FFFFFF"/>
            <w:hideMark/>
          </w:tcPr>
          <w:p w14:paraId="563C1145"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4</w:t>
            </w:r>
          </w:p>
        </w:tc>
        <w:tc>
          <w:tcPr>
            <w:tcW w:w="2258" w:type="dxa"/>
            <w:tcBorders>
              <w:top w:val="outset" w:sz="6" w:space="0" w:color="auto"/>
              <w:left w:val="outset" w:sz="6" w:space="0" w:color="auto"/>
              <w:bottom w:val="outset" w:sz="6" w:space="0" w:color="auto"/>
              <w:right w:val="outset" w:sz="6" w:space="0" w:color="auto"/>
            </w:tcBorders>
            <w:shd w:val="clear" w:color="auto" w:fill="FFFFFF"/>
            <w:hideMark/>
          </w:tcPr>
          <w:p w14:paraId="596F6399"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Запрос с параметром</w:t>
            </w:r>
          </w:p>
        </w:tc>
        <w:tc>
          <w:tcPr>
            <w:tcW w:w="6655" w:type="dxa"/>
            <w:tcBorders>
              <w:top w:val="outset" w:sz="6" w:space="0" w:color="auto"/>
              <w:left w:val="outset" w:sz="6" w:space="0" w:color="auto"/>
              <w:bottom w:val="outset" w:sz="6" w:space="0" w:color="auto"/>
              <w:right w:val="outset" w:sz="6" w:space="0" w:color="auto"/>
            </w:tcBorders>
            <w:shd w:val="clear" w:color="auto" w:fill="FFFFFF"/>
            <w:hideMark/>
          </w:tcPr>
          <w:p w14:paraId="214CD520"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 xml:space="preserve">Выбирает из таблицы </w:t>
            </w:r>
            <w:r w:rsidRPr="002136D2">
              <w:rPr>
                <w:rFonts w:ascii="Tahoma" w:eastAsia="Times New Roman" w:hAnsi="Tahoma" w:cs="Tahoma"/>
                <w:b/>
                <w:bCs/>
                <w:color w:val="000000"/>
                <w:sz w:val="24"/>
                <w:szCs w:val="24"/>
                <w:lang w:eastAsia="ru-RU"/>
              </w:rPr>
              <w:t>ВРАЧИ</w:t>
            </w:r>
            <w:r w:rsidRPr="002136D2">
              <w:rPr>
                <w:rFonts w:ascii="Tahoma" w:eastAsia="Times New Roman" w:hAnsi="Tahoma" w:cs="Tahoma"/>
                <w:color w:val="000000"/>
                <w:sz w:val="24"/>
                <w:szCs w:val="24"/>
                <w:lang w:eastAsia="ru-RU"/>
              </w:rPr>
              <w:t xml:space="preserve"> информацию о врачах с заданным значением в поле </w:t>
            </w:r>
            <w:r w:rsidRPr="002136D2">
              <w:rPr>
                <w:rFonts w:ascii="Tahoma" w:eastAsia="Times New Roman" w:hAnsi="Tahoma" w:cs="Tahoma"/>
                <w:b/>
                <w:bCs/>
                <w:color w:val="000000"/>
                <w:sz w:val="24"/>
                <w:szCs w:val="24"/>
                <w:lang w:eastAsia="ru-RU"/>
              </w:rPr>
              <w:t>Стоимость приема</w:t>
            </w:r>
            <w:r w:rsidRPr="002136D2">
              <w:rPr>
                <w:rFonts w:ascii="Tahoma" w:eastAsia="Times New Roman" w:hAnsi="Tahoma" w:cs="Tahoma"/>
                <w:color w:val="000000"/>
                <w:sz w:val="24"/>
                <w:szCs w:val="24"/>
                <w:lang w:eastAsia="ru-RU"/>
              </w:rPr>
              <w:t>. Конкретное значение стоимости приема вводится при выполнении запроса</w:t>
            </w:r>
          </w:p>
        </w:tc>
      </w:tr>
      <w:tr w:rsidR="002136D2" w:rsidRPr="002136D2" w14:paraId="17B0BFA5" w14:textId="77777777" w:rsidTr="002136D2">
        <w:trPr>
          <w:tblCellSpacing w:w="0" w:type="dxa"/>
        </w:trPr>
        <w:tc>
          <w:tcPr>
            <w:tcW w:w="1272" w:type="dxa"/>
            <w:tcBorders>
              <w:top w:val="outset" w:sz="6" w:space="0" w:color="auto"/>
              <w:left w:val="outset" w:sz="6" w:space="0" w:color="auto"/>
              <w:bottom w:val="outset" w:sz="6" w:space="0" w:color="auto"/>
              <w:right w:val="outset" w:sz="6" w:space="0" w:color="auto"/>
            </w:tcBorders>
            <w:shd w:val="clear" w:color="auto" w:fill="FFFFFF"/>
            <w:hideMark/>
          </w:tcPr>
          <w:p w14:paraId="5797208A"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5</w:t>
            </w:r>
          </w:p>
        </w:tc>
        <w:tc>
          <w:tcPr>
            <w:tcW w:w="2258" w:type="dxa"/>
            <w:tcBorders>
              <w:top w:val="outset" w:sz="6" w:space="0" w:color="auto"/>
              <w:left w:val="outset" w:sz="6" w:space="0" w:color="auto"/>
              <w:bottom w:val="outset" w:sz="6" w:space="0" w:color="auto"/>
              <w:right w:val="outset" w:sz="6" w:space="0" w:color="auto"/>
            </w:tcBorders>
            <w:shd w:val="clear" w:color="auto" w:fill="FFFFFF"/>
            <w:hideMark/>
          </w:tcPr>
          <w:p w14:paraId="5BC84125"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Запрос с параметром</w:t>
            </w:r>
          </w:p>
        </w:tc>
        <w:tc>
          <w:tcPr>
            <w:tcW w:w="6655" w:type="dxa"/>
            <w:tcBorders>
              <w:top w:val="outset" w:sz="6" w:space="0" w:color="auto"/>
              <w:left w:val="outset" w:sz="6" w:space="0" w:color="auto"/>
              <w:bottom w:val="outset" w:sz="6" w:space="0" w:color="auto"/>
              <w:right w:val="outset" w:sz="6" w:space="0" w:color="auto"/>
            </w:tcBorders>
            <w:shd w:val="clear" w:color="auto" w:fill="FFFFFF"/>
            <w:hideMark/>
          </w:tcPr>
          <w:p w14:paraId="2C7821AD"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 xml:space="preserve">Выбирает из таблицы </w:t>
            </w:r>
            <w:r w:rsidRPr="002136D2">
              <w:rPr>
                <w:rFonts w:ascii="Tahoma" w:eastAsia="Times New Roman" w:hAnsi="Tahoma" w:cs="Tahoma"/>
                <w:b/>
                <w:bCs/>
                <w:color w:val="000000"/>
                <w:sz w:val="24"/>
                <w:szCs w:val="24"/>
                <w:lang w:eastAsia="ru-RU"/>
              </w:rPr>
              <w:t>ВРАЧИ</w:t>
            </w:r>
            <w:r w:rsidRPr="002136D2">
              <w:rPr>
                <w:rFonts w:ascii="Tahoma" w:eastAsia="Times New Roman" w:hAnsi="Tahoma" w:cs="Tahoma"/>
                <w:color w:val="000000"/>
                <w:sz w:val="24"/>
                <w:szCs w:val="24"/>
                <w:lang w:eastAsia="ru-RU"/>
              </w:rPr>
              <w:t xml:space="preserve"> информацию о врачах, </w:t>
            </w:r>
            <w:r w:rsidRPr="002136D2">
              <w:rPr>
                <w:rFonts w:ascii="Tahoma" w:eastAsia="Times New Roman" w:hAnsi="Tahoma" w:cs="Tahoma"/>
                <w:b/>
                <w:bCs/>
                <w:color w:val="000000"/>
                <w:sz w:val="24"/>
                <w:szCs w:val="24"/>
                <w:lang w:eastAsia="ru-RU"/>
              </w:rPr>
              <w:t>Процент отчисления на зарплату </w:t>
            </w:r>
            <w:r w:rsidRPr="002136D2">
              <w:rPr>
                <w:rFonts w:ascii="Tahoma" w:eastAsia="Times New Roman" w:hAnsi="Tahoma" w:cs="Tahoma"/>
                <w:color w:val="000000"/>
                <w:sz w:val="24"/>
                <w:szCs w:val="24"/>
                <w:lang w:eastAsia="ru-RU"/>
              </w:rPr>
              <w:t>которых находится в некотором заданном диапазоне. Нижняя и верхняя границы диапазона задаются при выполнении запроса</w:t>
            </w:r>
          </w:p>
        </w:tc>
      </w:tr>
      <w:tr w:rsidR="002136D2" w:rsidRPr="002136D2" w14:paraId="7E755354" w14:textId="77777777" w:rsidTr="002136D2">
        <w:trPr>
          <w:tblCellSpacing w:w="0" w:type="dxa"/>
        </w:trPr>
        <w:tc>
          <w:tcPr>
            <w:tcW w:w="1272" w:type="dxa"/>
            <w:tcBorders>
              <w:top w:val="outset" w:sz="6" w:space="0" w:color="auto"/>
              <w:left w:val="outset" w:sz="6" w:space="0" w:color="auto"/>
              <w:bottom w:val="outset" w:sz="6" w:space="0" w:color="auto"/>
              <w:right w:val="outset" w:sz="6" w:space="0" w:color="auto"/>
            </w:tcBorders>
            <w:shd w:val="clear" w:color="auto" w:fill="FFFFFF"/>
            <w:hideMark/>
          </w:tcPr>
          <w:p w14:paraId="72B4CF97"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6</w:t>
            </w:r>
          </w:p>
        </w:tc>
        <w:tc>
          <w:tcPr>
            <w:tcW w:w="2258" w:type="dxa"/>
            <w:tcBorders>
              <w:top w:val="outset" w:sz="6" w:space="0" w:color="auto"/>
              <w:left w:val="outset" w:sz="6" w:space="0" w:color="auto"/>
              <w:bottom w:val="outset" w:sz="6" w:space="0" w:color="auto"/>
              <w:right w:val="outset" w:sz="6" w:space="0" w:color="auto"/>
            </w:tcBorders>
            <w:shd w:val="clear" w:color="auto" w:fill="FFFFFF"/>
            <w:hideMark/>
          </w:tcPr>
          <w:p w14:paraId="1D8CCBF8"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Запрос с вычисляемыми полями</w:t>
            </w:r>
          </w:p>
        </w:tc>
        <w:tc>
          <w:tcPr>
            <w:tcW w:w="6655" w:type="dxa"/>
            <w:tcBorders>
              <w:top w:val="outset" w:sz="6" w:space="0" w:color="auto"/>
              <w:left w:val="outset" w:sz="6" w:space="0" w:color="auto"/>
              <w:bottom w:val="outset" w:sz="6" w:space="0" w:color="auto"/>
              <w:right w:val="outset" w:sz="6" w:space="0" w:color="auto"/>
            </w:tcBorders>
            <w:shd w:val="clear" w:color="auto" w:fill="FFFFFF"/>
            <w:hideMark/>
          </w:tcPr>
          <w:p w14:paraId="3D79A32A"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Вычисляет размер заработной платы врача за каждый прием. Включает поля </w:t>
            </w:r>
            <w:r w:rsidRPr="002136D2">
              <w:rPr>
                <w:rFonts w:ascii="Tahoma" w:eastAsia="Times New Roman" w:hAnsi="Tahoma" w:cs="Tahoma"/>
                <w:b/>
                <w:bCs/>
                <w:color w:val="000000"/>
                <w:sz w:val="24"/>
                <w:szCs w:val="24"/>
                <w:lang w:eastAsia="ru-RU"/>
              </w:rPr>
              <w:t>Фамилия врача, Имя врача, Отчество врача, Специальность врача, Стоимость приема, Зарплата</w:t>
            </w:r>
            <w:r w:rsidRPr="002136D2">
              <w:rPr>
                <w:rFonts w:ascii="Tahoma" w:eastAsia="Times New Roman" w:hAnsi="Tahoma" w:cs="Tahoma"/>
                <w:color w:val="000000"/>
                <w:sz w:val="24"/>
                <w:szCs w:val="24"/>
                <w:lang w:eastAsia="ru-RU"/>
              </w:rPr>
              <w:t>. Сортировка по полю </w:t>
            </w:r>
            <w:r w:rsidRPr="002136D2">
              <w:rPr>
                <w:rFonts w:ascii="Tahoma" w:eastAsia="Times New Roman" w:hAnsi="Tahoma" w:cs="Tahoma"/>
                <w:b/>
                <w:bCs/>
                <w:color w:val="000000"/>
                <w:sz w:val="24"/>
                <w:szCs w:val="24"/>
                <w:lang w:eastAsia="ru-RU"/>
              </w:rPr>
              <w:t>Фамилия врача</w:t>
            </w:r>
          </w:p>
        </w:tc>
      </w:tr>
      <w:tr w:rsidR="002136D2" w:rsidRPr="002136D2" w14:paraId="649969B2" w14:textId="77777777" w:rsidTr="002136D2">
        <w:trPr>
          <w:tblCellSpacing w:w="0" w:type="dxa"/>
        </w:trPr>
        <w:tc>
          <w:tcPr>
            <w:tcW w:w="1272" w:type="dxa"/>
            <w:tcBorders>
              <w:top w:val="outset" w:sz="6" w:space="0" w:color="auto"/>
              <w:left w:val="outset" w:sz="6" w:space="0" w:color="auto"/>
              <w:bottom w:val="outset" w:sz="6" w:space="0" w:color="auto"/>
              <w:right w:val="outset" w:sz="6" w:space="0" w:color="auto"/>
            </w:tcBorders>
            <w:shd w:val="clear" w:color="auto" w:fill="FFFFFF"/>
            <w:hideMark/>
          </w:tcPr>
          <w:p w14:paraId="760AABE2"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 </w:t>
            </w:r>
          </w:p>
        </w:tc>
        <w:tc>
          <w:tcPr>
            <w:tcW w:w="2258" w:type="dxa"/>
            <w:tcBorders>
              <w:top w:val="outset" w:sz="6" w:space="0" w:color="auto"/>
              <w:left w:val="outset" w:sz="6" w:space="0" w:color="auto"/>
              <w:bottom w:val="outset" w:sz="6" w:space="0" w:color="auto"/>
              <w:right w:val="outset" w:sz="6" w:space="0" w:color="auto"/>
            </w:tcBorders>
            <w:shd w:val="clear" w:color="auto" w:fill="FFFFFF"/>
            <w:hideMark/>
          </w:tcPr>
          <w:p w14:paraId="1270EC60"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 </w:t>
            </w:r>
          </w:p>
        </w:tc>
        <w:tc>
          <w:tcPr>
            <w:tcW w:w="6655" w:type="dxa"/>
            <w:tcBorders>
              <w:top w:val="outset" w:sz="6" w:space="0" w:color="auto"/>
              <w:left w:val="outset" w:sz="6" w:space="0" w:color="auto"/>
              <w:bottom w:val="outset" w:sz="6" w:space="0" w:color="auto"/>
              <w:right w:val="outset" w:sz="6" w:space="0" w:color="auto"/>
            </w:tcBorders>
            <w:shd w:val="clear" w:color="auto" w:fill="FFFFFF"/>
            <w:hideMark/>
          </w:tcPr>
          <w:p w14:paraId="1128C850"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 </w:t>
            </w:r>
          </w:p>
        </w:tc>
      </w:tr>
      <w:tr w:rsidR="002136D2" w:rsidRPr="002136D2" w14:paraId="284B84AE" w14:textId="77777777" w:rsidTr="002136D2">
        <w:trPr>
          <w:tblCellSpacing w:w="0" w:type="dxa"/>
        </w:trPr>
        <w:tc>
          <w:tcPr>
            <w:tcW w:w="1272" w:type="dxa"/>
            <w:tcBorders>
              <w:top w:val="outset" w:sz="6" w:space="0" w:color="auto"/>
              <w:left w:val="outset" w:sz="6" w:space="0" w:color="auto"/>
              <w:bottom w:val="outset" w:sz="6" w:space="0" w:color="auto"/>
              <w:right w:val="outset" w:sz="6" w:space="0" w:color="auto"/>
            </w:tcBorders>
            <w:shd w:val="clear" w:color="auto" w:fill="FFFFFF"/>
            <w:hideMark/>
          </w:tcPr>
          <w:p w14:paraId="6C78BA30"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7</w:t>
            </w:r>
          </w:p>
        </w:tc>
        <w:tc>
          <w:tcPr>
            <w:tcW w:w="2258" w:type="dxa"/>
            <w:tcBorders>
              <w:top w:val="outset" w:sz="6" w:space="0" w:color="auto"/>
              <w:left w:val="outset" w:sz="6" w:space="0" w:color="auto"/>
              <w:bottom w:val="outset" w:sz="6" w:space="0" w:color="auto"/>
              <w:right w:val="outset" w:sz="6" w:space="0" w:color="auto"/>
            </w:tcBorders>
            <w:shd w:val="clear" w:color="auto" w:fill="FFFFFF"/>
            <w:hideMark/>
          </w:tcPr>
          <w:p w14:paraId="6E8BAC2F"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Итоговый запрос</w:t>
            </w:r>
          </w:p>
        </w:tc>
        <w:tc>
          <w:tcPr>
            <w:tcW w:w="6655" w:type="dxa"/>
            <w:tcBorders>
              <w:top w:val="outset" w:sz="6" w:space="0" w:color="auto"/>
              <w:left w:val="outset" w:sz="6" w:space="0" w:color="auto"/>
              <w:bottom w:val="outset" w:sz="6" w:space="0" w:color="auto"/>
              <w:right w:val="outset" w:sz="6" w:space="0" w:color="auto"/>
            </w:tcBorders>
            <w:shd w:val="clear" w:color="auto" w:fill="FFFFFF"/>
            <w:hideMark/>
          </w:tcPr>
          <w:p w14:paraId="7F5984E0"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Выполняет группировку по полю </w:t>
            </w:r>
            <w:r w:rsidRPr="002136D2">
              <w:rPr>
                <w:rFonts w:ascii="Tahoma" w:eastAsia="Times New Roman" w:hAnsi="Tahoma" w:cs="Tahoma"/>
                <w:b/>
                <w:bCs/>
                <w:color w:val="000000"/>
                <w:sz w:val="24"/>
                <w:szCs w:val="24"/>
                <w:lang w:eastAsia="ru-RU"/>
              </w:rPr>
              <w:t>Дата приема</w:t>
            </w:r>
            <w:r w:rsidRPr="002136D2">
              <w:rPr>
                <w:rFonts w:ascii="Tahoma" w:eastAsia="Times New Roman" w:hAnsi="Tahoma" w:cs="Tahoma"/>
                <w:color w:val="000000"/>
                <w:sz w:val="24"/>
                <w:szCs w:val="24"/>
                <w:lang w:eastAsia="ru-RU"/>
              </w:rPr>
              <w:t>. Для каждой даты вычисляет минимальную стоимость приема</w:t>
            </w:r>
          </w:p>
        </w:tc>
      </w:tr>
      <w:tr w:rsidR="002136D2" w:rsidRPr="002136D2" w14:paraId="7902E00A" w14:textId="77777777" w:rsidTr="002136D2">
        <w:trPr>
          <w:tblCellSpacing w:w="0" w:type="dxa"/>
        </w:trPr>
        <w:tc>
          <w:tcPr>
            <w:tcW w:w="1272" w:type="dxa"/>
            <w:tcBorders>
              <w:top w:val="outset" w:sz="6" w:space="0" w:color="auto"/>
              <w:left w:val="outset" w:sz="6" w:space="0" w:color="auto"/>
              <w:bottom w:val="outset" w:sz="6" w:space="0" w:color="auto"/>
              <w:right w:val="outset" w:sz="6" w:space="0" w:color="auto"/>
            </w:tcBorders>
            <w:shd w:val="clear" w:color="auto" w:fill="FFFFFF"/>
            <w:hideMark/>
          </w:tcPr>
          <w:p w14:paraId="742DD210"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8</w:t>
            </w:r>
          </w:p>
        </w:tc>
        <w:tc>
          <w:tcPr>
            <w:tcW w:w="2258" w:type="dxa"/>
            <w:tcBorders>
              <w:top w:val="outset" w:sz="6" w:space="0" w:color="auto"/>
              <w:left w:val="outset" w:sz="6" w:space="0" w:color="auto"/>
              <w:bottom w:val="outset" w:sz="6" w:space="0" w:color="auto"/>
              <w:right w:val="outset" w:sz="6" w:space="0" w:color="auto"/>
            </w:tcBorders>
            <w:shd w:val="clear" w:color="auto" w:fill="FFFFFF"/>
            <w:hideMark/>
          </w:tcPr>
          <w:p w14:paraId="1CE09B43"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Итоговый запрос</w:t>
            </w:r>
          </w:p>
        </w:tc>
        <w:tc>
          <w:tcPr>
            <w:tcW w:w="6655" w:type="dxa"/>
            <w:tcBorders>
              <w:top w:val="outset" w:sz="6" w:space="0" w:color="auto"/>
              <w:left w:val="outset" w:sz="6" w:space="0" w:color="auto"/>
              <w:bottom w:val="outset" w:sz="6" w:space="0" w:color="auto"/>
              <w:right w:val="outset" w:sz="6" w:space="0" w:color="auto"/>
            </w:tcBorders>
            <w:shd w:val="clear" w:color="auto" w:fill="FFFFFF"/>
            <w:hideMark/>
          </w:tcPr>
          <w:p w14:paraId="6FB11F18" w14:textId="77777777" w:rsidR="002136D2" w:rsidRPr="002136D2" w:rsidRDefault="002136D2" w:rsidP="00D25A5B">
            <w:pPr>
              <w:spacing w:before="30" w:after="30" w:line="240" w:lineRule="auto"/>
              <w:ind w:left="113" w:right="113"/>
              <w:rPr>
                <w:rFonts w:ascii="Tahoma" w:eastAsia="Times New Roman" w:hAnsi="Tahoma" w:cs="Tahoma"/>
                <w:color w:val="000000"/>
                <w:sz w:val="24"/>
                <w:szCs w:val="24"/>
                <w:lang w:eastAsia="ru-RU"/>
              </w:rPr>
            </w:pPr>
            <w:r w:rsidRPr="002136D2">
              <w:rPr>
                <w:rFonts w:ascii="Tahoma" w:eastAsia="Times New Roman" w:hAnsi="Tahoma" w:cs="Tahoma"/>
                <w:color w:val="000000"/>
                <w:sz w:val="24"/>
                <w:szCs w:val="24"/>
                <w:lang w:eastAsia="ru-RU"/>
              </w:rPr>
              <w:t>Выполняет группировку по полю </w:t>
            </w:r>
            <w:r w:rsidRPr="002136D2">
              <w:rPr>
                <w:rFonts w:ascii="Tahoma" w:eastAsia="Times New Roman" w:hAnsi="Tahoma" w:cs="Tahoma"/>
                <w:b/>
                <w:bCs/>
                <w:color w:val="000000"/>
                <w:sz w:val="24"/>
                <w:szCs w:val="24"/>
                <w:lang w:eastAsia="ru-RU"/>
              </w:rPr>
              <w:t>Специальность</w:t>
            </w:r>
            <w:r w:rsidRPr="002136D2">
              <w:rPr>
                <w:rFonts w:ascii="Tahoma" w:eastAsia="Times New Roman" w:hAnsi="Tahoma" w:cs="Tahoma"/>
                <w:color w:val="000000"/>
                <w:sz w:val="24"/>
                <w:szCs w:val="24"/>
                <w:lang w:eastAsia="ru-RU"/>
              </w:rPr>
              <w:t>. Для каждой специальности вычисляет максимальный </w:t>
            </w:r>
            <w:r w:rsidRPr="002136D2">
              <w:rPr>
                <w:rFonts w:ascii="Tahoma" w:eastAsia="Times New Roman" w:hAnsi="Tahoma" w:cs="Tahoma"/>
                <w:b/>
                <w:bCs/>
                <w:color w:val="000000"/>
                <w:sz w:val="24"/>
                <w:szCs w:val="24"/>
                <w:lang w:eastAsia="ru-RU"/>
              </w:rPr>
              <w:t>Процент отчисления на зарплату от стоимости приема</w:t>
            </w:r>
          </w:p>
        </w:tc>
      </w:tr>
    </w:tbl>
    <w:p w14:paraId="5163776F" w14:textId="77777777" w:rsidR="002136D2" w:rsidRPr="002136D2" w:rsidRDefault="002136D2" w:rsidP="002136D2">
      <w:pPr>
        <w:ind w:left="423"/>
        <w:jc w:val="both"/>
        <w:rPr>
          <w:sz w:val="28"/>
          <w:szCs w:val="28"/>
        </w:rPr>
      </w:pPr>
    </w:p>
    <w:p w14:paraId="46FC04FA" w14:textId="642E613D" w:rsidR="00073E49" w:rsidRPr="00073E49" w:rsidRDefault="00073E49" w:rsidP="00073E49">
      <w:pPr>
        <w:pStyle w:val="1"/>
      </w:pPr>
      <w:r>
        <w:t>Дополнительно</w:t>
      </w:r>
    </w:p>
    <w:p w14:paraId="4C2CEA5A" w14:textId="2C0809B8" w:rsidR="00F80D6B" w:rsidRPr="005276B3" w:rsidRDefault="00E56294" w:rsidP="0007584C">
      <w:pPr>
        <w:jc w:val="both"/>
        <w:rPr>
          <w:sz w:val="28"/>
          <w:szCs w:val="28"/>
        </w:rPr>
      </w:pPr>
      <w:r>
        <w:rPr>
          <w:sz w:val="28"/>
          <w:szCs w:val="28"/>
        </w:rPr>
        <w:t xml:space="preserve">Запись занятия можно скачать </w:t>
      </w:r>
      <w:hyperlink r:id="rId6" w:history="1">
        <w:r w:rsidR="002136D2" w:rsidRPr="002136D2">
          <w:rPr>
            <w:rStyle w:val="a4"/>
            <w:b/>
            <w:sz w:val="28"/>
            <w:szCs w:val="28"/>
          </w:rPr>
          <w:t xml:space="preserve">по этой </w:t>
        </w:r>
        <w:r w:rsidR="002136D2" w:rsidRPr="002136D2">
          <w:rPr>
            <w:rStyle w:val="a4"/>
            <w:b/>
            <w:sz w:val="28"/>
            <w:szCs w:val="28"/>
          </w:rPr>
          <w:t>с</w:t>
        </w:r>
        <w:r w:rsidR="002136D2" w:rsidRPr="002136D2">
          <w:rPr>
            <w:rStyle w:val="a4"/>
            <w:b/>
            <w:sz w:val="28"/>
            <w:szCs w:val="28"/>
          </w:rPr>
          <w:t>сылке</w:t>
        </w:r>
      </w:hyperlink>
      <w:r>
        <w:rPr>
          <w:sz w:val="28"/>
          <w:szCs w:val="28"/>
        </w:rPr>
        <w:t xml:space="preserve">. </w:t>
      </w:r>
      <w:r w:rsidR="00F80D6B" w:rsidRPr="0051458B">
        <w:rPr>
          <w:sz w:val="28"/>
          <w:szCs w:val="28"/>
        </w:rPr>
        <w:t>Матери</w:t>
      </w:r>
      <w:r w:rsidR="0000410A" w:rsidRPr="0051458B">
        <w:rPr>
          <w:sz w:val="28"/>
          <w:szCs w:val="28"/>
        </w:rPr>
        <w:t>алы</w:t>
      </w:r>
      <w:r w:rsidR="0000410A" w:rsidRPr="005276B3">
        <w:rPr>
          <w:sz w:val="28"/>
          <w:szCs w:val="28"/>
        </w:rPr>
        <w:t xml:space="preserve"> </w:t>
      </w:r>
      <w:r w:rsidR="0000410A" w:rsidRPr="0051458B">
        <w:rPr>
          <w:sz w:val="28"/>
          <w:szCs w:val="28"/>
        </w:rPr>
        <w:t>занятия</w:t>
      </w:r>
      <w:r w:rsidR="00E16350" w:rsidRPr="005276B3">
        <w:rPr>
          <w:sz w:val="28"/>
          <w:szCs w:val="28"/>
        </w:rPr>
        <w:t xml:space="preserve"> </w:t>
      </w:r>
      <w:r w:rsidR="0000410A" w:rsidRPr="0051458B">
        <w:rPr>
          <w:sz w:val="28"/>
          <w:szCs w:val="28"/>
        </w:rPr>
        <w:t>в</w:t>
      </w:r>
      <w:r w:rsidR="0000410A" w:rsidRPr="005276B3">
        <w:rPr>
          <w:sz w:val="28"/>
          <w:szCs w:val="28"/>
        </w:rPr>
        <w:t xml:space="preserve"> </w:t>
      </w:r>
      <w:r w:rsidR="0000410A" w:rsidRPr="0051458B">
        <w:rPr>
          <w:sz w:val="28"/>
          <w:szCs w:val="28"/>
        </w:rPr>
        <w:t>этом</w:t>
      </w:r>
      <w:r w:rsidR="0000410A" w:rsidRPr="005276B3">
        <w:rPr>
          <w:sz w:val="28"/>
          <w:szCs w:val="28"/>
        </w:rPr>
        <w:t xml:space="preserve"> </w:t>
      </w:r>
      <w:r w:rsidR="00D41DEA" w:rsidRPr="0051458B">
        <w:rPr>
          <w:sz w:val="28"/>
          <w:szCs w:val="28"/>
        </w:rPr>
        <w:t>же</w:t>
      </w:r>
      <w:r w:rsidR="00D41DEA" w:rsidRPr="005276B3">
        <w:rPr>
          <w:sz w:val="28"/>
          <w:szCs w:val="28"/>
        </w:rPr>
        <w:t xml:space="preserve"> </w:t>
      </w:r>
      <w:r w:rsidR="00D41DEA" w:rsidRPr="0051458B">
        <w:rPr>
          <w:sz w:val="28"/>
          <w:szCs w:val="28"/>
        </w:rPr>
        <w:t>архиве</w:t>
      </w:r>
      <w:r w:rsidR="006A27CA" w:rsidRPr="005276B3">
        <w:rPr>
          <w:sz w:val="28"/>
          <w:szCs w:val="28"/>
        </w:rPr>
        <w:t>.</w:t>
      </w:r>
      <w:r w:rsidR="00CA3C51" w:rsidRPr="005276B3">
        <w:rPr>
          <w:sz w:val="28"/>
          <w:szCs w:val="28"/>
        </w:rPr>
        <w:t xml:space="preserve"> </w:t>
      </w:r>
    </w:p>
    <w:sectPr w:rsidR="00F80D6B" w:rsidRPr="005276B3" w:rsidSect="00286B9E">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MT-Italic">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F0E"/>
    <w:multiLevelType w:val="hybridMultilevel"/>
    <w:tmpl w:val="3B1A9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EA6EAF"/>
    <w:multiLevelType w:val="hybridMultilevel"/>
    <w:tmpl w:val="BAD63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2832B8"/>
    <w:multiLevelType w:val="hybridMultilevel"/>
    <w:tmpl w:val="B5C01CA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77519E"/>
    <w:multiLevelType w:val="hybridMultilevel"/>
    <w:tmpl w:val="E078E5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B851FC"/>
    <w:multiLevelType w:val="hybridMultilevel"/>
    <w:tmpl w:val="D116E1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E81221"/>
    <w:multiLevelType w:val="hybridMultilevel"/>
    <w:tmpl w:val="6E8A43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9A50DC"/>
    <w:multiLevelType w:val="hybridMultilevel"/>
    <w:tmpl w:val="B2341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D116CD"/>
    <w:multiLevelType w:val="hybridMultilevel"/>
    <w:tmpl w:val="F89C2BC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13D03E0B"/>
    <w:multiLevelType w:val="hybridMultilevel"/>
    <w:tmpl w:val="D2C0950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CD0B61"/>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411B5A"/>
    <w:multiLevelType w:val="hybridMultilevel"/>
    <w:tmpl w:val="254642FC"/>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60053A"/>
    <w:multiLevelType w:val="hybridMultilevel"/>
    <w:tmpl w:val="5ABEA8A0"/>
    <w:lvl w:ilvl="0" w:tplc="0419000F">
      <w:start w:val="1"/>
      <w:numFmt w:val="decimal"/>
      <w:lvlText w:val="%1."/>
      <w:lvlJc w:val="left"/>
      <w:pPr>
        <w:ind w:left="975" w:hanging="360"/>
      </w:pPr>
    </w:lvl>
    <w:lvl w:ilvl="1" w:tplc="04190019" w:tentative="1">
      <w:start w:val="1"/>
      <w:numFmt w:val="lowerLetter"/>
      <w:lvlText w:val="%2."/>
      <w:lvlJc w:val="left"/>
      <w:pPr>
        <w:ind w:left="1695" w:hanging="360"/>
      </w:pPr>
    </w:lvl>
    <w:lvl w:ilvl="2" w:tplc="0419001B" w:tentative="1">
      <w:start w:val="1"/>
      <w:numFmt w:val="lowerRoman"/>
      <w:lvlText w:val="%3."/>
      <w:lvlJc w:val="right"/>
      <w:pPr>
        <w:ind w:left="2415" w:hanging="180"/>
      </w:pPr>
    </w:lvl>
    <w:lvl w:ilvl="3" w:tplc="0419000F" w:tentative="1">
      <w:start w:val="1"/>
      <w:numFmt w:val="decimal"/>
      <w:lvlText w:val="%4."/>
      <w:lvlJc w:val="left"/>
      <w:pPr>
        <w:ind w:left="3135" w:hanging="360"/>
      </w:pPr>
    </w:lvl>
    <w:lvl w:ilvl="4" w:tplc="04190019" w:tentative="1">
      <w:start w:val="1"/>
      <w:numFmt w:val="lowerLetter"/>
      <w:lvlText w:val="%5."/>
      <w:lvlJc w:val="left"/>
      <w:pPr>
        <w:ind w:left="3855" w:hanging="360"/>
      </w:pPr>
    </w:lvl>
    <w:lvl w:ilvl="5" w:tplc="0419001B" w:tentative="1">
      <w:start w:val="1"/>
      <w:numFmt w:val="lowerRoman"/>
      <w:lvlText w:val="%6."/>
      <w:lvlJc w:val="right"/>
      <w:pPr>
        <w:ind w:left="4575" w:hanging="180"/>
      </w:pPr>
    </w:lvl>
    <w:lvl w:ilvl="6" w:tplc="0419000F" w:tentative="1">
      <w:start w:val="1"/>
      <w:numFmt w:val="decimal"/>
      <w:lvlText w:val="%7."/>
      <w:lvlJc w:val="left"/>
      <w:pPr>
        <w:ind w:left="5295" w:hanging="360"/>
      </w:pPr>
    </w:lvl>
    <w:lvl w:ilvl="7" w:tplc="04190019" w:tentative="1">
      <w:start w:val="1"/>
      <w:numFmt w:val="lowerLetter"/>
      <w:lvlText w:val="%8."/>
      <w:lvlJc w:val="left"/>
      <w:pPr>
        <w:ind w:left="6015" w:hanging="360"/>
      </w:pPr>
    </w:lvl>
    <w:lvl w:ilvl="8" w:tplc="0419001B" w:tentative="1">
      <w:start w:val="1"/>
      <w:numFmt w:val="lowerRoman"/>
      <w:lvlText w:val="%9."/>
      <w:lvlJc w:val="right"/>
      <w:pPr>
        <w:ind w:left="6735" w:hanging="180"/>
      </w:pPr>
    </w:lvl>
  </w:abstractNum>
  <w:abstractNum w:abstractNumId="12" w15:restartNumberingAfterBreak="0">
    <w:nsid w:val="22085179"/>
    <w:multiLevelType w:val="hybridMultilevel"/>
    <w:tmpl w:val="FE0243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A6809AD"/>
    <w:multiLevelType w:val="hybridMultilevel"/>
    <w:tmpl w:val="DF0A26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ADF5BC3"/>
    <w:multiLevelType w:val="hybridMultilevel"/>
    <w:tmpl w:val="23B897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F9D5941"/>
    <w:multiLevelType w:val="hybridMultilevel"/>
    <w:tmpl w:val="4776E0A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65C2B5B"/>
    <w:multiLevelType w:val="hybridMultilevel"/>
    <w:tmpl w:val="8F5886B6"/>
    <w:lvl w:ilvl="0" w:tplc="B6F8F4D8">
      <w:start w:val="1"/>
      <w:numFmt w:val="decimal"/>
      <w:lvlText w:val="%1."/>
      <w:lvlJc w:val="left"/>
      <w:pPr>
        <w:ind w:left="615" w:hanging="36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17" w15:restartNumberingAfterBreak="0">
    <w:nsid w:val="389C0831"/>
    <w:multiLevelType w:val="hybridMultilevel"/>
    <w:tmpl w:val="EF10F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9078CC"/>
    <w:multiLevelType w:val="hybridMultilevel"/>
    <w:tmpl w:val="39086B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6D1D11"/>
    <w:multiLevelType w:val="hybridMultilevel"/>
    <w:tmpl w:val="9C088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C107C61"/>
    <w:multiLevelType w:val="hybridMultilevel"/>
    <w:tmpl w:val="E1A655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7E5A3C"/>
    <w:multiLevelType w:val="hybridMultilevel"/>
    <w:tmpl w:val="D88E76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D029B"/>
    <w:multiLevelType w:val="hybridMultilevel"/>
    <w:tmpl w:val="D98453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3816E84"/>
    <w:multiLevelType w:val="hybridMultilevel"/>
    <w:tmpl w:val="18D8625A"/>
    <w:lvl w:ilvl="0" w:tplc="04190001">
      <w:start w:val="1"/>
      <w:numFmt w:val="bullet"/>
      <w:lvlText w:val=""/>
      <w:lvlJc w:val="left"/>
      <w:pPr>
        <w:ind w:left="915" w:hanging="360"/>
      </w:pPr>
      <w:rPr>
        <w:rFonts w:ascii="Symbol" w:hAnsi="Symbol" w:hint="default"/>
      </w:rPr>
    </w:lvl>
    <w:lvl w:ilvl="1" w:tplc="04190003" w:tentative="1">
      <w:start w:val="1"/>
      <w:numFmt w:val="bullet"/>
      <w:lvlText w:val="o"/>
      <w:lvlJc w:val="left"/>
      <w:pPr>
        <w:ind w:left="1635" w:hanging="360"/>
      </w:pPr>
      <w:rPr>
        <w:rFonts w:ascii="Courier New" w:hAnsi="Courier New" w:cs="Courier New" w:hint="default"/>
      </w:rPr>
    </w:lvl>
    <w:lvl w:ilvl="2" w:tplc="04190005" w:tentative="1">
      <w:start w:val="1"/>
      <w:numFmt w:val="bullet"/>
      <w:lvlText w:val=""/>
      <w:lvlJc w:val="left"/>
      <w:pPr>
        <w:ind w:left="2355" w:hanging="360"/>
      </w:pPr>
      <w:rPr>
        <w:rFonts w:ascii="Wingdings" w:hAnsi="Wingdings" w:hint="default"/>
      </w:rPr>
    </w:lvl>
    <w:lvl w:ilvl="3" w:tplc="04190001" w:tentative="1">
      <w:start w:val="1"/>
      <w:numFmt w:val="bullet"/>
      <w:lvlText w:val=""/>
      <w:lvlJc w:val="left"/>
      <w:pPr>
        <w:ind w:left="3075" w:hanging="360"/>
      </w:pPr>
      <w:rPr>
        <w:rFonts w:ascii="Symbol" w:hAnsi="Symbol" w:hint="default"/>
      </w:rPr>
    </w:lvl>
    <w:lvl w:ilvl="4" w:tplc="04190003" w:tentative="1">
      <w:start w:val="1"/>
      <w:numFmt w:val="bullet"/>
      <w:lvlText w:val="o"/>
      <w:lvlJc w:val="left"/>
      <w:pPr>
        <w:ind w:left="3795" w:hanging="360"/>
      </w:pPr>
      <w:rPr>
        <w:rFonts w:ascii="Courier New" w:hAnsi="Courier New" w:cs="Courier New" w:hint="default"/>
      </w:rPr>
    </w:lvl>
    <w:lvl w:ilvl="5" w:tplc="04190005" w:tentative="1">
      <w:start w:val="1"/>
      <w:numFmt w:val="bullet"/>
      <w:lvlText w:val=""/>
      <w:lvlJc w:val="left"/>
      <w:pPr>
        <w:ind w:left="4515" w:hanging="360"/>
      </w:pPr>
      <w:rPr>
        <w:rFonts w:ascii="Wingdings" w:hAnsi="Wingdings" w:hint="default"/>
      </w:rPr>
    </w:lvl>
    <w:lvl w:ilvl="6" w:tplc="04190001" w:tentative="1">
      <w:start w:val="1"/>
      <w:numFmt w:val="bullet"/>
      <w:lvlText w:val=""/>
      <w:lvlJc w:val="left"/>
      <w:pPr>
        <w:ind w:left="5235" w:hanging="360"/>
      </w:pPr>
      <w:rPr>
        <w:rFonts w:ascii="Symbol" w:hAnsi="Symbol" w:hint="default"/>
      </w:rPr>
    </w:lvl>
    <w:lvl w:ilvl="7" w:tplc="04190003" w:tentative="1">
      <w:start w:val="1"/>
      <w:numFmt w:val="bullet"/>
      <w:lvlText w:val="o"/>
      <w:lvlJc w:val="left"/>
      <w:pPr>
        <w:ind w:left="5955" w:hanging="360"/>
      </w:pPr>
      <w:rPr>
        <w:rFonts w:ascii="Courier New" w:hAnsi="Courier New" w:cs="Courier New" w:hint="default"/>
      </w:rPr>
    </w:lvl>
    <w:lvl w:ilvl="8" w:tplc="04190005" w:tentative="1">
      <w:start w:val="1"/>
      <w:numFmt w:val="bullet"/>
      <w:lvlText w:val=""/>
      <w:lvlJc w:val="left"/>
      <w:pPr>
        <w:ind w:left="6675" w:hanging="360"/>
      </w:pPr>
      <w:rPr>
        <w:rFonts w:ascii="Wingdings" w:hAnsi="Wingdings" w:hint="default"/>
      </w:rPr>
    </w:lvl>
  </w:abstractNum>
  <w:abstractNum w:abstractNumId="24" w15:restartNumberingAfterBreak="0">
    <w:nsid w:val="4B3A31F0"/>
    <w:multiLevelType w:val="hybridMultilevel"/>
    <w:tmpl w:val="EB7228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CB2B44"/>
    <w:multiLevelType w:val="multilevel"/>
    <w:tmpl w:val="F056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C02A40"/>
    <w:multiLevelType w:val="hybridMultilevel"/>
    <w:tmpl w:val="FB7ECBC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3C44E22"/>
    <w:multiLevelType w:val="multilevel"/>
    <w:tmpl w:val="6B04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181DED"/>
    <w:multiLevelType w:val="hybridMultilevel"/>
    <w:tmpl w:val="EAA0A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B5D5178"/>
    <w:multiLevelType w:val="hybridMultilevel"/>
    <w:tmpl w:val="85A69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E03359"/>
    <w:multiLevelType w:val="hybridMultilevel"/>
    <w:tmpl w:val="18442820"/>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31" w15:restartNumberingAfterBreak="0">
    <w:nsid w:val="5E576F81"/>
    <w:multiLevelType w:val="hybridMultilevel"/>
    <w:tmpl w:val="9FA623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FE6589C"/>
    <w:multiLevelType w:val="multilevel"/>
    <w:tmpl w:val="4CA6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9D7D46"/>
    <w:multiLevelType w:val="hybridMultilevel"/>
    <w:tmpl w:val="65C4A7F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2720254"/>
    <w:multiLevelType w:val="hybridMultilevel"/>
    <w:tmpl w:val="EF7E3FB4"/>
    <w:lvl w:ilvl="0" w:tplc="0419000F">
      <w:start w:val="1"/>
      <w:numFmt w:val="decimal"/>
      <w:lvlText w:val="%1."/>
      <w:lvlJc w:val="left"/>
      <w:pPr>
        <w:ind w:left="975" w:hanging="360"/>
      </w:pPr>
    </w:lvl>
    <w:lvl w:ilvl="1" w:tplc="04190019" w:tentative="1">
      <w:start w:val="1"/>
      <w:numFmt w:val="lowerLetter"/>
      <w:lvlText w:val="%2."/>
      <w:lvlJc w:val="left"/>
      <w:pPr>
        <w:ind w:left="1695" w:hanging="360"/>
      </w:pPr>
    </w:lvl>
    <w:lvl w:ilvl="2" w:tplc="0419001B" w:tentative="1">
      <w:start w:val="1"/>
      <w:numFmt w:val="lowerRoman"/>
      <w:lvlText w:val="%3."/>
      <w:lvlJc w:val="right"/>
      <w:pPr>
        <w:ind w:left="2415" w:hanging="180"/>
      </w:pPr>
    </w:lvl>
    <w:lvl w:ilvl="3" w:tplc="0419000F" w:tentative="1">
      <w:start w:val="1"/>
      <w:numFmt w:val="decimal"/>
      <w:lvlText w:val="%4."/>
      <w:lvlJc w:val="left"/>
      <w:pPr>
        <w:ind w:left="3135" w:hanging="360"/>
      </w:pPr>
    </w:lvl>
    <w:lvl w:ilvl="4" w:tplc="04190019" w:tentative="1">
      <w:start w:val="1"/>
      <w:numFmt w:val="lowerLetter"/>
      <w:lvlText w:val="%5."/>
      <w:lvlJc w:val="left"/>
      <w:pPr>
        <w:ind w:left="3855" w:hanging="360"/>
      </w:pPr>
    </w:lvl>
    <w:lvl w:ilvl="5" w:tplc="0419001B" w:tentative="1">
      <w:start w:val="1"/>
      <w:numFmt w:val="lowerRoman"/>
      <w:lvlText w:val="%6."/>
      <w:lvlJc w:val="right"/>
      <w:pPr>
        <w:ind w:left="4575" w:hanging="180"/>
      </w:pPr>
    </w:lvl>
    <w:lvl w:ilvl="6" w:tplc="0419000F" w:tentative="1">
      <w:start w:val="1"/>
      <w:numFmt w:val="decimal"/>
      <w:lvlText w:val="%7."/>
      <w:lvlJc w:val="left"/>
      <w:pPr>
        <w:ind w:left="5295" w:hanging="360"/>
      </w:pPr>
    </w:lvl>
    <w:lvl w:ilvl="7" w:tplc="04190019" w:tentative="1">
      <w:start w:val="1"/>
      <w:numFmt w:val="lowerLetter"/>
      <w:lvlText w:val="%8."/>
      <w:lvlJc w:val="left"/>
      <w:pPr>
        <w:ind w:left="6015" w:hanging="360"/>
      </w:pPr>
    </w:lvl>
    <w:lvl w:ilvl="8" w:tplc="0419001B" w:tentative="1">
      <w:start w:val="1"/>
      <w:numFmt w:val="lowerRoman"/>
      <w:lvlText w:val="%9."/>
      <w:lvlJc w:val="right"/>
      <w:pPr>
        <w:ind w:left="6735" w:hanging="180"/>
      </w:pPr>
    </w:lvl>
  </w:abstractNum>
  <w:abstractNum w:abstractNumId="35" w15:restartNumberingAfterBreak="0">
    <w:nsid w:val="63712E4E"/>
    <w:multiLevelType w:val="hybridMultilevel"/>
    <w:tmpl w:val="346ED1BE"/>
    <w:lvl w:ilvl="0" w:tplc="0419000F">
      <w:start w:val="1"/>
      <w:numFmt w:val="decimal"/>
      <w:lvlText w:val="%1."/>
      <w:lvlJc w:val="left"/>
      <w:pPr>
        <w:ind w:left="7732"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6" w15:restartNumberingAfterBreak="0">
    <w:nsid w:val="64554C4E"/>
    <w:multiLevelType w:val="hybridMultilevel"/>
    <w:tmpl w:val="46F49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45848F4"/>
    <w:multiLevelType w:val="hybridMultilevel"/>
    <w:tmpl w:val="0A662B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CF55498"/>
    <w:multiLevelType w:val="hybridMultilevel"/>
    <w:tmpl w:val="1C3A33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FEF0640"/>
    <w:multiLevelType w:val="hybridMultilevel"/>
    <w:tmpl w:val="BAAA83F4"/>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4036DF3"/>
    <w:multiLevelType w:val="hybridMultilevel"/>
    <w:tmpl w:val="9B745200"/>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1" w15:restartNumberingAfterBreak="0">
    <w:nsid w:val="78204740"/>
    <w:multiLevelType w:val="hybridMultilevel"/>
    <w:tmpl w:val="4C945FEA"/>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42" w15:restartNumberingAfterBreak="0">
    <w:nsid w:val="79B148F9"/>
    <w:multiLevelType w:val="hybridMultilevel"/>
    <w:tmpl w:val="931C2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B287DD7"/>
    <w:multiLevelType w:val="hybridMultilevel"/>
    <w:tmpl w:val="D1FC5030"/>
    <w:lvl w:ilvl="0" w:tplc="04190001">
      <w:start w:val="1"/>
      <w:numFmt w:val="bullet"/>
      <w:lvlText w:val=""/>
      <w:lvlJc w:val="left"/>
      <w:pPr>
        <w:ind w:left="1695" w:hanging="360"/>
      </w:pPr>
      <w:rPr>
        <w:rFonts w:ascii="Symbol" w:hAnsi="Symbol" w:hint="default"/>
      </w:rPr>
    </w:lvl>
    <w:lvl w:ilvl="1" w:tplc="04190003" w:tentative="1">
      <w:start w:val="1"/>
      <w:numFmt w:val="bullet"/>
      <w:lvlText w:val="o"/>
      <w:lvlJc w:val="left"/>
      <w:pPr>
        <w:ind w:left="2415" w:hanging="360"/>
      </w:pPr>
      <w:rPr>
        <w:rFonts w:ascii="Courier New" w:hAnsi="Courier New" w:cs="Courier New" w:hint="default"/>
      </w:rPr>
    </w:lvl>
    <w:lvl w:ilvl="2" w:tplc="04190005" w:tentative="1">
      <w:start w:val="1"/>
      <w:numFmt w:val="bullet"/>
      <w:lvlText w:val=""/>
      <w:lvlJc w:val="left"/>
      <w:pPr>
        <w:ind w:left="3135" w:hanging="360"/>
      </w:pPr>
      <w:rPr>
        <w:rFonts w:ascii="Wingdings" w:hAnsi="Wingdings" w:hint="default"/>
      </w:rPr>
    </w:lvl>
    <w:lvl w:ilvl="3" w:tplc="04190001" w:tentative="1">
      <w:start w:val="1"/>
      <w:numFmt w:val="bullet"/>
      <w:lvlText w:val=""/>
      <w:lvlJc w:val="left"/>
      <w:pPr>
        <w:ind w:left="3855" w:hanging="360"/>
      </w:pPr>
      <w:rPr>
        <w:rFonts w:ascii="Symbol" w:hAnsi="Symbol" w:hint="default"/>
      </w:rPr>
    </w:lvl>
    <w:lvl w:ilvl="4" w:tplc="04190003" w:tentative="1">
      <w:start w:val="1"/>
      <w:numFmt w:val="bullet"/>
      <w:lvlText w:val="o"/>
      <w:lvlJc w:val="left"/>
      <w:pPr>
        <w:ind w:left="4575" w:hanging="360"/>
      </w:pPr>
      <w:rPr>
        <w:rFonts w:ascii="Courier New" w:hAnsi="Courier New" w:cs="Courier New" w:hint="default"/>
      </w:rPr>
    </w:lvl>
    <w:lvl w:ilvl="5" w:tplc="04190005" w:tentative="1">
      <w:start w:val="1"/>
      <w:numFmt w:val="bullet"/>
      <w:lvlText w:val=""/>
      <w:lvlJc w:val="left"/>
      <w:pPr>
        <w:ind w:left="5295" w:hanging="360"/>
      </w:pPr>
      <w:rPr>
        <w:rFonts w:ascii="Wingdings" w:hAnsi="Wingdings" w:hint="default"/>
      </w:rPr>
    </w:lvl>
    <w:lvl w:ilvl="6" w:tplc="04190001" w:tentative="1">
      <w:start w:val="1"/>
      <w:numFmt w:val="bullet"/>
      <w:lvlText w:val=""/>
      <w:lvlJc w:val="left"/>
      <w:pPr>
        <w:ind w:left="6015" w:hanging="360"/>
      </w:pPr>
      <w:rPr>
        <w:rFonts w:ascii="Symbol" w:hAnsi="Symbol" w:hint="default"/>
      </w:rPr>
    </w:lvl>
    <w:lvl w:ilvl="7" w:tplc="04190003" w:tentative="1">
      <w:start w:val="1"/>
      <w:numFmt w:val="bullet"/>
      <w:lvlText w:val="o"/>
      <w:lvlJc w:val="left"/>
      <w:pPr>
        <w:ind w:left="6735" w:hanging="360"/>
      </w:pPr>
      <w:rPr>
        <w:rFonts w:ascii="Courier New" w:hAnsi="Courier New" w:cs="Courier New" w:hint="default"/>
      </w:rPr>
    </w:lvl>
    <w:lvl w:ilvl="8" w:tplc="04190005" w:tentative="1">
      <w:start w:val="1"/>
      <w:numFmt w:val="bullet"/>
      <w:lvlText w:val=""/>
      <w:lvlJc w:val="left"/>
      <w:pPr>
        <w:ind w:left="7455" w:hanging="360"/>
      </w:pPr>
      <w:rPr>
        <w:rFonts w:ascii="Wingdings" w:hAnsi="Wingdings" w:hint="default"/>
      </w:rPr>
    </w:lvl>
  </w:abstractNum>
  <w:abstractNum w:abstractNumId="44" w15:restartNumberingAfterBreak="0">
    <w:nsid w:val="7B5C4CF2"/>
    <w:multiLevelType w:val="multilevel"/>
    <w:tmpl w:val="447A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54708F"/>
    <w:multiLevelType w:val="hybridMultilevel"/>
    <w:tmpl w:val="EF7048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39"/>
  </w:num>
  <w:num w:numId="3">
    <w:abstractNumId w:val="25"/>
  </w:num>
  <w:num w:numId="4">
    <w:abstractNumId w:val="42"/>
  </w:num>
  <w:num w:numId="5">
    <w:abstractNumId w:val="27"/>
  </w:num>
  <w:num w:numId="6">
    <w:abstractNumId w:val="37"/>
  </w:num>
  <w:num w:numId="7">
    <w:abstractNumId w:val="44"/>
  </w:num>
  <w:num w:numId="8">
    <w:abstractNumId w:val="35"/>
  </w:num>
  <w:num w:numId="9">
    <w:abstractNumId w:val="28"/>
  </w:num>
  <w:num w:numId="10">
    <w:abstractNumId w:val="21"/>
  </w:num>
  <w:num w:numId="11">
    <w:abstractNumId w:val="1"/>
  </w:num>
  <w:num w:numId="12">
    <w:abstractNumId w:val="12"/>
  </w:num>
  <w:num w:numId="13">
    <w:abstractNumId w:val="45"/>
  </w:num>
  <w:num w:numId="14">
    <w:abstractNumId w:val="5"/>
  </w:num>
  <w:num w:numId="15">
    <w:abstractNumId w:val="36"/>
  </w:num>
  <w:num w:numId="16">
    <w:abstractNumId w:val="13"/>
  </w:num>
  <w:num w:numId="17">
    <w:abstractNumId w:val="18"/>
  </w:num>
  <w:num w:numId="18">
    <w:abstractNumId w:val="30"/>
  </w:num>
  <w:num w:numId="19">
    <w:abstractNumId w:val="43"/>
  </w:num>
  <w:num w:numId="20">
    <w:abstractNumId w:val="34"/>
  </w:num>
  <w:num w:numId="21">
    <w:abstractNumId w:val="16"/>
  </w:num>
  <w:num w:numId="22">
    <w:abstractNumId w:val="11"/>
  </w:num>
  <w:num w:numId="23">
    <w:abstractNumId w:val="14"/>
  </w:num>
  <w:num w:numId="24">
    <w:abstractNumId w:val="31"/>
  </w:num>
  <w:num w:numId="25">
    <w:abstractNumId w:val="8"/>
  </w:num>
  <w:num w:numId="26">
    <w:abstractNumId w:val="24"/>
  </w:num>
  <w:num w:numId="27">
    <w:abstractNumId w:val="23"/>
  </w:num>
  <w:num w:numId="28">
    <w:abstractNumId w:val="3"/>
  </w:num>
  <w:num w:numId="29">
    <w:abstractNumId w:val="9"/>
  </w:num>
  <w:num w:numId="30">
    <w:abstractNumId w:val="0"/>
  </w:num>
  <w:num w:numId="31">
    <w:abstractNumId w:val="4"/>
  </w:num>
  <w:num w:numId="32">
    <w:abstractNumId w:val="29"/>
  </w:num>
  <w:num w:numId="33">
    <w:abstractNumId w:val="6"/>
  </w:num>
  <w:num w:numId="34">
    <w:abstractNumId w:val="7"/>
  </w:num>
  <w:num w:numId="35">
    <w:abstractNumId w:val="15"/>
  </w:num>
  <w:num w:numId="36">
    <w:abstractNumId w:val="17"/>
  </w:num>
  <w:num w:numId="37">
    <w:abstractNumId w:val="33"/>
  </w:num>
  <w:num w:numId="38">
    <w:abstractNumId w:val="26"/>
  </w:num>
  <w:num w:numId="39">
    <w:abstractNumId w:val="10"/>
  </w:num>
  <w:num w:numId="40">
    <w:abstractNumId w:val="2"/>
  </w:num>
  <w:num w:numId="41">
    <w:abstractNumId w:val="20"/>
  </w:num>
  <w:num w:numId="42">
    <w:abstractNumId w:val="22"/>
  </w:num>
  <w:num w:numId="43">
    <w:abstractNumId w:val="38"/>
  </w:num>
  <w:num w:numId="44">
    <w:abstractNumId w:val="41"/>
  </w:num>
  <w:num w:numId="45">
    <w:abstractNumId w:val="3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FF"/>
    <w:rsid w:val="0000410A"/>
    <w:rsid w:val="0001694F"/>
    <w:rsid w:val="000233BA"/>
    <w:rsid w:val="00024216"/>
    <w:rsid w:val="0003034C"/>
    <w:rsid w:val="00034938"/>
    <w:rsid w:val="0003721D"/>
    <w:rsid w:val="0003749C"/>
    <w:rsid w:val="00042207"/>
    <w:rsid w:val="000507EE"/>
    <w:rsid w:val="0005235A"/>
    <w:rsid w:val="00056FE2"/>
    <w:rsid w:val="000640DE"/>
    <w:rsid w:val="00073E49"/>
    <w:rsid w:val="0007584C"/>
    <w:rsid w:val="000916C2"/>
    <w:rsid w:val="00092919"/>
    <w:rsid w:val="000C2E7C"/>
    <w:rsid w:val="000C5420"/>
    <w:rsid w:val="000D202D"/>
    <w:rsid w:val="000D548C"/>
    <w:rsid w:val="000E1A43"/>
    <w:rsid w:val="000E7C4C"/>
    <w:rsid w:val="000F6D43"/>
    <w:rsid w:val="0011643F"/>
    <w:rsid w:val="00116DFD"/>
    <w:rsid w:val="0012041E"/>
    <w:rsid w:val="00132950"/>
    <w:rsid w:val="00137303"/>
    <w:rsid w:val="001424A2"/>
    <w:rsid w:val="00147517"/>
    <w:rsid w:val="00150CBB"/>
    <w:rsid w:val="00164E68"/>
    <w:rsid w:val="00182BAF"/>
    <w:rsid w:val="001B045F"/>
    <w:rsid w:val="001B0934"/>
    <w:rsid w:val="001B1293"/>
    <w:rsid w:val="001B3165"/>
    <w:rsid w:val="001B6C7A"/>
    <w:rsid w:val="001B762A"/>
    <w:rsid w:val="001C26F1"/>
    <w:rsid w:val="001C5454"/>
    <w:rsid w:val="001E2824"/>
    <w:rsid w:val="001E6E69"/>
    <w:rsid w:val="001F2098"/>
    <w:rsid w:val="00201C33"/>
    <w:rsid w:val="0020299B"/>
    <w:rsid w:val="002117C6"/>
    <w:rsid w:val="0021319F"/>
    <w:rsid w:val="002136D2"/>
    <w:rsid w:val="002233EA"/>
    <w:rsid w:val="00237E6A"/>
    <w:rsid w:val="002419D4"/>
    <w:rsid w:val="0025146D"/>
    <w:rsid w:val="002568B7"/>
    <w:rsid w:val="0027721C"/>
    <w:rsid w:val="002779D3"/>
    <w:rsid w:val="00286B9E"/>
    <w:rsid w:val="00294ACA"/>
    <w:rsid w:val="002A2E6D"/>
    <w:rsid w:val="002A408D"/>
    <w:rsid w:val="002A43F8"/>
    <w:rsid w:val="002A6D9D"/>
    <w:rsid w:val="002B7B4D"/>
    <w:rsid w:val="002D54D2"/>
    <w:rsid w:val="002F1ACE"/>
    <w:rsid w:val="003049B1"/>
    <w:rsid w:val="00312EA6"/>
    <w:rsid w:val="00326106"/>
    <w:rsid w:val="0034005E"/>
    <w:rsid w:val="0035157C"/>
    <w:rsid w:val="00356157"/>
    <w:rsid w:val="003576E4"/>
    <w:rsid w:val="0036351A"/>
    <w:rsid w:val="003664E9"/>
    <w:rsid w:val="00374D12"/>
    <w:rsid w:val="00392A4F"/>
    <w:rsid w:val="00396C56"/>
    <w:rsid w:val="00396D9A"/>
    <w:rsid w:val="003A6A97"/>
    <w:rsid w:val="003B217C"/>
    <w:rsid w:val="003C27FD"/>
    <w:rsid w:val="003C79D6"/>
    <w:rsid w:val="003E78E6"/>
    <w:rsid w:val="003F4893"/>
    <w:rsid w:val="00413655"/>
    <w:rsid w:val="00421226"/>
    <w:rsid w:val="00432059"/>
    <w:rsid w:val="0043390E"/>
    <w:rsid w:val="00437D31"/>
    <w:rsid w:val="00450C32"/>
    <w:rsid w:val="00453528"/>
    <w:rsid w:val="0045553E"/>
    <w:rsid w:val="0045755C"/>
    <w:rsid w:val="00474257"/>
    <w:rsid w:val="0048547A"/>
    <w:rsid w:val="004907F3"/>
    <w:rsid w:val="004A6744"/>
    <w:rsid w:val="004A678D"/>
    <w:rsid w:val="004B0890"/>
    <w:rsid w:val="004B6D5D"/>
    <w:rsid w:val="004C2193"/>
    <w:rsid w:val="004D5B02"/>
    <w:rsid w:val="004E6952"/>
    <w:rsid w:val="004F1730"/>
    <w:rsid w:val="004F4CDE"/>
    <w:rsid w:val="00512388"/>
    <w:rsid w:val="0051458B"/>
    <w:rsid w:val="00521B03"/>
    <w:rsid w:val="005276B3"/>
    <w:rsid w:val="0054419C"/>
    <w:rsid w:val="00550D71"/>
    <w:rsid w:val="00551086"/>
    <w:rsid w:val="00553FD1"/>
    <w:rsid w:val="00563D9E"/>
    <w:rsid w:val="005663C9"/>
    <w:rsid w:val="00567E5A"/>
    <w:rsid w:val="005716A4"/>
    <w:rsid w:val="00575896"/>
    <w:rsid w:val="00581BDB"/>
    <w:rsid w:val="00583FD6"/>
    <w:rsid w:val="00586896"/>
    <w:rsid w:val="00590B28"/>
    <w:rsid w:val="005B7E1E"/>
    <w:rsid w:val="005C1129"/>
    <w:rsid w:val="005C16C6"/>
    <w:rsid w:val="005C1E5B"/>
    <w:rsid w:val="005C4810"/>
    <w:rsid w:val="005D1049"/>
    <w:rsid w:val="005D2A78"/>
    <w:rsid w:val="005E45F7"/>
    <w:rsid w:val="005E7A1E"/>
    <w:rsid w:val="005F2751"/>
    <w:rsid w:val="005F79F9"/>
    <w:rsid w:val="00603E5B"/>
    <w:rsid w:val="00625C0A"/>
    <w:rsid w:val="00637F6B"/>
    <w:rsid w:val="00642A6E"/>
    <w:rsid w:val="006540A5"/>
    <w:rsid w:val="00662065"/>
    <w:rsid w:val="00670F1A"/>
    <w:rsid w:val="00685413"/>
    <w:rsid w:val="00691FE3"/>
    <w:rsid w:val="00692E19"/>
    <w:rsid w:val="006A27CA"/>
    <w:rsid w:val="006B1EED"/>
    <w:rsid w:val="006B405C"/>
    <w:rsid w:val="006B5FF6"/>
    <w:rsid w:val="006D1C4D"/>
    <w:rsid w:val="006D421A"/>
    <w:rsid w:val="006D45EE"/>
    <w:rsid w:val="006D73F4"/>
    <w:rsid w:val="006E4B86"/>
    <w:rsid w:val="006E6E67"/>
    <w:rsid w:val="006E7135"/>
    <w:rsid w:val="006E7C77"/>
    <w:rsid w:val="006E7FD4"/>
    <w:rsid w:val="007000F3"/>
    <w:rsid w:val="00704DCD"/>
    <w:rsid w:val="00727883"/>
    <w:rsid w:val="007329EA"/>
    <w:rsid w:val="007374D8"/>
    <w:rsid w:val="00746003"/>
    <w:rsid w:val="0074709C"/>
    <w:rsid w:val="0076371C"/>
    <w:rsid w:val="00766CD3"/>
    <w:rsid w:val="0077348B"/>
    <w:rsid w:val="00774A42"/>
    <w:rsid w:val="007773B1"/>
    <w:rsid w:val="00780669"/>
    <w:rsid w:val="00785206"/>
    <w:rsid w:val="00785AE3"/>
    <w:rsid w:val="00791AA3"/>
    <w:rsid w:val="007A13C7"/>
    <w:rsid w:val="007A4A66"/>
    <w:rsid w:val="007B1AAD"/>
    <w:rsid w:val="007D6335"/>
    <w:rsid w:val="008058AF"/>
    <w:rsid w:val="00816935"/>
    <w:rsid w:val="008206A7"/>
    <w:rsid w:val="00831DC9"/>
    <w:rsid w:val="0083698C"/>
    <w:rsid w:val="00841391"/>
    <w:rsid w:val="00843EBE"/>
    <w:rsid w:val="0085144B"/>
    <w:rsid w:val="00851C07"/>
    <w:rsid w:val="00866F4C"/>
    <w:rsid w:val="00872A5C"/>
    <w:rsid w:val="00874D3D"/>
    <w:rsid w:val="00876063"/>
    <w:rsid w:val="00891822"/>
    <w:rsid w:val="00894436"/>
    <w:rsid w:val="008B27C2"/>
    <w:rsid w:val="008B4AFA"/>
    <w:rsid w:val="008C07CF"/>
    <w:rsid w:val="008D1BE8"/>
    <w:rsid w:val="008E32D5"/>
    <w:rsid w:val="008E39CA"/>
    <w:rsid w:val="008F411D"/>
    <w:rsid w:val="008F739D"/>
    <w:rsid w:val="009163E6"/>
    <w:rsid w:val="00936602"/>
    <w:rsid w:val="00951111"/>
    <w:rsid w:val="009546D6"/>
    <w:rsid w:val="00976F6F"/>
    <w:rsid w:val="009C2896"/>
    <w:rsid w:val="009D071B"/>
    <w:rsid w:val="009D22F0"/>
    <w:rsid w:val="009D3176"/>
    <w:rsid w:val="009E4744"/>
    <w:rsid w:val="009F1AE0"/>
    <w:rsid w:val="00A11A64"/>
    <w:rsid w:val="00A20963"/>
    <w:rsid w:val="00A33481"/>
    <w:rsid w:val="00A33807"/>
    <w:rsid w:val="00A42664"/>
    <w:rsid w:val="00A44B66"/>
    <w:rsid w:val="00A57070"/>
    <w:rsid w:val="00A610E8"/>
    <w:rsid w:val="00A66308"/>
    <w:rsid w:val="00A754C9"/>
    <w:rsid w:val="00A844A9"/>
    <w:rsid w:val="00A85004"/>
    <w:rsid w:val="00A902FF"/>
    <w:rsid w:val="00A977C4"/>
    <w:rsid w:val="00AA427A"/>
    <w:rsid w:val="00AB16EF"/>
    <w:rsid w:val="00AB3901"/>
    <w:rsid w:val="00AC21F2"/>
    <w:rsid w:val="00AD20AA"/>
    <w:rsid w:val="00AD3172"/>
    <w:rsid w:val="00AD5DBF"/>
    <w:rsid w:val="00AE0DF0"/>
    <w:rsid w:val="00AE2629"/>
    <w:rsid w:val="00AE3674"/>
    <w:rsid w:val="00AF01EC"/>
    <w:rsid w:val="00B061EF"/>
    <w:rsid w:val="00B16212"/>
    <w:rsid w:val="00B40E2C"/>
    <w:rsid w:val="00B62784"/>
    <w:rsid w:val="00B6521F"/>
    <w:rsid w:val="00B65A7E"/>
    <w:rsid w:val="00B6605D"/>
    <w:rsid w:val="00B83ABC"/>
    <w:rsid w:val="00B93964"/>
    <w:rsid w:val="00B97C19"/>
    <w:rsid w:val="00BB2E56"/>
    <w:rsid w:val="00BB34E3"/>
    <w:rsid w:val="00BB50BD"/>
    <w:rsid w:val="00BE078C"/>
    <w:rsid w:val="00BE4D1B"/>
    <w:rsid w:val="00BE5309"/>
    <w:rsid w:val="00BF186C"/>
    <w:rsid w:val="00BF4777"/>
    <w:rsid w:val="00C035C2"/>
    <w:rsid w:val="00C11079"/>
    <w:rsid w:val="00C213EA"/>
    <w:rsid w:val="00C25230"/>
    <w:rsid w:val="00C31673"/>
    <w:rsid w:val="00C43096"/>
    <w:rsid w:val="00C45EAF"/>
    <w:rsid w:val="00C467E2"/>
    <w:rsid w:val="00C523A0"/>
    <w:rsid w:val="00C733B5"/>
    <w:rsid w:val="00CA17A6"/>
    <w:rsid w:val="00CA3C51"/>
    <w:rsid w:val="00CA4EC5"/>
    <w:rsid w:val="00CD6228"/>
    <w:rsid w:val="00CF57B6"/>
    <w:rsid w:val="00D1276B"/>
    <w:rsid w:val="00D25A5B"/>
    <w:rsid w:val="00D33ADF"/>
    <w:rsid w:val="00D41DEA"/>
    <w:rsid w:val="00D57B69"/>
    <w:rsid w:val="00D620FE"/>
    <w:rsid w:val="00D865E2"/>
    <w:rsid w:val="00DA3D6A"/>
    <w:rsid w:val="00DA421A"/>
    <w:rsid w:val="00DC2EE6"/>
    <w:rsid w:val="00DC3DE3"/>
    <w:rsid w:val="00DC4BC1"/>
    <w:rsid w:val="00DD2948"/>
    <w:rsid w:val="00DE1C68"/>
    <w:rsid w:val="00DE2ACF"/>
    <w:rsid w:val="00DF3307"/>
    <w:rsid w:val="00E017C1"/>
    <w:rsid w:val="00E16350"/>
    <w:rsid w:val="00E22C36"/>
    <w:rsid w:val="00E352A4"/>
    <w:rsid w:val="00E51727"/>
    <w:rsid w:val="00E56294"/>
    <w:rsid w:val="00E567BD"/>
    <w:rsid w:val="00E70665"/>
    <w:rsid w:val="00E74C06"/>
    <w:rsid w:val="00E82BD4"/>
    <w:rsid w:val="00E87BAD"/>
    <w:rsid w:val="00EA7AAD"/>
    <w:rsid w:val="00EC30B5"/>
    <w:rsid w:val="00EC415B"/>
    <w:rsid w:val="00EC546F"/>
    <w:rsid w:val="00EC640B"/>
    <w:rsid w:val="00EF6EC5"/>
    <w:rsid w:val="00F11015"/>
    <w:rsid w:val="00F11C5B"/>
    <w:rsid w:val="00F16894"/>
    <w:rsid w:val="00F542E7"/>
    <w:rsid w:val="00F80D6B"/>
    <w:rsid w:val="00F81FFA"/>
    <w:rsid w:val="00F864DF"/>
    <w:rsid w:val="00F96BC8"/>
    <w:rsid w:val="00FA17C5"/>
    <w:rsid w:val="00FB5FD4"/>
    <w:rsid w:val="00FB60DD"/>
    <w:rsid w:val="00FB7636"/>
    <w:rsid w:val="00FD0800"/>
    <w:rsid w:val="00FD1371"/>
    <w:rsid w:val="00FD2A17"/>
    <w:rsid w:val="00FF73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F436"/>
  <w15:chartTrackingRefBased/>
  <w15:docId w15:val="{C12CA43A-CBA8-43BC-8B97-89605AA6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733B5"/>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33B5"/>
    <w:rPr>
      <w:rFonts w:asciiTheme="majorHAnsi" w:eastAsiaTheme="majorEastAsia" w:hAnsiTheme="majorHAnsi" w:cstheme="majorBidi"/>
      <w:b/>
      <w:color w:val="2E74B5" w:themeColor="accent1" w:themeShade="BF"/>
      <w:sz w:val="32"/>
      <w:szCs w:val="32"/>
    </w:rPr>
  </w:style>
  <w:style w:type="paragraph" w:styleId="a3">
    <w:name w:val="List Paragraph"/>
    <w:basedOn w:val="a"/>
    <w:uiPriority w:val="34"/>
    <w:qFormat/>
    <w:rsid w:val="0003749C"/>
    <w:pPr>
      <w:ind w:left="720"/>
      <w:contextualSpacing/>
    </w:pPr>
  </w:style>
  <w:style w:type="character" w:styleId="a4">
    <w:name w:val="Hyperlink"/>
    <w:basedOn w:val="a0"/>
    <w:uiPriority w:val="99"/>
    <w:unhideWhenUsed/>
    <w:rsid w:val="00E22C36"/>
    <w:rPr>
      <w:color w:val="0563C1" w:themeColor="hyperlink"/>
      <w:u w:val="single"/>
    </w:rPr>
  </w:style>
  <w:style w:type="character" w:styleId="a5">
    <w:name w:val="FollowedHyperlink"/>
    <w:basedOn w:val="a0"/>
    <w:uiPriority w:val="99"/>
    <w:semiHidden/>
    <w:unhideWhenUsed/>
    <w:rsid w:val="00A33807"/>
    <w:rPr>
      <w:color w:val="954F72" w:themeColor="followedHyperlink"/>
      <w:u w:val="single"/>
    </w:rPr>
  </w:style>
  <w:style w:type="paragraph" w:styleId="a6">
    <w:name w:val="Normal (Web)"/>
    <w:basedOn w:val="a"/>
    <w:uiPriority w:val="99"/>
    <w:unhideWhenUsed/>
    <w:rsid w:val="00A338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annotation reference"/>
    <w:basedOn w:val="a0"/>
    <w:uiPriority w:val="99"/>
    <w:semiHidden/>
    <w:unhideWhenUsed/>
    <w:rsid w:val="00A33807"/>
    <w:rPr>
      <w:sz w:val="16"/>
      <w:szCs w:val="16"/>
    </w:rPr>
  </w:style>
  <w:style w:type="paragraph" w:styleId="a8">
    <w:name w:val="annotation text"/>
    <w:basedOn w:val="a"/>
    <w:link w:val="a9"/>
    <w:uiPriority w:val="99"/>
    <w:semiHidden/>
    <w:unhideWhenUsed/>
    <w:rsid w:val="00A33807"/>
    <w:pPr>
      <w:spacing w:line="240" w:lineRule="auto"/>
    </w:pPr>
    <w:rPr>
      <w:sz w:val="20"/>
      <w:szCs w:val="20"/>
    </w:rPr>
  </w:style>
  <w:style w:type="character" w:customStyle="1" w:styleId="a9">
    <w:name w:val="Текст примечания Знак"/>
    <w:basedOn w:val="a0"/>
    <w:link w:val="a8"/>
    <w:uiPriority w:val="99"/>
    <w:semiHidden/>
    <w:rsid w:val="00A33807"/>
    <w:rPr>
      <w:sz w:val="20"/>
      <w:szCs w:val="20"/>
    </w:rPr>
  </w:style>
  <w:style w:type="paragraph" w:styleId="aa">
    <w:name w:val="annotation subject"/>
    <w:basedOn w:val="a8"/>
    <w:next w:val="a8"/>
    <w:link w:val="ab"/>
    <w:uiPriority w:val="99"/>
    <w:semiHidden/>
    <w:unhideWhenUsed/>
    <w:rsid w:val="00A33807"/>
    <w:rPr>
      <w:b/>
      <w:bCs/>
    </w:rPr>
  </w:style>
  <w:style w:type="character" w:customStyle="1" w:styleId="ab">
    <w:name w:val="Тема примечания Знак"/>
    <w:basedOn w:val="a9"/>
    <w:link w:val="aa"/>
    <w:uiPriority w:val="99"/>
    <w:semiHidden/>
    <w:rsid w:val="00A33807"/>
    <w:rPr>
      <w:b/>
      <w:bCs/>
      <w:sz w:val="20"/>
      <w:szCs w:val="20"/>
    </w:rPr>
  </w:style>
  <w:style w:type="paragraph" w:styleId="ac">
    <w:name w:val="Balloon Text"/>
    <w:basedOn w:val="a"/>
    <w:link w:val="ad"/>
    <w:uiPriority w:val="99"/>
    <w:semiHidden/>
    <w:unhideWhenUsed/>
    <w:rsid w:val="00A33807"/>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A33807"/>
    <w:rPr>
      <w:rFonts w:ascii="Segoe UI" w:hAnsi="Segoe UI" w:cs="Segoe UI"/>
      <w:sz w:val="18"/>
      <w:szCs w:val="18"/>
    </w:rPr>
  </w:style>
  <w:style w:type="character" w:customStyle="1" w:styleId="fontstyle01">
    <w:name w:val="fontstyle01"/>
    <w:basedOn w:val="a0"/>
    <w:rsid w:val="00034938"/>
    <w:rPr>
      <w:rFonts w:ascii="TimesNewRomanPSMT" w:hAnsi="TimesNewRomanPSMT" w:hint="default"/>
      <w:b w:val="0"/>
      <w:bCs w:val="0"/>
      <w:i w:val="0"/>
      <w:iCs w:val="0"/>
      <w:color w:val="000000"/>
      <w:sz w:val="20"/>
      <w:szCs w:val="20"/>
    </w:rPr>
  </w:style>
  <w:style w:type="character" w:customStyle="1" w:styleId="fontstyle21">
    <w:name w:val="fontstyle21"/>
    <w:basedOn w:val="a0"/>
    <w:rsid w:val="00841391"/>
    <w:rPr>
      <w:rFonts w:ascii="TimesNewRomanPSMT-Italic" w:hAnsi="TimesNewRomanPSMT-Italic" w:hint="default"/>
      <w:b w:val="0"/>
      <w:bCs w:val="0"/>
      <w:i/>
      <w:iCs/>
      <w:color w:val="000000"/>
      <w:sz w:val="30"/>
      <w:szCs w:val="30"/>
    </w:rPr>
  </w:style>
  <w:style w:type="character" w:customStyle="1" w:styleId="fontstyle11">
    <w:name w:val="fontstyle11"/>
    <w:basedOn w:val="a0"/>
    <w:rsid w:val="00237E6A"/>
    <w:rPr>
      <w:rFonts w:ascii="CMSY10" w:hAnsi="CMSY10" w:hint="default"/>
      <w:b w:val="0"/>
      <w:bCs w:val="0"/>
      <w:i/>
      <w:iCs/>
      <w:color w:val="000000"/>
      <w:sz w:val="20"/>
      <w:szCs w:val="20"/>
    </w:rPr>
  </w:style>
  <w:style w:type="character" w:customStyle="1" w:styleId="fontstyle31">
    <w:name w:val="fontstyle31"/>
    <w:basedOn w:val="a0"/>
    <w:rsid w:val="00E352A4"/>
    <w:rPr>
      <w:rFonts w:ascii="CMSY10" w:hAnsi="CMSY10" w:hint="default"/>
      <w:b w:val="0"/>
      <w:bCs w:val="0"/>
      <w:i/>
      <w:iCs/>
      <w:color w:val="000000"/>
      <w:sz w:val="30"/>
      <w:szCs w:val="30"/>
    </w:rPr>
  </w:style>
  <w:style w:type="character" w:styleId="ae">
    <w:name w:val="Placeholder Text"/>
    <w:basedOn w:val="a0"/>
    <w:uiPriority w:val="99"/>
    <w:semiHidden/>
    <w:rsid w:val="00312EA6"/>
    <w:rPr>
      <w:color w:val="808080"/>
    </w:rPr>
  </w:style>
  <w:style w:type="character" w:customStyle="1" w:styleId="fontstyle41">
    <w:name w:val="fontstyle41"/>
    <w:basedOn w:val="a0"/>
    <w:rsid w:val="00B40E2C"/>
    <w:rPr>
      <w:rFonts w:ascii="TimesNewRomanPSMT-Italic" w:hAnsi="TimesNewRomanPSMT-Italic" w:hint="default"/>
      <w:b w:val="0"/>
      <w:bCs w:val="0"/>
      <w:i/>
      <w:iCs/>
      <w:color w:val="000000"/>
      <w:sz w:val="30"/>
      <w:szCs w:val="30"/>
    </w:rPr>
  </w:style>
  <w:style w:type="character" w:customStyle="1" w:styleId="fontstyle51">
    <w:name w:val="fontstyle51"/>
    <w:basedOn w:val="a0"/>
    <w:rsid w:val="00E82BD4"/>
    <w:rPr>
      <w:rFonts w:ascii="CMR10" w:hAnsi="CMR10" w:hint="default"/>
      <w:b w:val="0"/>
      <w:bCs w:val="0"/>
      <w:i w:val="0"/>
      <w:iCs w:val="0"/>
      <w:color w:val="000000"/>
      <w:sz w:val="20"/>
      <w:szCs w:val="20"/>
    </w:rPr>
  </w:style>
  <w:style w:type="character" w:styleId="af">
    <w:name w:val="Unresolved Mention"/>
    <w:basedOn w:val="a0"/>
    <w:uiPriority w:val="99"/>
    <w:semiHidden/>
    <w:unhideWhenUsed/>
    <w:rsid w:val="00E56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2520">
      <w:bodyDiv w:val="1"/>
      <w:marLeft w:val="0"/>
      <w:marRight w:val="0"/>
      <w:marTop w:val="0"/>
      <w:marBottom w:val="0"/>
      <w:divBdr>
        <w:top w:val="none" w:sz="0" w:space="0" w:color="auto"/>
        <w:left w:val="none" w:sz="0" w:space="0" w:color="auto"/>
        <w:bottom w:val="none" w:sz="0" w:space="0" w:color="auto"/>
        <w:right w:val="none" w:sz="0" w:space="0" w:color="auto"/>
      </w:divBdr>
    </w:div>
    <w:div w:id="207424928">
      <w:bodyDiv w:val="1"/>
      <w:marLeft w:val="0"/>
      <w:marRight w:val="0"/>
      <w:marTop w:val="0"/>
      <w:marBottom w:val="0"/>
      <w:divBdr>
        <w:top w:val="none" w:sz="0" w:space="0" w:color="auto"/>
        <w:left w:val="none" w:sz="0" w:space="0" w:color="auto"/>
        <w:bottom w:val="none" w:sz="0" w:space="0" w:color="auto"/>
        <w:right w:val="none" w:sz="0" w:space="0" w:color="auto"/>
      </w:divBdr>
    </w:div>
    <w:div w:id="233590465">
      <w:bodyDiv w:val="1"/>
      <w:marLeft w:val="0"/>
      <w:marRight w:val="0"/>
      <w:marTop w:val="0"/>
      <w:marBottom w:val="0"/>
      <w:divBdr>
        <w:top w:val="none" w:sz="0" w:space="0" w:color="auto"/>
        <w:left w:val="none" w:sz="0" w:space="0" w:color="auto"/>
        <w:bottom w:val="none" w:sz="0" w:space="0" w:color="auto"/>
        <w:right w:val="none" w:sz="0" w:space="0" w:color="auto"/>
      </w:divBdr>
    </w:div>
    <w:div w:id="236985989">
      <w:bodyDiv w:val="1"/>
      <w:marLeft w:val="0"/>
      <w:marRight w:val="0"/>
      <w:marTop w:val="0"/>
      <w:marBottom w:val="0"/>
      <w:divBdr>
        <w:top w:val="none" w:sz="0" w:space="0" w:color="auto"/>
        <w:left w:val="none" w:sz="0" w:space="0" w:color="auto"/>
        <w:bottom w:val="none" w:sz="0" w:space="0" w:color="auto"/>
        <w:right w:val="none" w:sz="0" w:space="0" w:color="auto"/>
      </w:divBdr>
    </w:div>
    <w:div w:id="276523040">
      <w:bodyDiv w:val="1"/>
      <w:marLeft w:val="0"/>
      <w:marRight w:val="0"/>
      <w:marTop w:val="0"/>
      <w:marBottom w:val="0"/>
      <w:divBdr>
        <w:top w:val="none" w:sz="0" w:space="0" w:color="auto"/>
        <w:left w:val="none" w:sz="0" w:space="0" w:color="auto"/>
        <w:bottom w:val="none" w:sz="0" w:space="0" w:color="auto"/>
        <w:right w:val="none" w:sz="0" w:space="0" w:color="auto"/>
      </w:divBdr>
    </w:div>
    <w:div w:id="690380266">
      <w:bodyDiv w:val="1"/>
      <w:marLeft w:val="0"/>
      <w:marRight w:val="0"/>
      <w:marTop w:val="0"/>
      <w:marBottom w:val="0"/>
      <w:divBdr>
        <w:top w:val="none" w:sz="0" w:space="0" w:color="auto"/>
        <w:left w:val="none" w:sz="0" w:space="0" w:color="auto"/>
        <w:bottom w:val="none" w:sz="0" w:space="0" w:color="auto"/>
        <w:right w:val="none" w:sz="0" w:space="0" w:color="auto"/>
      </w:divBdr>
    </w:div>
    <w:div w:id="735516340">
      <w:bodyDiv w:val="1"/>
      <w:marLeft w:val="0"/>
      <w:marRight w:val="0"/>
      <w:marTop w:val="0"/>
      <w:marBottom w:val="0"/>
      <w:divBdr>
        <w:top w:val="none" w:sz="0" w:space="0" w:color="auto"/>
        <w:left w:val="none" w:sz="0" w:space="0" w:color="auto"/>
        <w:bottom w:val="none" w:sz="0" w:space="0" w:color="auto"/>
        <w:right w:val="none" w:sz="0" w:space="0" w:color="auto"/>
      </w:divBdr>
    </w:div>
    <w:div w:id="795099568">
      <w:bodyDiv w:val="1"/>
      <w:marLeft w:val="0"/>
      <w:marRight w:val="0"/>
      <w:marTop w:val="0"/>
      <w:marBottom w:val="0"/>
      <w:divBdr>
        <w:top w:val="none" w:sz="0" w:space="0" w:color="auto"/>
        <w:left w:val="none" w:sz="0" w:space="0" w:color="auto"/>
        <w:bottom w:val="none" w:sz="0" w:space="0" w:color="auto"/>
        <w:right w:val="none" w:sz="0" w:space="0" w:color="auto"/>
      </w:divBdr>
    </w:div>
    <w:div w:id="939291170">
      <w:bodyDiv w:val="1"/>
      <w:marLeft w:val="0"/>
      <w:marRight w:val="0"/>
      <w:marTop w:val="0"/>
      <w:marBottom w:val="0"/>
      <w:divBdr>
        <w:top w:val="none" w:sz="0" w:space="0" w:color="auto"/>
        <w:left w:val="none" w:sz="0" w:space="0" w:color="auto"/>
        <w:bottom w:val="none" w:sz="0" w:space="0" w:color="auto"/>
        <w:right w:val="none" w:sz="0" w:space="0" w:color="auto"/>
      </w:divBdr>
    </w:div>
    <w:div w:id="944190392">
      <w:bodyDiv w:val="1"/>
      <w:marLeft w:val="0"/>
      <w:marRight w:val="0"/>
      <w:marTop w:val="0"/>
      <w:marBottom w:val="0"/>
      <w:divBdr>
        <w:top w:val="none" w:sz="0" w:space="0" w:color="auto"/>
        <w:left w:val="none" w:sz="0" w:space="0" w:color="auto"/>
        <w:bottom w:val="none" w:sz="0" w:space="0" w:color="auto"/>
        <w:right w:val="none" w:sz="0" w:space="0" w:color="auto"/>
      </w:divBdr>
    </w:div>
    <w:div w:id="1102723844">
      <w:bodyDiv w:val="1"/>
      <w:marLeft w:val="0"/>
      <w:marRight w:val="0"/>
      <w:marTop w:val="0"/>
      <w:marBottom w:val="0"/>
      <w:divBdr>
        <w:top w:val="none" w:sz="0" w:space="0" w:color="auto"/>
        <w:left w:val="none" w:sz="0" w:space="0" w:color="auto"/>
        <w:bottom w:val="none" w:sz="0" w:space="0" w:color="auto"/>
        <w:right w:val="none" w:sz="0" w:space="0" w:color="auto"/>
      </w:divBdr>
    </w:div>
    <w:div w:id="1129544858">
      <w:bodyDiv w:val="1"/>
      <w:marLeft w:val="0"/>
      <w:marRight w:val="0"/>
      <w:marTop w:val="0"/>
      <w:marBottom w:val="0"/>
      <w:divBdr>
        <w:top w:val="none" w:sz="0" w:space="0" w:color="auto"/>
        <w:left w:val="none" w:sz="0" w:space="0" w:color="auto"/>
        <w:bottom w:val="none" w:sz="0" w:space="0" w:color="auto"/>
        <w:right w:val="none" w:sz="0" w:space="0" w:color="auto"/>
      </w:divBdr>
    </w:div>
    <w:div w:id="1181310694">
      <w:bodyDiv w:val="1"/>
      <w:marLeft w:val="0"/>
      <w:marRight w:val="0"/>
      <w:marTop w:val="0"/>
      <w:marBottom w:val="0"/>
      <w:divBdr>
        <w:top w:val="none" w:sz="0" w:space="0" w:color="auto"/>
        <w:left w:val="none" w:sz="0" w:space="0" w:color="auto"/>
        <w:bottom w:val="none" w:sz="0" w:space="0" w:color="auto"/>
        <w:right w:val="none" w:sz="0" w:space="0" w:color="auto"/>
      </w:divBdr>
    </w:div>
    <w:div w:id="1279338590">
      <w:bodyDiv w:val="1"/>
      <w:marLeft w:val="0"/>
      <w:marRight w:val="0"/>
      <w:marTop w:val="0"/>
      <w:marBottom w:val="0"/>
      <w:divBdr>
        <w:top w:val="none" w:sz="0" w:space="0" w:color="auto"/>
        <w:left w:val="none" w:sz="0" w:space="0" w:color="auto"/>
        <w:bottom w:val="none" w:sz="0" w:space="0" w:color="auto"/>
        <w:right w:val="none" w:sz="0" w:space="0" w:color="auto"/>
      </w:divBdr>
    </w:div>
    <w:div w:id="1472559806">
      <w:bodyDiv w:val="1"/>
      <w:marLeft w:val="0"/>
      <w:marRight w:val="0"/>
      <w:marTop w:val="0"/>
      <w:marBottom w:val="0"/>
      <w:divBdr>
        <w:top w:val="none" w:sz="0" w:space="0" w:color="auto"/>
        <w:left w:val="none" w:sz="0" w:space="0" w:color="auto"/>
        <w:bottom w:val="none" w:sz="0" w:space="0" w:color="auto"/>
        <w:right w:val="none" w:sz="0" w:space="0" w:color="auto"/>
      </w:divBdr>
    </w:div>
    <w:div w:id="1546021955">
      <w:bodyDiv w:val="1"/>
      <w:marLeft w:val="0"/>
      <w:marRight w:val="0"/>
      <w:marTop w:val="0"/>
      <w:marBottom w:val="0"/>
      <w:divBdr>
        <w:top w:val="none" w:sz="0" w:space="0" w:color="auto"/>
        <w:left w:val="none" w:sz="0" w:space="0" w:color="auto"/>
        <w:bottom w:val="none" w:sz="0" w:space="0" w:color="auto"/>
        <w:right w:val="none" w:sz="0" w:space="0" w:color="auto"/>
      </w:divBdr>
    </w:div>
    <w:div w:id="1553888339">
      <w:bodyDiv w:val="1"/>
      <w:marLeft w:val="0"/>
      <w:marRight w:val="0"/>
      <w:marTop w:val="0"/>
      <w:marBottom w:val="0"/>
      <w:divBdr>
        <w:top w:val="none" w:sz="0" w:space="0" w:color="auto"/>
        <w:left w:val="none" w:sz="0" w:space="0" w:color="auto"/>
        <w:bottom w:val="none" w:sz="0" w:space="0" w:color="auto"/>
        <w:right w:val="none" w:sz="0" w:space="0" w:color="auto"/>
      </w:divBdr>
    </w:div>
    <w:div w:id="1740781763">
      <w:bodyDiv w:val="1"/>
      <w:marLeft w:val="0"/>
      <w:marRight w:val="0"/>
      <w:marTop w:val="0"/>
      <w:marBottom w:val="0"/>
      <w:divBdr>
        <w:top w:val="none" w:sz="0" w:space="0" w:color="auto"/>
        <w:left w:val="none" w:sz="0" w:space="0" w:color="auto"/>
        <w:bottom w:val="none" w:sz="0" w:space="0" w:color="auto"/>
        <w:right w:val="none" w:sz="0" w:space="0" w:color="auto"/>
      </w:divBdr>
    </w:div>
    <w:div w:id="203260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mail.ru/public/cLGq/Cu3F1ezPQ"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D49AC-1447-4BA2-BF2D-97F0012A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3276</TotalTime>
  <Pages>3</Pages>
  <Words>777</Words>
  <Characters>4430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cp:keywords/>
  <dc:description/>
  <cp:lastModifiedBy>Владислав Лычагин</cp:lastModifiedBy>
  <cp:revision>79</cp:revision>
  <dcterms:created xsi:type="dcterms:W3CDTF">2017-09-30T20:06:00Z</dcterms:created>
  <dcterms:modified xsi:type="dcterms:W3CDTF">2021-11-01T20:32:00Z</dcterms:modified>
</cp:coreProperties>
</file>