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426" w:rsidRDefault="00D62426" w:rsidP="0059797D">
      <w:pPr>
        <w:pStyle w:val="2"/>
      </w:pPr>
      <w:r>
        <w:t>Теоретическая часть</w:t>
      </w:r>
    </w:p>
    <w:p w:rsidR="005615FC" w:rsidRDefault="003D738A" w:rsidP="00D62426">
      <w:pPr>
        <w:pStyle w:val="a3"/>
        <w:numPr>
          <w:ilvl w:val="0"/>
          <w:numId w:val="2"/>
        </w:numPr>
      </w:pPr>
      <w:r>
        <w:t>Стандартные потоки вывода и ввода</w:t>
      </w:r>
    </w:p>
    <w:p w:rsidR="003D738A" w:rsidRDefault="003D738A" w:rsidP="00D62426">
      <w:pPr>
        <w:pStyle w:val="a3"/>
        <w:numPr>
          <w:ilvl w:val="0"/>
          <w:numId w:val="2"/>
        </w:numPr>
      </w:pPr>
      <w:r>
        <w:t>Строковые потоки ввода и вывода, двунаправленные строковые потоки</w:t>
      </w:r>
    </w:p>
    <w:p w:rsidR="003D738A" w:rsidRDefault="003D738A" w:rsidP="00D62426">
      <w:pPr>
        <w:pStyle w:val="a3"/>
        <w:numPr>
          <w:ilvl w:val="0"/>
          <w:numId w:val="2"/>
        </w:numPr>
      </w:pPr>
      <w:r>
        <w:t>Файловые потоки ввода и вывода, форматированные потоки ввода, вывода и двунаправленные потоки</w:t>
      </w:r>
    </w:p>
    <w:p w:rsidR="006012F7" w:rsidRDefault="006012F7" w:rsidP="006012F7">
      <w:pPr>
        <w:pStyle w:val="a3"/>
        <w:numPr>
          <w:ilvl w:val="0"/>
          <w:numId w:val="2"/>
        </w:numPr>
      </w:pPr>
      <w:r>
        <w:t>Бинарные потоки ввода/вывода</w:t>
      </w:r>
    </w:p>
    <w:p w:rsidR="006012F7" w:rsidRDefault="006012F7" w:rsidP="006012F7">
      <w:pPr>
        <w:pStyle w:val="a3"/>
        <w:numPr>
          <w:ilvl w:val="0"/>
          <w:numId w:val="2"/>
        </w:numPr>
      </w:pPr>
      <w:r>
        <w:t>Перемещение файлового указателя</w:t>
      </w:r>
      <w:r w:rsidRPr="00655890">
        <w:t xml:space="preserve">, </w:t>
      </w:r>
      <w:r>
        <w:t xml:space="preserve">методы </w:t>
      </w:r>
      <w:r w:rsidRPr="00E07096">
        <w:rPr>
          <w:b/>
          <w:bCs/>
          <w:lang w:val="en-US"/>
        </w:rPr>
        <w:t>seekg</w:t>
      </w:r>
      <w:r w:rsidRPr="00655890">
        <w:t xml:space="preserve">(), </w:t>
      </w:r>
      <w:r w:rsidRPr="00E07096">
        <w:rPr>
          <w:b/>
          <w:bCs/>
          <w:lang w:val="en-US"/>
        </w:rPr>
        <w:t>seekp</w:t>
      </w:r>
      <w:r w:rsidRPr="00655890">
        <w:t>()</w:t>
      </w:r>
    </w:p>
    <w:p w:rsidR="006012F7" w:rsidRDefault="006012F7" w:rsidP="006012F7">
      <w:pPr>
        <w:pStyle w:val="a3"/>
        <w:numPr>
          <w:ilvl w:val="0"/>
          <w:numId w:val="2"/>
        </w:numPr>
      </w:pPr>
      <w:r>
        <w:t xml:space="preserve">Константы задания точки отсчета при перемещении </w:t>
      </w:r>
      <w:r w:rsidRPr="00E07096">
        <w:rPr>
          <w:b/>
          <w:bCs/>
          <w:lang w:val="en-US"/>
        </w:rPr>
        <w:t>ios</w:t>
      </w:r>
      <w:r w:rsidRPr="00E07096">
        <w:rPr>
          <w:b/>
          <w:bCs/>
        </w:rPr>
        <w:t>::</w:t>
      </w:r>
      <w:r w:rsidRPr="00E07096">
        <w:rPr>
          <w:b/>
          <w:bCs/>
          <w:lang w:val="en-US"/>
        </w:rPr>
        <w:t>beg</w:t>
      </w:r>
      <w:r w:rsidRPr="00655890">
        <w:t xml:space="preserve">, </w:t>
      </w:r>
      <w:r w:rsidRPr="00E07096">
        <w:rPr>
          <w:b/>
          <w:bCs/>
          <w:lang w:val="en-US"/>
        </w:rPr>
        <w:t>ios</w:t>
      </w:r>
      <w:r w:rsidRPr="00E07096">
        <w:rPr>
          <w:b/>
          <w:bCs/>
        </w:rPr>
        <w:t>::</w:t>
      </w:r>
      <w:r w:rsidRPr="00E07096">
        <w:rPr>
          <w:b/>
          <w:bCs/>
          <w:lang w:val="en-US"/>
        </w:rPr>
        <w:t>cur</w:t>
      </w:r>
      <w:r w:rsidRPr="00655890">
        <w:t xml:space="preserve">, </w:t>
      </w:r>
      <w:r w:rsidRPr="00E07096">
        <w:rPr>
          <w:b/>
          <w:bCs/>
          <w:lang w:val="en-US"/>
        </w:rPr>
        <w:t>ios</w:t>
      </w:r>
      <w:r w:rsidRPr="00E07096">
        <w:rPr>
          <w:b/>
          <w:bCs/>
        </w:rPr>
        <w:t>::</w:t>
      </w:r>
      <w:r w:rsidRPr="00E07096">
        <w:rPr>
          <w:b/>
          <w:bCs/>
          <w:lang w:val="en-US"/>
        </w:rPr>
        <w:t>end</w:t>
      </w:r>
    </w:p>
    <w:p w:rsidR="006012F7" w:rsidRDefault="00E07096" w:rsidP="006012F7">
      <w:pPr>
        <w:pStyle w:val="a3"/>
        <w:numPr>
          <w:ilvl w:val="0"/>
          <w:numId w:val="2"/>
        </w:numPr>
      </w:pPr>
      <w:r>
        <w:t xml:space="preserve">Запись в бинарный поток вывода, метод </w:t>
      </w:r>
      <w:r w:rsidRPr="00E07096">
        <w:rPr>
          <w:b/>
          <w:bCs/>
          <w:lang w:val="en-US"/>
        </w:rPr>
        <w:t>write</w:t>
      </w:r>
      <w:r w:rsidRPr="00E07096">
        <w:t>()</w:t>
      </w:r>
    </w:p>
    <w:p w:rsidR="006012F7" w:rsidRPr="003D39E2" w:rsidRDefault="006012F7" w:rsidP="00D62426">
      <w:pPr>
        <w:pStyle w:val="a3"/>
        <w:numPr>
          <w:ilvl w:val="0"/>
          <w:numId w:val="2"/>
        </w:numPr>
      </w:pPr>
      <w:r>
        <w:t xml:space="preserve">Чтение из бинарного потока ввода, метод </w:t>
      </w:r>
      <w:r w:rsidRPr="00E07096">
        <w:rPr>
          <w:b/>
          <w:bCs/>
          <w:lang w:val="en-US"/>
        </w:rPr>
        <w:t>read</w:t>
      </w:r>
      <w:r w:rsidRPr="00655890">
        <w:t>()</w:t>
      </w:r>
    </w:p>
    <w:p w:rsidR="0059797D" w:rsidRPr="00D62426" w:rsidRDefault="0059797D" w:rsidP="0059797D">
      <w:pPr>
        <w:pStyle w:val="2"/>
      </w:pPr>
      <w:r>
        <w:t>Практическ</w:t>
      </w:r>
      <w:r w:rsidR="00D62426">
        <w:t>ая часть</w:t>
      </w:r>
    </w:p>
    <w:p w:rsidR="00353BDC" w:rsidRDefault="00E07096" w:rsidP="004D16F3">
      <w:pPr>
        <w:jc w:val="both"/>
      </w:pPr>
      <w:r>
        <w:t>Р</w:t>
      </w:r>
      <w:r w:rsidR="00714709">
        <w:t xml:space="preserve">азработать консольное приложение, </w:t>
      </w:r>
      <w:r>
        <w:t xml:space="preserve">с использованием </w:t>
      </w:r>
      <w:r w:rsidR="00714709">
        <w:t>класс</w:t>
      </w:r>
      <w:r>
        <w:t>а</w:t>
      </w:r>
      <w:r w:rsidR="00DB57D0" w:rsidRPr="00DB57D0">
        <w:t xml:space="preserve"> </w:t>
      </w:r>
      <w:r w:rsidR="00714709" w:rsidRPr="002606AA">
        <w:rPr>
          <w:b/>
          <w:bCs/>
          <w:lang w:val="en-US"/>
        </w:rPr>
        <w:t>Person</w:t>
      </w:r>
      <w:r>
        <w:t xml:space="preserve">, двусвязного списка (класс </w:t>
      </w:r>
      <w:r w:rsidRPr="002606AA">
        <w:rPr>
          <w:b/>
          <w:bCs/>
          <w:lang w:val="en-US"/>
        </w:rPr>
        <w:t>DblList</w:t>
      </w:r>
      <w:r w:rsidRPr="002606AA">
        <w:rPr>
          <w:b/>
          <w:bCs/>
        </w:rPr>
        <w:t>&lt;</w:t>
      </w:r>
      <w:r w:rsidRPr="002606AA">
        <w:rPr>
          <w:b/>
          <w:bCs/>
          <w:lang w:val="en-US"/>
        </w:rPr>
        <w:t>Person</w:t>
      </w:r>
      <w:r w:rsidRPr="002606AA">
        <w:rPr>
          <w:b/>
          <w:bCs/>
        </w:rPr>
        <w:t>&gt;</w:t>
      </w:r>
      <w:r>
        <w:t xml:space="preserve">)объектов класса </w:t>
      </w:r>
      <w:r w:rsidRPr="002606AA">
        <w:rPr>
          <w:b/>
          <w:bCs/>
          <w:lang w:val="en-US"/>
        </w:rPr>
        <w:t>Person</w:t>
      </w:r>
      <w:r w:rsidR="00714709" w:rsidRPr="00714709">
        <w:t>.</w:t>
      </w:r>
      <w:r w:rsidR="00DB57D0" w:rsidRPr="00DB57D0">
        <w:t xml:space="preserve"> </w:t>
      </w:r>
      <w:r>
        <w:t>Примените</w:t>
      </w:r>
      <w:r w:rsidR="00FC3E00">
        <w:t xml:space="preserve"> функциональные </w:t>
      </w:r>
      <w:r w:rsidR="00FC3E00" w:rsidRPr="00FC3E00">
        <w:rPr>
          <w:b/>
          <w:lang w:val="en-US"/>
        </w:rPr>
        <w:t>try</w:t>
      </w:r>
      <w:r w:rsidR="00FC3E00" w:rsidRPr="00E07096">
        <w:t>-</w:t>
      </w:r>
      <w:r w:rsidR="00FC3E00">
        <w:t xml:space="preserve">блоки в конструкторах класса </w:t>
      </w:r>
      <w:r w:rsidR="00FC3E00" w:rsidRPr="002606AA">
        <w:rPr>
          <w:b/>
          <w:bCs/>
          <w:lang w:val="en-US"/>
        </w:rPr>
        <w:t>Person</w:t>
      </w:r>
      <w:r w:rsidR="00FC3E00" w:rsidRPr="00E07096">
        <w:t>.</w:t>
      </w:r>
    </w:p>
    <w:p w:rsidR="00E07096" w:rsidRDefault="00E07096" w:rsidP="004D16F3">
      <w:pPr>
        <w:jc w:val="both"/>
      </w:pPr>
      <w:r>
        <w:t xml:space="preserve">Класс </w:t>
      </w:r>
      <w:r w:rsidRPr="002606AA">
        <w:rPr>
          <w:b/>
          <w:bCs/>
          <w:lang w:val="en-US"/>
        </w:rPr>
        <w:t>Person</w:t>
      </w:r>
      <w:r w:rsidR="00334BAC">
        <w:rPr>
          <w:b/>
          <w:bCs/>
          <w:lang w:val="en-US"/>
        </w:rPr>
        <w:t xml:space="preserve"> </w:t>
      </w:r>
      <w:r>
        <w:t>имеет поля:</w:t>
      </w:r>
    </w:p>
    <w:p w:rsidR="00E07096" w:rsidRDefault="00E07096" w:rsidP="00E07096">
      <w:pPr>
        <w:pStyle w:val="a3"/>
        <w:numPr>
          <w:ilvl w:val="0"/>
          <w:numId w:val="8"/>
        </w:numPr>
        <w:jc w:val="both"/>
      </w:pPr>
      <w:r>
        <w:t>Табельный номер, целое число, уникальное в пределах приложения</w:t>
      </w:r>
    </w:p>
    <w:p w:rsidR="00E07096" w:rsidRPr="00B6675E" w:rsidRDefault="00E07096" w:rsidP="00E07096">
      <w:pPr>
        <w:pStyle w:val="a3"/>
        <w:numPr>
          <w:ilvl w:val="0"/>
          <w:numId w:val="8"/>
        </w:numPr>
        <w:jc w:val="both"/>
        <w:rPr>
          <w:b/>
          <w:bCs/>
        </w:rPr>
      </w:pPr>
      <w:r>
        <w:t xml:space="preserve">Фамилия и инициалы – динамическое поле, </w:t>
      </w:r>
      <w:r w:rsidRPr="00B6675E">
        <w:rPr>
          <w:b/>
          <w:bCs/>
          <w:lang w:val="en-US"/>
        </w:rPr>
        <w:t>char</w:t>
      </w:r>
      <w:r w:rsidRPr="00B6675E">
        <w:rPr>
          <w:b/>
          <w:bCs/>
        </w:rPr>
        <w:t xml:space="preserve"> *</w:t>
      </w:r>
    </w:p>
    <w:p w:rsidR="00E07096" w:rsidRDefault="00E07096" w:rsidP="00E07096">
      <w:pPr>
        <w:pStyle w:val="a3"/>
        <w:numPr>
          <w:ilvl w:val="0"/>
          <w:numId w:val="8"/>
        </w:numPr>
        <w:jc w:val="both"/>
      </w:pPr>
      <w:r>
        <w:t>Оклад, вещественное число</w:t>
      </w:r>
    </w:p>
    <w:p w:rsidR="00E07096" w:rsidRDefault="00E07096" w:rsidP="00E07096">
      <w:pPr>
        <w:pStyle w:val="a3"/>
        <w:numPr>
          <w:ilvl w:val="0"/>
          <w:numId w:val="8"/>
        </w:numPr>
        <w:jc w:val="both"/>
      </w:pPr>
      <w:r>
        <w:t>Год поступления на работу</w:t>
      </w:r>
    </w:p>
    <w:p w:rsidR="00E07096" w:rsidRDefault="00E07096" w:rsidP="00E07096">
      <w:pPr>
        <w:pStyle w:val="a3"/>
        <w:numPr>
          <w:ilvl w:val="0"/>
          <w:numId w:val="8"/>
        </w:numPr>
        <w:jc w:val="both"/>
      </w:pPr>
      <w:r>
        <w:t>Количество рабочих дней в месяце</w:t>
      </w:r>
    </w:p>
    <w:p w:rsidR="00E07096" w:rsidRDefault="00E07096" w:rsidP="00E07096">
      <w:pPr>
        <w:pStyle w:val="a3"/>
        <w:numPr>
          <w:ilvl w:val="0"/>
          <w:numId w:val="8"/>
        </w:numPr>
        <w:jc w:val="both"/>
      </w:pPr>
      <w:r>
        <w:t xml:space="preserve">Количество </w:t>
      </w:r>
      <w:r w:rsidR="00845AE5">
        <w:t>фактически</w:t>
      </w:r>
      <w:r>
        <w:t xml:space="preserve"> отработанных дней в месяце</w:t>
      </w:r>
    </w:p>
    <w:p w:rsidR="00845AE5" w:rsidRDefault="00E07096" w:rsidP="00E07096">
      <w:pPr>
        <w:jc w:val="both"/>
      </w:pPr>
      <w:r>
        <w:t>Разработать конструкторы и деструктор, аксессоры, метод записи полей в форматированный поток вывода, метод чтения полей из форматированного потока ввода, метод записи в бинарн</w:t>
      </w:r>
      <w:r w:rsidR="003A5697">
        <w:t>ый поток вывода, метод чтения из</w:t>
      </w:r>
      <w:r>
        <w:t xml:space="preserve"> бинарного потока ввода, метод вычисления начислений </w:t>
      </w:r>
      <w:r w:rsidR="00845AE5">
        <w:t>–произведение оклада на отношение количества фактически отработанных дней к количеству рабочих дней в месяце.</w:t>
      </w:r>
    </w:p>
    <w:p w:rsidR="00E07096" w:rsidRDefault="002606AA" w:rsidP="002606AA">
      <w:pPr>
        <w:jc w:val="center"/>
      </w:pPr>
      <m:oMathPara>
        <m:oMath>
          <m:r>
            <w:rPr>
              <w:rFonts w:ascii="Cambria Math" w:hAnsi="Cambria Math"/>
            </w:rPr>
            <m:t>Начислено=Оклад∙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Фактически отработано</m:t>
              </m:r>
            </m:num>
            <m:den>
              <m:r>
                <w:rPr>
                  <w:rFonts w:ascii="Cambria Math" w:hAnsi="Cambria Math"/>
                </w:rPr>
                <m:t>Рабочих дней в месяце</m:t>
              </m:r>
            </m:den>
          </m:f>
        </m:oMath>
      </m:oMathPara>
    </w:p>
    <w:p w:rsidR="00714709" w:rsidRDefault="00FC3E00" w:rsidP="006012F7">
      <w:pPr>
        <w:pStyle w:val="a3"/>
        <w:numPr>
          <w:ilvl w:val="0"/>
          <w:numId w:val="7"/>
        </w:numPr>
        <w:jc w:val="both"/>
      </w:pPr>
      <w:r>
        <w:t xml:space="preserve">Создать </w:t>
      </w:r>
      <w:r w:rsidR="006012F7">
        <w:t>двусвязный список</w:t>
      </w:r>
      <w:r>
        <w:t xml:space="preserve"> из объектов класса </w:t>
      </w:r>
      <w:r w:rsidRPr="00D6391F">
        <w:rPr>
          <w:b/>
          <w:bCs/>
          <w:lang w:val="en-US"/>
        </w:rPr>
        <w:t>Person</w:t>
      </w:r>
      <w:r>
        <w:t xml:space="preserve">–не менее </w:t>
      </w:r>
      <w:r w:rsidR="003D738A">
        <w:t>12</w:t>
      </w:r>
      <w:r>
        <w:t xml:space="preserve"> элементов, показать работу конструкторов, методов, генерацию и обработку исключений. </w:t>
      </w:r>
    </w:p>
    <w:p w:rsidR="006012F7" w:rsidRDefault="003D738A" w:rsidP="002606AA">
      <w:pPr>
        <w:pStyle w:val="a3"/>
        <w:numPr>
          <w:ilvl w:val="0"/>
          <w:numId w:val="7"/>
        </w:numPr>
        <w:jc w:val="both"/>
      </w:pPr>
      <w:r>
        <w:t>Разработать функцию, вычисляющую сумм</w:t>
      </w:r>
      <w:r w:rsidR="002606AA">
        <w:t>у начислений</w:t>
      </w:r>
      <w:r>
        <w:t xml:space="preserve"> по </w:t>
      </w:r>
      <w:r w:rsidR="006012F7">
        <w:t xml:space="preserve">двусвязному списку </w:t>
      </w:r>
      <w:r>
        <w:t>персон</w:t>
      </w:r>
    </w:p>
    <w:p w:rsidR="003D738A" w:rsidRDefault="003D738A" w:rsidP="006012F7">
      <w:pPr>
        <w:pStyle w:val="a3"/>
        <w:numPr>
          <w:ilvl w:val="0"/>
          <w:numId w:val="7"/>
        </w:numPr>
        <w:jc w:val="both"/>
      </w:pPr>
      <w:r>
        <w:lastRenderedPageBreak/>
        <w:t xml:space="preserve">Сохранить </w:t>
      </w:r>
      <w:r w:rsidR="006012F7">
        <w:t>двусвязный список</w:t>
      </w:r>
      <w:r>
        <w:t xml:space="preserve"> в текстовом файле с использованием ф</w:t>
      </w:r>
      <w:r w:rsidR="002606AA">
        <w:t>орматированного</w:t>
      </w:r>
      <w:r>
        <w:t xml:space="preserve"> потока записи, формат вывода в поток одного элемента</w:t>
      </w:r>
      <w:r w:rsidR="002606AA">
        <w:t xml:space="preserve"> списка</w:t>
      </w:r>
      <w:r>
        <w:t>:</w:t>
      </w:r>
    </w:p>
    <w:p w:rsidR="00835909" w:rsidRDefault="003D738A" w:rsidP="006012F7">
      <w:pPr>
        <w:pStyle w:val="a3"/>
        <w:numPr>
          <w:ilvl w:val="0"/>
          <w:numId w:val="6"/>
        </w:numPr>
        <w:jc w:val="both"/>
      </w:pPr>
      <w:r>
        <w:t xml:space="preserve">Первая строка – </w:t>
      </w:r>
      <w:r w:rsidR="00835909">
        <w:t>табельный номер</w:t>
      </w:r>
    </w:p>
    <w:p w:rsidR="003D738A" w:rsidRDefault="00835909" w:rsidP="006012F7">
      <w:pPr>
        <w:pStyle w:val="a3"/>
        <w:numPr>
          <w:ilvl w:val="0"/>
          <w:numId w:val="6"/>
        </w:numPr>
        <w:jc w:val="both"/>
      </w:pPr>
      <w:r>
        <w:t xml:space="preserve">Вторая строка – </w:t>
      </w:r>
      <w:r w:rsidR="003D738A">
        <w:t>фамилия и инициалы</w:t>
      </w:r>
    </w:p>
    <w:p w:rsidR="003D738A" w:rsidRDefault="00835909" w:rsidP="006012F7">
      <w:pPr>
        <w:pStyle w:val="a3"/>
        <w:numPr>
          <w:ilvl w:val="0"/>
          <w:numId w:val="6"/>
        </w:numPr>
        <w:jc w:val="both"/>
      </w:pPr>
      <w:r>
        <w:t>Треть</w:t>
      </w:r>
      <w:r w:rsidR="003D738A">
        <w:t>я строка – остальные поля данных, через пробел</w:t>
      </w:r>
    </w:p>
    <w:p w:rsidR="003D738A" w:rsidRDefault="003D738A" w:rsidP="006012F7">
      <w:pPr>
        <w:pStyle w:val="a3"/>
        <w:numPr>
          <w:ilvl w:val="0"/>
          <w:numId w:val="7"/>
        </w:numPr>
        <w:jc w:val="both"/>
      </w:pPr>
      <w:r>
        <w:t xml:space="preserve">Загрузить из </w:t>
      </w:r>
      <w:r w:rsidR="002606AA">
        <w:t xml:space="preserve">записанного </w:t>
      </w:r>
      <w:r>
        <w:t xml:space="preserve">файла в другой </w:t>
      </w:r>
      <w:r w:rsidR="006012F7">
        <w:t>двусвязный список</w:t>
      </w:r>
      <w:r>
        <w:t xml:space="preserve"> записи с </w:t>
      </w:r>
      <w:r w:rsidR="002606AA">
        <w:t>окладом</w:t>
      </w:r>
      <w:r>
        <w:t xml:space="preserve"> в заданном диапазоне значений. Использовать </w:t>
      </w:r>
      <w:r w:rsidR="002422A8">
        <w:t xml:space="preserve">форматированный </w:t>
      </w:r>
      <w:r>
        <w:t>файловый поток чтения.</w:t>
      </w:r>
    </w:p>
    <w:p w:rsidR="008A07F9" w:rsidRDefault="006012F7" w:rsidP="002606AA">
      <w:pPr>
        <w:pStyle w:val="a3"/>
        <w:numPr>
          <w:ilvl w:val="0"/>
          <w:numId w:val="7"/>
        </w:numPr>
        <w:jc w:val="both"/>
      </w:pPr>
      <w:r>
        <w:t>Выгрузить двусвязный список персон в файл при помощи бинарного потока вывода</w:t>
      </w:r>
      <w:r w:rsidR="00B6391B" w:rsidRPr="00B6391B">
        <w:t xml:space="preserve"> </w:t>
      </w:r>
      <w:r w:rsidRPr="00FA09E4">
        <w:rPr>
          <w:b/>
          <w:lang w:val="en-US"/>
        </w:rPr>
        <w:t>ofstream</w:t>
      </w:r>
      <w:r>
        <w:t xml:space="preserve">. </w:t>
      </w:r>
    </w:p>
    <w:p w:rsidR="008A07F9" w:rsidRDefault="006012F7" w:rsidP="002606AA">
      <w:pPr>
        <w:pStyle w:val="a3"/>
        <w:numPr>
          <w:ilvl w:val="0"/>
          <w:numId w:val="7"/>
        </w:numPr>
        <w:jc w:val="both"/>
      </w:pPr>
      <w:r>
        <w:t xml:space="preserve">Прочитать </w:t>
      </w:r>
      <w:r w:rsidR="002422A8">
        <w:t xml:space="preserve">из </w:t>
      </w:r>
      <w:r w:rsidR="008A07F9">
        <w:t>бинарн</w:t>
      </w:r>
      <w:r w:rsidR="002422A8">
        <w:t>ого</w:t>
      </w:r>
      <w:r w:rsidR="00D87447" w:rsidRPr="00DB57D0">
        <w:t xml:space="preserve"> </w:t>
      </w:r>
      <w:r>
        <w:t>файл</w:t>
      </w:r>
      <w:r w:rsidR="002422A8">
        <w:t>а</w:t>
      </w:r>
      <w:r>
        <w:t xml:space="preserve"> при помощи бинарного потока ввода</w:t>
      </w:r>
      <w:r w:rsidR="00B6391B" w:rsidRPr="00B6391B">
        <w:t xml:space="preserve"> </w:t>
      </w:r>
      <w:r w:rsidRPr="00FA09E4">
        <w:rPr>
          <w:b/>
          <w:lang w:val="en-US"/>
        </w:rPr>
        <w:t>ifstream</w:t>
      </w:r>
      <w:r>
        <w:t xml:space="preserve"> и </w:t>
      </w:r>
      <w:r w:rsidR="002422A8">
        <w:t xml:space="preserve">в односвязный список записи и </w:t>
      </w:r>
      <w:r>
        <w:t>отобразить</w:t>
      </w:r>
      <w:r w:rsidR="002422A8">
        <w:t xml:space="preserve"> этот односвязный список</w:t>
      </w:r>
      <w:r>
        <w:t xml:space="preserve"> в консоли. </w:t>
      </w:r>
    </w:p>
    <w:p w:rsidR="006012F7" w:rsidRPr="006012F7" w:rsidRDefault="006012F7" w:rsidP="006012F7">
      <w:pPr>
        <w:pStyle w:val="2"/>
      </w:pPr>
      <w:r>
        <w:t>Дополнительно</w:t>
      </w:r>
    </w:p>
    <w:p w:rsidR="005A0CF0" w:rsidRPr="00714709" w:rsidRDefault="00A03809">
      <w:r>
        <w:t>Запись занятия</w:t>
      </w:r>
      <w:r w:rsidR="00B6391B" w:rsidRPr="00B6391B">
        <w:t xml:space="preserve"> </w:t>
      </w:r>
      <w:r w:rsidR="00F732FA">
        <w:t xml:space="preserve">можно скачать </w:t>
      </w:r>
      <w:hyperlink r:id="rId5" w:history="1">
        <w:r w:rsidR="00677170" w:rsidRPr="00840511">
          <w:rPr>
            <w:rStyle w:val="a4"/>
            <w:b/>
          </w:rPr>
          <w:t>по этой ссылке</w:t>
        </w:r>
      </w:hyperlink>
      <w:r>
        <w:t>.</w:t>
      </w:r>
      <w:r w:rsidR="00B6391B" w:rsidRPr="00D87447">
        <w:t xml:space="preserve"> </w:t>
      </w:r>
      <w:r w:rsidR="00D145DB">
        <w:t>Материалы занятия в этом же архиве.</w:t>
      </w:r>
    </w:p>
    <w:sectPr w:rsidR="005A0CF0" w:rsidRPr="00714709" w:rsidSect="008654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C53BE"/>
    <w:multiLevelType w:val="hybridMultilevel"/>
    <w:tmpl w:val="A8BA6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334DC8"/>
    <w:multiLevelType w:val="hybridMultilevel"/>
    <w:tmpl w:val="8026C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8405C5"/>
    <w:multiLevelType w:val="hybridMultilevel"/>
    <w:tmpl w:val="1C320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1F4F2B"/>
    <w:multiLevelType w:val="hybridMultilevel"/>
    <w:tmpl w:val="738896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DF816D0"/>
    <w:multiLevelType w:val="hybridMultilevel"/>
    <w:tmpl w:val="B6FC7F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037E54"/>
    <w:multiLevelType w:val="hybridMultilevel"/>
    <w:tmpl w:val="8020A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C75201"/>
    <w:multiLevelType w:val="hybridMultilevel"/>
    <w:tmpl w:val="605407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C080CA1"/>
    <w:multiLevelType w:val="hybridMultilevel"/>
    <w:tmpl w:val="7A9E697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6"/>
  </w:num>
  <w:num w:numId="5">
    <w:abstractNumId w:val="1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59797D"/>
    <w:rsid w:val="000E1622"/>
    <w:rsid w:val="00114266"/>
    <w:rsid w:val="00135D19"/>
    <w:rsid w:val="001412A2"/>
    <w:rsid w:val="00176482"/>
    <w:rsid w:val="002422A8"/>
    <w:rsid w:val="002474E2"/>
    <w:rsid w:val="002606AA"/>
    <w:rsid w:val="00334BAC"/>
    <w:rsid w:val="00353BDC"/>
    <w:rsid w:val="0037775B"/>
    <w:rsid w:val="003A5697"/>
    <w:rsid w:val="003B4D53"/>
    <w:rsid w:val="003D39E2"/>
    <w:rsid w:val="003D738A"/>
    <w:rsid w:val="00435B5D"/>
    <w:rsid w:val="004D0BBC"/>
    <w:rsid w:val="004D16F3"/>
    <w:rsid w:val="004F00DC"/>
    <w:rsid w:val="005030FD"/>
    <w:rsid w:val="00540F1B"/>
    <w:rsid w:val="005615FC"/>
    <w:rsid w:val="00563197"/>
    <w:rsid w:val="0059797D"/>
    <w:rsid w:val="005A0CF0"/>
    <w:rsid w:val="006012F7"/>
    <w:rsid w:val="00677170"/>
    <w:rsid w:val="006C564F"/>
    <w:rsid w:val="006F675E"/>
    <w:rsid w:val="00705567"/>
    <w:rsid w:val="00714709"/>
    <w:rsid w:val="007154AB"/>
    <w:rsid w:val="007168A2"/>
    <w:rsid w:val="00741AD2"/>
    <w:rsid w:val="00835909"/>
    <w:rsid w:val="00840511"/>
    <w:rsid w:val="00845AE5"/>
    <w:rsid w:val="00865495"/>
    <w:rsid w:val="008A07F9"/>
    <w:rsid w:val="008C4506"/>
    <w:rsid w:val="0091217B"/>
    <w:rsid w:val="009222CE"/>
    <w:rsid w:val="00940F64"/>
    <w:rsid w:val="009C6248"/>
    <w:rsid w:val="009C7AC0"/>
    <w:rsid w:val="009D4ADE"/>
    <w:rsid w:val="00A03809"/>
    <w:rsid w:val="00A810AA"/>
    <w:rsid w:val="00AE2320"/>
    <w:rsid w:val="00B6391B"/>
    <w:rsid w:val="00B6675E"/>
    <w:rsid w:val="00B70DB6"/>
    <w:rsid w:val="00CE7095"/>
    <w:rsid w:val="00D145DB"/>
    <w:rsid w:val="00D53ADA"/>
    <w:rsid w:val="00D62426"/>
    <w:rsid w:val="00D6391F"/>
    <w:rsid w:val="00D777F9"/>
    <w:rsid w:val="00D87447"/>
    <w:rsid w:val="00DB57D0"/>
    <w:rsid w:val="00DC302A"/>
    <w:rsid w:val="00DE0AC1"/>
    <w:rsid w:val="00DF5B91"/>
    <w:rsid w:val="00E002B9"/>
    <w:rsid w:val="00E07096"/>
    <w:rsid w:val="00E124D6"/>
    <w:rsid w:val="00EA73A3"/>
    <w:rsid w:val="00F732FA"/>
    <w:rsid w:val="00FA1255"/>
    <w:rsid w:val="00FC3E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809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5979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012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21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79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012F7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9121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9121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0380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0380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76482"/>
    <w:rPr>
      <w:color w:val="954F72" w:themeColor="followedHyperlink"/>
      <w:u w:val="single"/>
    </w:rPr>
  </w:style>
  <w:style w:type="character" w:styleId="a6">
    <w:name w:val="Placeholder Text"/>
    <w:basedOn w:val="a0"/>
    <w:uiPriority w:val="99"/>
    <w:semiHidden/>
    <w:rsid w:val="002606AA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B63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639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mail.ru/public/KhNr/RqfkNuSUJ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admin</cp:lastModifiedBy>
  <cp:revision>58</cp:revision>
  <dcterms:created xsi:type="dcterms:W3CDTF">2019-06-26T04:48:00Z</dcterms:created>
  <dcterms:modified xsi:type="dcterms:W3CDTF">2021-07-13T13:24:00Z</dcterms:modified>
</cp:coreProperties>
</file>