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71FD" w14:textId="77777777" w:rsidR="005E45F7" w:rsidRDefault="00AB16EF" w:rsidP="00AB16EF">
      <w:pPr>
        <w:pStyle w:val="1"/>
      </w:pPr>
      <w:r>
        <w:t>Теоретическая часть</w:t>
      </w:r>
    </w:p>
    <w:p w14:paraId="0A540757" w14:textId="7D7D9FF6" w:rsidR="00744335" w:rsidRPr="007D0525" w:rsidRDefault="007D0525" w:rsidP="00876723">
      <w:pPr>
        <w:pStyle w:val="a3"/>
        <w:numPr>
          <w:ilvl w:val="0"/>
          <w:numId w:val="1"/>
        </w:numPr>
        <w:jc w:val="both"/>
        <w:rPr>
          <w:sz w:val="28"/>
          <w:szCs w:val="28"/>
        </w:rPr>
      </w:pPr>
      <w:r>
        <w:rPr>
          <w:sz w:val="28"/>
          <w:szCs w:val="28"/>
        </w:rPr>
        <w:t xml:space="preserve">Понятие о СУБД </w:t>
      </w:r>
      <w:r>
        <w:rPr>
          <w:sz w:val="28"/>
          <w:szCs w:val="28"/>
          <w:lang w:val="en-US"/>
        </w:rPr>
        <w:t>MySQL</w:t>
      </w:r>
    </w:p>
    <w:p w14:paraId="576E9867" w14:textId="0F67EEDC" w:rsidR="007D0525" w:rsidRPr="004275C7" w:rsidRDefault="00D55C3A" w:rsidP="00876723">
      <w:pPr>
        <w:pStyle w:val="a3"/>
        <w:numPr>
          <w:ilvl w:val="0"/>
          <w:numId w:val="1"/>
        </w:numPr>
        <w:jc w:val="both"/>
        <w:rPr>
          <w:sz w:val="28"/>
          <w:szCs w:val="28"/>
        </w:rPr>
      </w:pPr>
      <w:hyperlink r:id="rId5" w:history="1">
        <w:r w:rsidR="007D0525" w:rsidRPr="00D55C3A">
          <w:rPr>
            <w:rStyle w:val="a4"/>
            <w:b/>
            <w:bCs/>
            <w:sz w:val="28"/>
            <w:szCs w:val="28"/>
          </w:rPr>
          <w:t>Процесс установки</w:t>
        </w:r>
      </w:hyperlink>
      <w:r w:rsidR="007D0525">
        <w:rPr>
          <w:sz w:val="28"/>
          <w:szCs w:val="28"/>
        </w:rPr>
        <w:t xml:space="preserve"> сервера и СУБД </w:t>
      </w:r>
      <w:r w:rsidR="007D0525">
        <w:rPr>
          <w:sz w:val="28"/>
          <w:szCs w:val="28"/>
          <w:lang w:val="en-US"/>
        </w:rPr>
        <w:t>MySQL</w:t>
      </w:r>
    </w:p>
    <w:p w14:paraId="3370687A" w14:textId="08F8E234" w:rsidR="0077348B" w:rsidRDefault="0077348B" w:rsidP="0077348B">
      <w:pPr>
        <w:pStyle w:val="1"/>
      </w:pPr>
      <w:r>
        <w:t>Практическая часть</w:t>
      </w:r>
    </w:p>
    <w:p w14:paraId="34F41ABE" w14:textId="74DB5841" w:rsidR="00744335" w:rsidRPr="00744335" w:rsidRDefault="00744335" w:rsidP="00744335">
      <w:pPr>
        <w:ind w:left="360"/>
        <w:jc w:val="both"/>
        <w:rPr>
          <w:sz w:val="28"/>
          <w:szCs w:val="28"/>
        </w:rPr>
      </w:pPr>
      <w:r>
        <w:rPr>
          <w:sz w:val="28"/>
          <w:szCs w:val="28"/>
        </w:rPr>
        <w:t>Разработайте веб-прило</w:t>
      </w:r>
      <w:r w:rsidR="005B4D1C">
        <w:rPr>
          <w:sz w:val="28"/>
          <w:szCs w:val="28"/>
        </w:rPr>
        <w:t>ж</w:t>
      </w:r>
      <w:r>
        <w:rPr>
          <w:sz w:val="28"/>
          <w:szCs w:val="28"/>
        </w:rPr>
        <w:t>ение</w:t>
      </w:r>
      <w:r w:rsidR="005B4D1C">
        <w:rPr>
          <w:sz w:val="28"/>
          <w:szCs w:val="28"/>
        </w:rPr>
        <w:t xml:space="preserve"> на</w:t>
      </w:r>
      <w:r w:rsidR="005B4D1C" w:rsidRPr="005B4D1C">
        <w:rPr>
          <w:b/>
          <w:bCs/>
          <w:sz w:val="28"/>
          <w:szCs w:val="28"/>
        </w:rPr>
        <w:t xml:space="preserve"> </w:t>
      </w:r>
      <w:r w:rsidR="005B4D1C" w:rsidRPr="005B4D1C">
        <w:rPr>
          <w:b/>
          <w:bCs/>
          <w:sz w:val="28"/>
          <w:szCs w:val="28"/>
          <w:lang w:val="en-US"/>
        </w:rPr>
        <w:t>PHP</w:t>
      </w:r>
      <w:r>
        <w:rPr>
          <w:sz w:val="28"/>
          <w:szCs w:val="28"/>
        </w:rPr>
        <w:t xml:space="preserve"> для решения задач с </w:t>
      </w:r>
      <w:r w:rsidR="005B4D1C">
        <w:rPr>
          <w:sz w:val="28"/>
          <w:szCs w:val="28"/>
        </w:rPr>
        <w:t xml:space="preserve">использованием </w:t>
      </w:r>
      <w:proofErr w:type="spellStart"/>
      <w:r>
        <w:rPr>
          <w:sz w:val="28"/>
          <w:szCs w:val="28"/>
        </w:rPr>
        <w:t>трейто</w:t>
      </w:r>
      <w:r w:rsidR="005B4D1C">
        <w:rPr>
          <w:sz w:val="28"/>
          <w:szCs w:val="28"/>
        </w:rPr>
        <w:t>в</w:t>
      </w:r>
      <w:proofErr w:type="spellEnd"/>
      <w:r>
        <w:rPr>
          <w:sz w:val="28"/>
          <w:szCs w:val="28"/>
        </w:rPr>
        <w:t>, баз</w:t>
      </w:r>
      <w:r w:rsidR="005B4D1C">
        <w:rPr>
          <w:sz w:val="28"/>
          <w:szCs w:val="28"/>
        </w:rPr>
        <w:t>ы</w:t>
      </w:r>
      <w:r>
        <w:rPr>
          <w:sz w:val="28"/>
          <w:szCs w:val="28"/>
        </w:rPr>
        <w:t xml:space="preserve"> данных </w:t>
      </w:r>
      <w:r w:rsidRPr="005B4D1C">
        <w:rPr>
          <w:b/>
          <w:bCs/>
          <w:sz w:val="28"/>
          <w:szCs w:val="28"/>
          <w:lang w:val="en-US"/>
        </w:rPr>
        <w:t>SQLite</w:t>
      </w:r>
      <w:r w:rsidRPr="005B4D1C">
        <w:rPr>
          <w:b/>
          <w:bCs/>
          <w:sz w:val="28"/>
          <w:szCs w:val="28"/>
        </w:rPr>
        <w:t>3</w:t>
      </w:r>
      <w:r w:rsidR="005B4D1C" w:rsidRPr="005B4D1C">
        <w:rPr>
          <w:sz w:val="28"/>
          <w:szCs w:val="28"/>
        </w:rPr>
        <w:t xml:space="preserve"> </w:t>
      </w:r>
      <w:r w:rsidR="005B4D1C">
        <w:rPr>
          <w:sz w:val="28"/>
          <w:szCs w:val="28"/>
        </w:rPr>
        <w:t xml:space="preserve">и </w:t>
      </w:r>
      <w:r w:rsidR="005B4D1C" w:rsidRPr="005B4D1C">
        <w:rPr>
          <w:b/>
          <w:bCs/>
          <w:sz w:val="28"/>
          <w:szCs w:val="28"/>
          <w:lang w:val="en-US"/>
        </w:rPr>
        <w:t>PDO</w:t>
      </w:r>
      <w:r w:rsidRPr="00744335">
        <w:rPr>
          <w:sz w:val="28"/>
          <w:szCs w:val="28"/>
        </w:rPr>
        <w:t>.</w:t>
      </w:r>
    </w:p>
    <w:p w14:paraId="42D89212" w14:textId="77777777" w:rsidR="0083596F" w:rsidRPr="00BF3260" w:rsidRDefault="00BF3260" w:rsidP="0083596F">
      <w:pPr>
        <w:pStyle w:val="a3"/>
        <w:jc w:val="both"/>
        <w:rPr>
          <w:sz w:val="28"/>
          <w:szCs w:val="28"/>
        </w:rPr>
      </w:pPr>
      <w:r w:rsidRPr="00BF3260">
        <w:rPr>
          <w:b/>
          <w:bCs/>
          <w:sz w:val="28"/>
          <w:szCs w:val="28"/>
        </w:rPr>
        <w:t>Задача </w:t>
      </w:r>
      <w:r w:rsidR="004275C7" w:rsidRPr="001B2A5A">
        <w:rPr>
          <w:b/>
          <w:bCs/>
          <w:sz w:val="28"/>
          <w:szCs w:val="28"/>
        </w:rPr>
        <w:t>1</w:t>
      </w:r>
      <w:r w:rsidRPr="00BF3260">
        <w:rPr>
          <w:b/>
          <w:bCs/>
          <w:sz w:val="28"/>
          <w:szCs w:val="28"/>
        </w:rPr>
        <w:t>.</w:t>
      </w:r>
      <w:r w:rsidRPr="00BF3260">
        <w:rPr>
          <w:sz w:val="28"/>
          <w:szCs w:val="28"/>
        </w:rPr>
        <w:t> </w:t>
      </w:r>
      <w:r w:rsidR="000C20EF">
        <w:rPr>
          <w:sz w:val="28"/>
          <w:szCs w:val="28"/>
        </w:rPr>
        <w:t xml:space="preserve">Применение </w:t>
      </w:r>
      <w:proofErr w:type="spellStart"/>
      <w:r w:rsidR="000C20EF">
        <w:rPr>
          <w:sz w:val="28"/>
          <w:szCs w:val="28"/>
        </w:rPr>
        <w:t>трейтов</w:t>
      </w:r>
      <w:proofErr w:type="spellEnd"/>
      <w:r w:rsidR="000C20EF">
        <w:rPr>
          <w:sz w:val="28"/>
          <w:szCs w:val="28"/>
        </w:rPr>
        <w:t xml:space="preserve">. </w:t>
      </w:r>
      <w:r w:rsidR="0083596F">
        <w:rPr>
          <w:sz w:val="28"/>
          <w:szCs w:val="28"/>
        </w:rPr>
        <w:t xml:space="preserve">Реализуйте обработку </w:t>
      </w:r>
      <w:r w:rsidR="0083596F" w:rsidRPr="0083596F">
        <w:rPr>
          <w:b/>
          <w:bCs/>
          <w:sz w:val="28"/>
          <w:szCs w:val="28"/>
        </w:rPr>
        <w:t>прямоугольных</w:t>
      </w:r>
      <w:r w:rsidR="0083596F">
        <w:rPr>
          <w:sz w:val="28"/>
          <w:szCs w:val="28"/>
        </w:rPr>
        <w:t xml:space="preserve"> матриц по </w:t>
      </w:r>
      <w:r w:rsidR="0083596F">
        <w:rPr>
          <w:sz w:val="28"/>
          <w:szCs w:val="28"/>
          <w:lang w:val="en-US"/>
        </w:rPr>
        <w:t>GET</w:t>
      </w:r>
      <w:r w:rsidR="0083596F" w:rsidRPr="0083596F">
        <w:rPr>
          <w:sz w:val="28"/>
          <w:szCs w:val="28"/>
        </w:rPr>
        <w:t>-</w:t>
      </w:r>
      <w:r w:rsidR="0083596F">
        <w:rPr>
          <w:sz w:val="28"/>
          <w:szCs w:val="28"/>
        </w:rPr>
        <w:t xml:space="preserve">запросу. Размеры матриц формируйте при помощи генератора случайных чисел, заполнение матриц – целыми случайными числами. </w:t>
      </w:r>
    </w:p>
    <w:p w14:paraId="09688EE4" w14:textId="77777777" w:rsidR="0083596F" w:rsidRPr="00BF3260" w:rsidRDefault="0083596F" w:rsidP="0083596F">
      <w:pPr>
        <w:pStyle w:val="a3"/>
        <w:jc w:val="both"/>
        <w:rPr>
          <w:sz w:val="28"/>
          <w:szCs w:val="28"/>
        </w:rPr>
      </w:pPr>
      <w:r w:rsidRPr="00BF3260">
        <w:rPr>
          <w:sz w:val="28"/>
          <w:szCs w:val="28"/>
        </w:rPr>
        <w:t>При помощи исключений обрабатывать ошибки времени исполнения.</w:t>
      </w:r>
    </w:p>
    <w:p w14:paraId="6802778D" w14:textId="7FEFBBC7" w:rsidR="000C20EF" w:rsidRPr="007D0525" w:rsidRDefault="000C20EF" w:rsidP="005D5DF2">
      <w:pPr>
        <w:pStyle w:val="a3"/>
        <w:numPr>
          <w:ilvl w:val="1"/>
          <w:numId w:val="1"/>
        </w:numPr>
        <w:jc w:val="both"/>
        <w:rPr>
          <w:sz w:val="28"/>
          <w:szCs w:val="28"/>
        </w:rPr>
      </w:pPr>
      <w:r w:rsidRPr="007D0525">
        <w:rPr>
          <w:b/>
          <w:bCs/>
          <w:sz w:val="28"/>
          <w:szCs w:val="28"/>
        </w:rPr>
        <w:t xml:space="preserve">Вариант 12. </w:t>
      </w:r>
      <w:r w:rsidR="0083596F" w:rsidRPr="007D0525">
        <w:rPr>
          <w:sz w:val="28"/>
          <w:szCs w:val="28"/>
        </w:rPr>
        <w:t xml:space="preserve">Найти номер первой из строк, содержащих хотя бы один положительный элемент (0 считаем положительным числом). </w:t>
      </w:r>
      <w:r w:rsidR="007D0525" w:rsidRPr="00D55C3A">
        <w:rPr>
          <w:i/>
          <w:iCs/>
          <w:sz w:val="28"/>
          <w:szCs w:val="28"/>
        </w:rPr>
        <w:t xml:space="preserve">Вычислить </w:t>
      </w:r>
      <w:r w:rsidR="007D0525" w:rsidRPr="00D55C3A">
        <w:rPr>
          <w:i/>
          <w:iCs/>
          <w:sz w:val="28"/>
          <w:szCs w:val="28"/>
        </w:rPr>
        <w:t>сумм</w:t>
      </w:r>
      <w:r w:rsidR="007D0525" w:rsidRPr="00D55C3A">
        <w:rPr>
          <w:i/>
          <w:iCs/>
          <w:sz w:val="28"/>
          <w:szCs w:val="28"/>
        </w:rPr>
        <w:t>ы</w:t>
      </w:r>
      <w:r w:rsidR="007D0525" w:rsidRPr="00D55C3A">
        <w:rPr>
          <w:i/>
          <w:iCs/>
          <w:sz w:val="28"/>
          <w:szCs w:val="28"/>
        </w:rPr>
        <w:t xml:space="preserve"> элементов в тех сто</w:t>
      </w:r>
      <w:r w:rsidR="007D0525" w:rsidRPr="00D55C3A">
        <w:rPr>
          <w:i/>
          <w:iCs/>
          <w:sz w:val="28"/>
          <w:szCs w:val="28"/>
        </w:rPr>
        <w:t>лбц</w:t>
      </w:r>
      <w:r w:rsidR="007D0525" w:rsidRPr="00D55C3A">
        <w:rPr>
          <w:i/>
          <w:iCs/>
          <w:sz w:val="28"/>
          <w:szCs w:val="28"/>
        </w:rPr>
        <w:t>ах, которые не содержат отрицательных элементов</w:t>
      </w:r>
      <w:r w:rsidR="007D0525" w:rsidRPr="00D55C3A">
        <w:rPr>
          <w:i/>
          <w:iCs/>
          <w:sz w:val="28"/>
          <w:szCs w:val="28"/>
        </w:rPr>
        <w:t>.</w:t>
      </w:r>
      <w:r w:rsidR="007D0525" w:rsidRPr="007D0525">
        <w:rPr>
          <w:sz w:val="28"/>
          <w:szCs w:val="28"/>
        </w:rPr>
        <w:t xml:space="preserve"> </w:t>
      </w:r>
      <w:r w:rsidRPr="007D0525">
        <w:rPr>
          <w:sz w:val="28"/>
          <w:szCs w:val="28"/>
        </w:rPr>
        <w:t xml:space="preserve">Уплотнить заданную матрицу, удаляя из нее строки и столбцы, заполненные нулями. </w:t>
      </w:r>
    </w:p>
    <w:p w14:paraId="2E9F4666" w14:textId="546B6118" w:rsidR="007D0525" w:rsidRPr="007D0525" w:rsidRDefault="000C20EF" w:rsidP="007D0525">
      <w:pPr>
        <w:pStyle w:val="a3"/>
        <w:numPr>
          <w:ilvl w:val="1"/>
          <w:numId w:val="1"/>
        </w:numPr>
        <w:jc w:val="both"/>
        <w:rPr>
          <w:sz w:val="28"/>
          <w:szCs w:val="28"/>
        </w:rPr>
      </w:pPr>
      <w:r w:rsidRPr="0083596F">
        <w:rPr>
          <w:b/>
          <w:bCs/>
          <w:sz w:val="28"/>
          <w:szCs w:val="28"/>
        </w:rPr>
        <w:t>Вариант 1</w:t>
      </w:r>
      <w:r w:rsidR="0083596F" w:rsidRPr="0083596F">
        <w:rPr>
          <w:b/>
          <w:bCs/>
          <w:sz w:val="28"/>
          <w:szCs w:val="28"/>
        </w:rPr>
        <w:t>5</w:t>
      </w:r>
      <w:r w:rsidRPr="0083596F">
        <w:rPr>
          <w:b/>
          <w:bCs/>
          <w:sz w:val="28"/>
          <w:szCs w:val="28"/>
        </w:rPr>
        <w:t xml:space="preserve">. </w:t>
      </w:r>
      <w:r w:rsidR="0083596F" w:rsidRPr="0083596F">
        <w:rPr>
          <w:sz w:val="28"/>
          <w:szCs w:val="28"/>
        </w:rPr>
        <w:t>Определить номер первого из</w:t>
      </w:r>
      <w:r w:rsidR="0083596F">
        <w:rPr>
          <w:sz w:val="28"/>
          <w:szCs w:val="28"/>
        </w:rPr>
        <w:t xml:space="preserve"> </w:t>
      </w:r>
      <w:r w:rsidR="0083596F" w:rsidRPr="0083596F">
        <w:rPr>
          <w:sz w:val="28"/>
          <w:szCs w:val="28"/>
        </w:rPr>
        <w:t>столбцов, содержащих хотя бы один нулевой элемент.</w:t>
      </w:r>
      <w:r w:rsidR="0083596F" w:rsidRPr="0083596F">
        <w:rPr>
          <w:b/>
          <w:bCs/>
          <w:sz w:val="28"/>
          <w:szCs w:val="28"/>
        </w:rPr>
        <w:t xml:space="preserve"> </w:t>
      </w:r>
      <w:r w:rsidR="007D0525" w:rsidRPr="007D0525">
        <w:rPr>
          <w:i/>
          <w:iCs/>
          <w:sz w:val="28"/>
          <w:szCs w:val="28"/>
        </w:rPr>
        <w:t>Определить количество столбцов, содержащих хотя бы один нулевой элемент</w:t>
      </w:r>
      <w:r w:rsidR="007D0525" w:rsidRPr="007D0525">
        <w:rPr>
          <w:i/>
          <w:iCs/>
          <w:sz w:val="28"/>
          <w:szCs w:val="28"/>
        </w:rPr>
        <w:t>.</w:t>
      </w:r>
      <w:r w:rsidR="007D0525">
        <w:rPr>
          <w:sz w:val="28"/>
          <w:szCs w:val="28"/>
        </w:rPr>
        <w:t xml:space="preserve"> </w:t>
      </w:r>
      <w:r w:rsidR="0083596F" w:rsidRPr="0083596F">
        <w:rPr>
          <w:sz w:val="28"/>
          <w:szCs w:val="28"/>
        </w:rPr>
        <w:t>Характеристикой строки целочисленной матрицы назовем сумму ее отрицательных четных элементов. Переставляя строки заданной матрицы, расположить их в соответствии с убыванием характеристик.</w:t>
      </w:r>
      <w:r w:rsidR="007D0525">
        <w:rPr>
          <w:sz w:val="28"/>
          <w:szCs w:val="28"/>
        </w:rPr>
        <w:t xml:space="preserve"> </w:t>
      </w:r>
    </w:p>
    <w:p w14:paraId="361E1CAA" w14:textId="77777777" w:rsidR="0083596F" w:rsidRDefault="00DF69B3" w:rsidP="0083596F">
      <w:pPr>
        <w:pStyle w:val="a3"/>
        <w:jc w:val="both"/>
        <w:rPr>
          <w:sz w:val="28"/>
          <w:szCs w:val="28"/>
        </w:rPr>
      </w:pPr>
      <w:r>
        <w:rPr>
          <w:sz w:val="28"/>
          <w:szCs w:val="28"/>
        </w:rPr>
        <w:t>Р</w:t>
      </w:r>
      <w:r w:rsidR="00BF3260" w:rsidRPr="00BF3260">
        <w:rPr>
          <w:sz w:val="28"/>
          <w:szCs w:val="28"/>
        </w:rPr>
        <w:t>ешение</w:t>
      </w:r>
      <w:r>
        <w:rPr>
          <w:sz w:val="28"/>
          <w:szCs w:val="28"/>
        </w:rPr>
        <w:t xml:space="preserve"> по каждому варианту</w:t>
      </w:r>
      <w:r w:rsidR="00BF3260" w:rsidRPr="00BF3260">
        <w:rPr>
          <w:sz w:val="28"/>
          <w:szCs w:val="28"/>
        </w:rPr>
        <w:t xml:space="preserve"> надо разместить в отдельном классе</w:t>
      </w:r>
      <w:r>
        <w:rPr>
          <w:sz w:val="28"/>
          <w:szCs w:val="28"/>
        </w:rPr>
        <w:t xml:space="preserve"> (</w:t>
      </w:r>
      <w:r>
        <w:rPr>
          <w:sz w:val="28"/>
          <w:szCs w:val="28"/>
          <w:lang w:val="en-US"/>
        </w:rPr>
        <w:t>Variant</w:t>
      </w:r>
      <w:r w:rsidRPr="00DF69B3">
        <w:rPr>
          <w:sz w:val="28"/>
          <w:szCs w:val="28"/>
        </w:rPr>
        <w:t xml:space="preserve">12, </w:t>
      </w:r>
      <w:r>
        <w:rPr>
          <w:sz w:val="28"/>
          <w:szCs w:val="28"/>
          <w:lang w:val="en-US"/>
        </w:rPr>
        <w:t>Variant</w:t>
      </w:r>
      <w:r w:rsidRPr="00DF69B3">
        <w:rPr>
          <w:sz w:val="28"/>
          <w:szCs w:val="28"/>
        </w:rPr>
        <w:t>1</w:t>
      </w:r>
      <w:r w:rsidR="0083596F">
        <w:rPr>
          <w:sz w:val="28"/>
          <w:szCs w:val="28"/>
        </w:rPr>
        <w:t>5</w:t>
      </w:r>
      <w:r>
        <w:rPr>
          <w:sz w:val="28"/>
          <w:szCs w:val="28"/>
        </w:rPr>
        <w:t>). Р</w:t>
      </w:r>
      <w:r w:rsidR="00BF3260" w:rsidRPr="00BF3260">
        <w:rPr>
          <w:sz w:val="28"/>
          <w:szCs w:val="28"/>
        </w:rPr>
        <w:t xml:space="preserve">аботу с матрицей (создание, вывод в таблицу, заполнение матрицы значениями), </w:t>
      </w:r>
      <w:r>
        <w:rPr>
          <w:sz w:val="28"/>
          <w:szCs w:val="28"/>
        </w:rPr>
        <w:t>реализовать</w:t>
      </w:r>
      <w:r w:rsidR="00BF3260" w:rsidRPr="00BF3260">
        <w:rPr>
          <w:sz w:val="28"/>
          <w:szCs w:val="28"/>
        </w:rPr>
        <w:t xml:space="preserve"> в </w:t>
      </w:r>
      <w:proofErr w:type="spellStart"/>
      <w:r w:rsidR="00BF3260" w:rsidRPr="00BF3260">
        <w:rPr>
          <w:sz w:val="28"/>
          <w:szCs w:val="28"/>
        </w:rPr>
        <w:t>трейте</w:t>
      </w:r>
      <w:proofErr w:type="spellEnd"/>
      <w:r w:rsidRPr="00DF69B3">
        <w:rPr>
          <w:sz w:val="28"/>
          <w:szCs w:val="28"/>
        </w:rPr>
        <w:t>.</w:t>
      </w:r>
      <w:r>
        <w:rPr>
          <w:sz w:val="28"/>
          <w:szCs w:val="28"/>
        </w:rPr>
        <w:t xml:space="preserve"> Добавлять </w:t>
      </w:r>
      <w:proofErr w:type="spellStart"/>
      <w:r>
        <w:rPr>
          <w:sz w:val="28"/>
          <w:szCs w:val="28"/>
        </w:rPr>
        <w:t>трейт</w:t>
      </w:r>
      <w:proofErr w:type="spellEnd"/>
      <w:r>
        <w:rPr>
          <w:sz w:val="28"/>
          <w:szCs w:val="28"/>
        </w:rPr>
        <w:t xml:space="preserve"> к каждому из классов решения (</w:t>
      </w:r>
      <w:r>
        <w:rPr>
          <w:sz w:val="28"/>
          <w:szCs w:val="28"/>
          <w:lang w:val="en-US"/>
        </w:rPr>
        <w:t>Variant</w:t>
      </w:r>
      <w:r w:rsidRPr="00DF69B3">
        <w:rPr>
          <w:sz w:val="28"/>
          <w:szCs w:val="28"/>
        </w:rPr>
        <w:t xml:space="preserve">12, </w:t>
      </w:r>
      <w:r>
        <w:rPr>
          <w:sz w:val="28"/>
          <w:szCs w:val="28"/>
          <w:lang w:val="en-US"/>
        </w:rPr>
        <w:t>Variant</w:t>
      </w:r>
      <w:r w:rsidRPr="00DF69B3">
        <w:rPr>
          <w:sz w:val="28"/>
          <w:szCs w:val="28"/>
        </w:rPr>
        <w:t>1</w:t>
      </w:r>
      <w:r w:rsidR="0083596F">
        <w:rPr>
          <w:sz w:val="28"/>
          <w:szCs w:val="28"/>
        </w:rPr>
        <w:t>5</w:t>
      </w:r>
      <w:r>
        <w:rPr>
          <w:sz w:val="28"/>
          <w:szCs w:val="28"/>
        </w:rPr>
        <w:t>)</w:t>
      </w:r>
      <w:r w:rsidR="00BF3260" w:rsidRPr="00BF3260">
        <w:rPr>
          <w:sz w:val="28"/>
          <w:szCs w:val="28"/>
        </w:rPr>
        <w:t>.</w:t>
      </w:r>
      <w:r w:rsidR="0083596F">
        <w:rPr>
          <w:sz w:val="28"/>
          <w:szCs w:val="28"/>
        </w:rPr>
        <w:t xml:space="preserve"> </w:t>
      </w:r>
    </w:p>
    <w:p w14:paraId="1D9978B9" w14:textId="273625EC" w:rsidR="00606E20" w:rsidRDefault="00606E20" w:rsidP="0083596F">
      <w:pPr>
        <w:pStyle w:val="a3"/>
        <w:spacing w:before="240"/>
        <w:jc w:val="both"/>
        <w:rPr>
          <w:sz w:val="28"/>
          <w:szCs w:val="28"/>
        </w:rPr>
      </w:pPr>
      <w:r w:rsidRPr="00744335">
        <w:rPr>
          <w:b/>
          <w:bCs/>
          <w:sz w:val="28"/>
          <w:szCs w:val="28"/>
        </w:rPr>
        <w:t>Задача</w:t>
      </w:r>
      <w:r w:rsidRPr="00F95332">
        <w:t xml:space="preserve"> </w:t>
      </w:r>
      <w:r w:rsidR="004275C7" w:rsidRPr="00744335">
        <w:rPr>
          <w:b/>
          <w:bCs/>
          <w:sz w:val="28"/>
          <w:szCs w:val="28"/>
        </w:rPr>
        <w:t>2</w:t>
      </w:r>
      <w:r w:rsidRPr="00744335">
        <w:rPr>
          <w:b/>
          <w:bCs/>
          <w:sz w:val="28"/>
          <w:szCs w:val="28"/>
        </w:rPr>
        <w:t>.</w:t>
      </w:r>
      <w:r w:rsidRPr="00744335">
        <w:rPr>
          <w:sz w:val="28"/>
          <w:szCs w:val="28"/>
          <w:lang w:val="en-US"/>
        </w:rPr>
        <w:t> </w:t>
      </w:r>
      <w:r w:rsidR="005B4D1C">
        <w:rPr>
          <w:sz w:val="28"/>
          <w:szCs w:val="28"/>
        </w:rPr>
        <w:t xml:space="preserve">Применение </w:t>
      </w:r>
      <w:r w:rsidR="005B4D1C">
        <w:rPr>
          <w:sz w:val="28"/>
          <w:szCs w:val="28"/>
          <w:lang w:val="en-US"/>
        </w:rPr>
        <w:t>PDO</w:t>
      </w:r>
      <w:r w:rsidR="005B4D1C" w:rsidRPr="005B4D1C">
        <w:rPr>
          <w:sz w:val="28"/>
          <w:szCs w:val="28"/>
        </w:rPr>
        <w:t xml:space="preserve">. </w:t>
      </w:r>
      <w:r w:rsidRPr="00744335">
        <w:rPr>
          <w:sz w:val="28"/>
          <w:szCs w:val="28"/>
        </w:rPr>
        <w:t>Разработайте баз</w:t>
      </w:r>
      <w:r w:rsidR="005B4D1C">
        <w:rPr>
          <w:sz w:val="28"/>
          <w:szCs w:val="28"/>
        </w:rPr>
        <w:t>у</w:t>
      </w:r>
      <w:r w:rsidRPr="00744335">
        <w:rPr>
          <w:sz w:val="28"/>
          <w:szCs w:val="28"/>
        </w:rPr>
        <w:t xml:space="preserve"> данных </w:t>
      </w:r>
      <w:r w:rsidRPr="00744335">
        <w:rPr>
          <w:sz w:val="28"/>
          <w:szCs w:val="28"/>
          <w:lang w:val="en-US"/>
        </w:rPr>
        <w:t>SQL</w:t>
      </w:r>
      <w:r w:rsidR="004275C7" w:rsidRPr="00744335">
        <w:rPr>
          <w:sz w:val="28"/>
          <w:szCs w:val="28"/>
          <w:lang w:val="en-US"/>
        </w:rPr>
        <w:t>ite</w:t>
      </w:r>
      <w:r w:rsidR="004275C7" w:rsidRPr="00744335">
        <w:rPr>
          <w:sz w:val="28"/>
          <w:szCs w:val="28"/>
        </w:rPr>
        <w:t>3</w:t>
      </w:r>
      <w:r w:rsidRPr="00744335">
        <w:rPr>
          <w:sz w:val="28"/>
          <w:szCs w:val="28"/>
        </w:rPr>
        <w:t>.</w:t>
      </w:r>
      <w:r w:rsidR="004275C7" w:rsidRPr="00744335">
        <w:rPr>
          <w:sz w:val="28"/>
          <w:szCs w:val="28"/>
        </w:rPr>
        <w:t xml:space="preserve"> </w:t>
      </w:r>
      <w:r w:rsidR="005B4D1C">
        <w:rPr>
          <w:sz w:val="28"/>
          <w:szCs w:val="28"/>
        </w:rPr>
        <w:t>Разработайте код для выполнения запросов с параметрами. Параметры запросов вводить из форм</w:t>
      </w:r>
      <w:r w:rsidR="007D0525">
        <w:rPr>
          <w:sz w:val="28"/>
          <w:szCs w:val="28"/>
        </w:rPr>
        <w:t>.</w:t>
      </w:r>
    </w:p>
    <w:p w14:paraId="63599ED5" w14:textId="200051FF" w:rsidR="007D0525" w:rsidRPr="007D0525" w:rsidRDefault="007D0525" w:rsidP="0083596F">
      <w:pPr>
        <w:pStyle w:val="a3"/>
        <w:spacing w:before="240"/>
        <w:jc w:val="both"/>
        <w:rPr>
          <w:i/>
          <w:iCs/>
          <w:sz w:val="28"/>
          <w:szCs w:val="28"/>
        </w:rPr>
      </w:pPr>
      <w:r w:rsidRPr="007D0525">
        <w:rPr>
          <w:i/>
          <w:iCs/>
          <w:sz w:val="28"/>
          <w:szCs w:val="28"/>
        </w:rPr>
        <w:t>Выведите все таблицы базы данных с расшифровкой полей.</w:t>
      </w:r>
    </w:p>
    <w:p w14:paraId="6B57EA59" w14:textId="15382D7F" w:rsidR="007D0525" w:rsidRPr="007D0525" w:rsidRDefault="007D0525" w:rsidP="0083596F">
      <w:pPr>
        <w:pStyle w:val="a3"/>
        <w:spacing w:before="240"/>
        <w:jc w:val="both"/>
        <w:rPr>
          <w:i/>
          <w:iCs/>
          <w:sz w:val="28"/>
          <w:szCs w:val="28"/>
        </w:rPr>
      </w:pPr>
      <w:r w:rsidRPr="007D0525">
        <w:rPr>
          <w:i/>
          <w:iCs/>
          <w:sz w:val="28"/>
          <w:szCs w:val="28"/>
        </w:rPr>
        <w:t>Реализуйте добавление, редактирование и удаление записи о врачебном приеме.</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606E20" w:rsidRPr="00543D3C" w14:paraId="0E3750C2"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3B913BF"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606E20" w:rsidRPr="00543D3C" w14:paraId="11A3495C" w14:textId="77777777" w:rsidTr="00606E20">
        <w:trPr>
          <w:trHeight w:val="2209"/>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B21CD7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lastRenderedPageBreak/>
              <w:t>Описание предметной области</w:t>
            </w:r>
          </w:p>
          <w:p w14:paraId="5AD381FD" w14:textId="77777777" w:rsidR="00606E20" w:rsidRPr="00543D3C" w:rsidRDefault="00606E20" w:rsidP="00E806DF">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7F2EBAF8" w14:textId="77777777" w:rsidR="00606E20" w:rsidRPr="00543D3C" w:rsidRDefault="00606E20" w:rsidP="00E806DF">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3EC7CA28" w14:textId="77777777" w:rsidR="00606E20" w:rsidRPr="00543D3C" w:rsidRDefault="00606E20" w:rsidP="00E806DF">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606E20" w:rsidRPr="00543D3C" w14:paraId="3FF93E99"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4042065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как минимум</w:t>
            </w:r>
            <w:r w:rsidRPr="00543D3C">
              <w:rPr>
                <w:rFonts w:ascii="Tahoma" w:eastAsia="Times New Roman" w:hAnsi="Tahoma" w:cs="Tahoma"/>
                <w:b/>
                <w:bCs/>
                <w:i/>
                <w:iCs/>
                <w:color w:val="000000"/>
                <w:sz w:val="24"/>
                <w:szCs w:val="24"/>
                <w:lang w:eastAsia="ru-RU"/>
              </w:rPr>
              <w:t xml:space="preserve"> таблицы ВРАЧИ, ПАЦИЕНТЫ, ПРИЕМ, содержащие следующую информацию:</w:t>
            </w:r>
          </w:p>
        </w:tc>
      </w:tr>
      <w:tr w:rsidR="00606E20" w:rsidRPr="00543D3C" w14:paraId="441B710E" w14:textId="77777777" w:rsidTr="00606E20">
        <w:trPr>
          <w:trHeight w:val="315"/>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57E3400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606E20" w:rsidRPr="00543D3C" w14:paraId="33C20A6A"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BCD083D"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606E20" w:rsidRPr="00543D3C" w14:paraId="1390099C"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61660E5"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606E20" w:rsidRPr="00543D3C" w14:paraId="3DD0423C"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17CD660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606E20" w:rsidRPr="00543D3C" w14:paraId="346D8C38"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989BEE7"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606E20" w:rsidRPr="00543D3C" w14:paraId="16785918"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9A91430"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606E20" w:rsidRPr="00543D3C" w14:paraId="43D3664C"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1FEB786"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606E20" w:rsidRPr="00543D3C" w14:paraId="7920CDFF"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0084A8D"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606E20" w:rsidRPr="00543D3C" w14:paraId="5D7DCA7D"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7A8BBA7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606E20" w:rsidRPr="00543D3C" w14:paraId="211A695B"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3DCDF41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пациента</w:t>
            </w:r>
          </w:p>
        </w:tc>
      </w:tr>
      <w:tr w:rsidR="00606E20" w:rsidRPr="00543D3C" w14:paraId="3397E756"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0D488EB8"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Адрес пациента</w:t>
            </w:r>
          </w:p>
        </w:tc>
      </w:tr>
      <w:tr w:rsidR="00606E20" w:rsidRPr="00543D3C" w14:paraId="4355E12F" w14:textId="77777777" w:rsidTr="00606E20">
        <w:tc>
          <w:tcPr>
            <w:tcW w:w="921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5929473"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r w:rsidR="00606E20" w:rsidRPr="00543D3C" w14:paraId="4B33902A" w14:textId="77777777" w:rsidTr="00606E20">
        <w:tblPrEx>
          <w:tblCellSpacing w:w="0" w:type="dxa"/>
        </w:tblPrEx>
        <w:trPr>
          <w:tblCellSpacing w:w="0" w:type="dxa"/>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0A8FD6E4" w14:textId="14081707" w:rsidR="00606E20" w:rsidRPr="00543D3C" w:rsidRDefault="005B4D1C" w:rsidP="00E806DF">
            <w:pPr>
              <w:spacing w:before="30" w:after="30" w:line="240" w:lineRule="auto"/>
              <w:ind w:left="57" w:right="57"/>
              <w:jc w:val="center"/>
              <w:rPr>
                <w:rFonts w:ascii="Tahoma" w:eastAsia="Times New Roman" w:hAnsi="Tahoma" w:cs="Tahoma"/>
                <w:color w:val="000000"/>
                <w:sz w:val="24"/>
                <w:szCs w:val="24"/>
                <w:lang w:eastAsia="ru-RU"/>
              </w:rPr>
            </w:pPr>
            <w:r>
              <w:rPr>
                <w:rFonts w:ascii="Tahoma" w:eastAsia="Times New Roman" w:hAnsi="Tahoma" w:cs="Tahoma"/>
                <w:b/>
                <w:bCs/>
                <w:color w:val="000000"/>
                <w:sz w:val="24"/>
                <w:szCs w:val="24"/>
                <w:lang w:eastAsia="ru-RU"/>
              </w:rPr>
              <w:t>З</w:t>
            </w:r>
            <w:r w:rsidR="00606E20" w:rsidRPr="00543D3C">
              <w:rPr>
                <w:rFonts w:ascii="Tahoma" w:eastAsia="Times New Roman" w:hAnsi="Tahoma" w:cs="Tahoma"/>
                <w:b/>
                <w:bCs/>
                <w:color w:val="000000"/>
                <w:sz w:val="24"/>
                <w:szCs w:val="24"/>
                <w:lang w:eastAsia="ru-RU"/>
              </w:rPr>
              <w:t>АПРОСЫ</w:t>
            </w:r>
          </w:p>
        </w:tc>
      </w:tr>
      <w:tr w:rsidR="00606E20" w:rsidRPr="00543D3C" w14:paraId="1852029A"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2E82F6" w14:textId="77777777" w:rsidR="00606E20" w:rsidRPr="00543D3C" w:rsidRDefault="00606E20" w:rsidP="00E806DF">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62D9D4" w14:textId="77777777" w:rsidR="00606E20" w:rsidRPr="00543D3C" w:rsidRDefault="00606E20" w:rsidP="00E806DF">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4B7847" w14:textId="77777777" w:rsidR="00606E20" w:rsidRPr="00543D3C" w:rsidRDefault="00606E20" w:rsidP="00E806DF">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606E20" w:rsidRPr="00543D3C" w14:paraId="23B67662"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D3A9A60"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6C4112D7" w14:textId="45DF30F2" w:rsidR="00606E20" w:rsidRPr="004275C7"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Запрос </w:t>
            </w:r>
            <w:r w:rsidR="005B4D1C">
              <w:rPr>
                <w:rFonts w:ascii="Tahoma" w:eastAsia="Times New Roman" w:hAnsi="Tahoma" w:cs="Tahoma"/>
                <w:color w:val="000000"/>
                <w:sz w:val="24"/>
                <w:szCs w:val="24"/>
                <w:lang w:eastAsia="ru-RU"/>
              </w:rPr>
              <w:t>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177CA444" w14:textId="77FB1A59" w:rsidR="004275C7" w:rsidRPr="00543D3C" w:rsidRDefault="00606E20" w:rsidP="004275C7">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w:t>
            </w:r>
            <w:r w:rsidR="004275C7">
              <w:rPr>
                <w:rFonts w:ascii="Tahoma" w:eastAsia="Times New Roman" w:hAnsi="Tahoma" w:cs="Tahoma"/>
                <w:color w:val="000000"/>
                <w:sz w:val="24"/>
                <w:szCs w:val="24"/>
                <w:lang w:eastAsia="ru-RU"/>
              </w:rPr>
              <w:t xml:space="preserve">, начинающимися на </w:t>
            </w:r>
            <w:r w:rsidR="005B4D1C">
              <w:rPr>
                <w:rFonts w:ascii="Tahoma" w:eastAsia="Times New Roman" w:hAnsi="Tahoma" w:cs="Tahoma"/>
                <w:color w:val="000000"/>
                <w:sz w:val="24"/>
                <w:szCs w:val="24"/>
                <w:lang w:eastAsia="ru-RU"/>
              </w:rPr>
              <w:t>заданную последовательность символов</w:t>
            </w:r>
          </w:p>
        </w:tc>
      </w:tr>
      <w:tr w:rsidR="00606E20" w:rsidRPr="00543D3C" w14:paraId="0052BD67"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9E8517D"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08AF19D" w14:textId="378A67F5"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Запрос </w:t>
            </w:r>
            <w:r w:rsidR="005B4D1C">
              <w:rPr>
                <w:rFonts w:ascii="Tahoma" w:eastAsia="Times New Roman" w:hAnsi="Tahoma" w:cs="Tahoma"/>
                <w:color w:val="000000"/>
                <w:sz w:val="24"/>
                <w:szCs w:val="24"/>
                <w:lang w:eastAsia="ru-RU"/>
              </w:rPr>
              <w:t>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D63FFA1" w14:textId="37070C7D"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sidR="004275C7">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sidR="005B4D1C">
              <w:rPr>
                <w:rFonts w:ascii="Tahoma" w:eastAsia="Times New Roman" w:hAnsi="Tahoma" w:cs="Tahoma"/>
                <w:color w:val="000000"/>
                <w:sz w:val="24"/>
                <w:szCs w:val="24"/>
                <w:lang w:eastAsia="ru-RU"/>
              </w:rPr>
              <w:t>заданного</w:t>
            </w:r>
          </w:p>
        </w:tc>
      </w:tr>
      <w:tr w:rsidR="00606E20" w:rsidRPr="00543D3C" w14:paraId="6FEF572C"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0138B9E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84100E6" w14:textId="76D4DDB7"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Запрос </w:t>
            </w:r>
            <w:r w:rsidR="005B4D1C">
              <w:rPr>
                <w:rFonts w:ascii="Tahoma" w:eastAsia="Times New Roman" w:hAnsi="Tahoma" w:cs="Tahoma"/>
                <w:color w:val="000000"/>
                <w:sz w:val="24"/>
                <w:szCs w:val="24"/>
                <w:lang w:eastAsia="ru-RU"/>
              </w:rPr>
              <w:t>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0CC7D49" w14:textId="1568242A"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 xml:space="preserve">за </w:t>
            </w:r>
            <w:r w:rsidR="004275C7">
              <w:rPr>
                <w:rFonts w:ascii="Tahoma" w:eastAsia="Times New Roman" w:hAnsi="Tahoma" w:cs="Tahoma"/>
                <w:color w:val="000000"/>
                <w:sz w:val="24"/>
                <w:szCs w:val="24"/>
                <w:lang w:eastAsia="ru-RU"/>
              </w:rPr>
              <w:t xml:space="preserve">некоторый </w:t>
            </w:r>
            <w:r>
              <w:rPr>
                <w:rFonts w:ascii="Tahoma" w:eastAsia="Times New Roman" w:hAnsi="Tahoma" w:cs="Tahoma"/>
                <w:color w:val="000000"/>
                <w:sz w:val="24"/>
                <w:szCs w:val="24"/>
                <w:lang w:eastAsia="ru-RU"/>
              </w:rPr>
              <w:t xml:space="preserve">период </w:t>
            </w:r>
          </w:p>
        </w:tc>
      </w:tr>
      <w:tr w:rsidR="00606E20" w:rsidRPr="00543D3C" w14:paraId="4BAC1D48"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BF0245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6AF63CA" w14:textId="2F79A501"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Запрос </w:t>
            </w:r>
            <w:r w:rsidR="005B4D1C">
              <w:rPr>
                <w:rFonts w:ascii="Tahoma" w:eastAsia="Times New Roman" w:hAnsi="Tahoma" w:cs="Tahoma"/>
                <w:color w:val="000000"/>
                <w:sz w:val="24"/>
                <w:szCs w:val="24"/>
                <w:lang w:eastAsia="ru-RU"/>
              </w:rPr>
              <w:t>с параметрами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1942715" w14:textId="26DE41AE"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из таблицы</w:t>
            </w:r>
            <w:r w:rsidR="005B4D1C">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информацию о </w:t>
            </w:r>
            <w:r w:rsidR="005B4D1C">
              <w:rPr>
                <w:rFonts w:ascii="Tahoma" w:eastAsia="Times New Roman" w:hAnsi="Tahoma" w:cs="Tahoma"/>
                <w:color w:val="000000"/>
                <w:sz w:val="24"/>
                <w:szCs w:val="24"/>
                <w:lang w:eastAsia="ru-RU"/>
              </w:rPr>
              <w:t xml:space="preserve">врачах с заданной </w:t>
            </w:r>
            <w:r w:rsidR="005B4D1C" w:rsidRPr="005B4D1C">
              <w:rPr>
                <w:rFonts w:ascii="Tahoma" w:eastAsia="Times New Roman" w:hAnsi="Tahoma" w:cs="Tahoma"/>
                <w:b/>
                <w:bCs/>
                <w:color w:val="000000"/>
                <w:sz w:val="24"/>
                <w:szCs w:val="24"/>
                <w:lang w:eastAsia="ru-RU"/>
              </w:rPr>
              <w:t>специальностью</w:t>
            </w:r>
            <w:r>
              <w:rPr>
                <w:rFonts w:ascii="Tahoma" w:eastAsia="Times New Roman" w:hAnsi="Tahoma" w:cs="Tahoma"/>
                <w:color w:val="000000"/>
                <w:sz w:val="24"/>
                <w:szCs w:val="24"/>
                <w:lang w:eastAsia="ru-RU"/>
              </w:rPr>
              <w:t xml:space="preserve">  </w:t>
            </w:r>
          </w:p>
        </w:tc>
      </w:tr>
      <w:tr w:rsidR="00606E20" w:rsidRPr="00543D3C" w14:paraId="696531B9"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4EC2607"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27BB057" w14:textId="21C875C4"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Запрос </w:t>
            </w:r>
            <w:r w:rsidR="005B4D1C">
              <w:rPr>
                <w:rFonts w:ascii="Tahoma" w:eastAsia="Times New Roman" w:hAnsi="Tahoma" w:cs="Tahoma"/>
                <w:color w:val="000000"/>
                <w:sz w:val="24"/>
                <w:szCs w:val="24"/>
                <w:lang w:eastAsia="ru-RU"/>
              </w:rPr>
              <w:t>с вычисляемыми полями</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E28AC42"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 xml:space="preserve">Фамилия врача, Имя врача, Отчество врача, Специальность </w:t>
            </w:r>
            <w:r w:rsidRPr="00543D3C">
              <w:rPr>
                <w:rFonts w:ascii="Tahoma" w:eastAsia="Times New Roman" w:hAnsi="Tahoma" w:cs="Tahoma"/>
                <w:b/>
                <w:bCs/>
                <w:color w:val="000000"/>
                <w:sz w:val="24"/>
                <w:szCs w:val="24"/>
                <w:lang w:eastAsia="ru-RU"/>
              </w:rPr>
              <w:lastRenderedPageBreak/>
              <w:t>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606E20" w:rsidRPr="00543D3C" w14:paraId="5500BD79"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6A316690"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lastRenderedPageBreak/>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043892C9"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0963CEC9"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606E20" w:rsidRPr="00543D3C" w14:paraId="40F486B3"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871BD9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E836CF9" w14:textId="01BF3595"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2F876DA"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606E20" w:rsidRPr="00543D3C" w14:paraId="0FB44BA3" w14:textId="77777777" w:rsidTr="00606E20">
        <w:tblPrEx>
          <w:tblCellSpacing w:w="0" w:type="dxa"/>
        </w:tblPrEx>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FE06474"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E7AB7C4" w14:textId="5ECD78CF" w:rsidR="00606E20" w:rsidRPr="00543D3C" w:rsidRDefault="004275C7" w:rsidP="00E806DF">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4E8BD56" w14:textId="77777777" w:rsidR="00606E20" w:rsidRPr="00543D3C" w:rsidRDefault="00606E20" w:rsidP="00E806DF">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xml:space="preserve">. Для каждой специальности вычисляет средний </w:t>
            </w:r>
            <w:r w:rsidRPr="000668ED">
              <w:rPr>
                <w:rFonts w:ascii="Tahoma" w:eastAsia="Times New Roman" w:hAnsi="Tahoma" w:cs="Tahoma"/>
                <w:b/>
                <w:bCs/>
                <w:color w:val="000000"/>
                <w:sz w:val="24"/>
                <w:szCs w:val="24"/>
                <w:lang w:eastAsia="ru-RU"/>
              </w:rPr>
              <w:t>Процент отчисления на зарплату</w:t>
            </w:r>
            <w:r w:rsidRPr="00543D3C">
              <w:rPr>
                <w:rFonts w:ascii="Tahoma" w:eastAsia="Times New Roman" w:hAnsi="Tahoma" w:cs="Tahoma"/>
                <w:color w:val="000000"/>
                <w:sz w:val="24"/>
                <w:szCs w:val="24"/>
                <w:lang w:eastAsia="ru-RU"/>
              </w:rPr>
              <w:t xml:space="preserve"> от стоимости приема</w:t>
            </w:r>
          </w:p>
        </w:tc>
      </w:tr>
    </w:tbl>
    <w:p w14:paraId="4F0AA780" w14:textId="16373945" w:rsidR="00BF3260" w:rsidRDefault="00606E20" w:rsidP="00606E20">
      <w:pPr>
        <w:jc w:val="both"/>
        <w:rPr>
          <w:sz w:val="28"/>
          <w:szCs w:val="28"/>
        </w:rPr>
      </w:pPr>
      <w:r>
        <w:rPr>
          <w:sz w:val="28"/>
          <w:szCs w:val="28"/>
        </w:rPr>
        <w:t xml:space="preserve"> </w:t>
      </w:r>
    </w:p>
    <w:p w14:paraId="7D65E97D" w14:textId="57293539" w:rsidR="003D0C75" w:rsidRDefault="003D0C75" w:rsidP="003D0C75">
      <w:pPr>
        <w:pStyle w:val="1"/>
      </w:pPr>
      <w:r>
        <w:t>Дополнительно</w:t>
      </w:r>
    </w:p>
    <w:p w14:paraId="0C2EC86B" w14:textId="629476E6" w:rsidR="00F80D6B" w:rsidRPr="0006686E" w:rsidRDefault="00F80D6B" w:rsidP="0006686E">
      <w:pPr>
        <w:jc w:val="both"/>
        <w:rPr>
          <w:sz w:val="28"/>
          <w:szCs w:val="28"/>
        </w:rPr>
      </w:pPr>
      <w:r w:rsidRPr="0006686E">
        <w:rPr>
          <w:sz w:val="28"/>
          <w:szCs w:val="28"/>
        </w:rPr>
        <w:t>Материалы занятия</w:t>
      </w:r>
      <w:r w:rsidR="002F3693" w:rsidRPr="0006686E">
        <w:rPr>
          <w:sz w:val="28"/>
          <w:szCs w:val="28"/>
        </w:rPr>
        <w:t xml:space="preserve"> и </w:t>
      </w:r>
      <w:r w:rsidR="000467B6" w:rsidRPr="0006686E">
        <w:rPr>
          <w:sz w:val="28"/>
          <w:szCs w:val="28"/>
        </w:rPr>
        <w:t>задачник</w:t>
      </w:r>
      <w:r w:rsidRPr="0006686E">
        <w:rPr>
          <w:sz w:val="28"/>
          <w:szCs w:val="28"/>
        </w:rPr>
        <w:t xml:space="preserve"> – в этом же архиве. </w:t>
      </w:r>
      <w:r w:rsidR="00D44F49">
        <w:rPr>
          <w:sz w:val="28"/>
          <w:szCs w:val="28"/>
        </w:rPr>
        <w:t xml:space="preserve">Запись занятия можно скачать </w:t>
      </w:r>
      <w:hyperlink r:id="rId6" w:history="1">
        <w:r w:rsidR="00D44F49" w:rsidRPr="00681E8E">
          <w:rPr>
            <w:rStyle w:val="a4"/>
            <w:b/>
            <w:bCs/>
            <w:sz w:val="28"/>
            <w:szCs w:val="28"/>
          </w:rPr>
          <w:t>по</w:t>
        </w:r>
        <w:r w:rsidR="00D44F49" w:rsidRPr="00681E8E">
          <w:rPr>
            <w:rStyle w:val="a4"/>
            <w:b/>
            <w:sz w:val="28"/>
            <w:szCs w:val="28"/>
          </w:rPr>
          <w:t xml:space="preserve"> этой</w:t>
        </w:r>
        <w:r w:rsidR="00D44F49" w:rsidRPr="00681E8E">
          <w:rPr>
            <w:rStyle w:val="a4"/>
            <w:sz w:val="28"/>
            <w:szCs w:val="28"/>
          </w:rPr>
          <w:t xml:space="preserve"> </w:t>
        </w:r>
        <w:r w:rsidR="00D44F49" w:rsidRPr="00681E8E">
          <w:rPr>
            <w:rStyle w:val="a4"/>
            <w:b/>
            <w:bCs/>
            <w:sz w:val="28"/>
            <w:szCs w:val="28"/>
          </w:rPr>
          <w:t>ссылке</w:t>
        </w:r>
      </w:hyperlink>
      <w:r w:rsidR="00D44F49">
        <w:rPr>
          <w:sz w:val="28"/>
          <w:szCs w:val="28"/>
        </w:rPr>
        <w:t>.</w:t>
      </w:r>
    </w:p>
    <w:sectPr w:rsidR="00F80D6B" w:rsidRPr="0006686E" w:rsidSect="00E0746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033D"/>
    <w:multiLevelType w:val="hybridMultilevel"/>
    <w:tmpl w:val="D1787F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4F919F8"/>
    <w:multiLevelType w:val="multilevel"/>
    <w:tmpl w:val="CD9C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12A55"/>
    <w:multiLevelType w:val="multilevel"/>
    <w:tmpl w:val="94C2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D1D11"/>
    <w:multiLevelType w:val="hybridMultilevel"/>
    <w:tmpl w:val="012897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E865C9A"/>
    <w:multiLevelType w:val="multilevel"/>
    <w:tmpl w:val="A660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234E1"/>
    <w:multiLevelType w:val="multilevel"/>
    <w:tmpl w:val="9DA6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EF0640"/>
    <w:multiLevelType w:val="hybridMultilevel"/>
    <w:tmpl w:val="D1EE3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53375A2"/>
    <w:multiLevelType w:val="hybridMultilevel"/>
    <w:tmpl w:val="5448CC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6E9132C"/>
    <w:multiLevelType w:val="hybridMultilevel"/>
    <w:tmpl w:val="4E127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3"/>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1078D"/>
    <w:rsid w:val="0003721D"/>
    <w:rsid w:val="0003749C"/>
    <w:rsid w:val="000467B6"/>
    <w:rsid w:val="00056FE2"/>
    <w:rsid w:val="00063F34"/>
    <w:rsid w:val="0006686E"/>
    <w:rsid w:val="000668ED"/>
    <w:rsid w:val="000C20EF"/>
    <w:rsid w:val="00132950"/>
    <w:rsid w:val="00173444"/>
    <w:rsid w:val="001B2A5A"/>
    <w:rsid w:val="001D45C8"/>
    <w:rsid w:val="00206F8B"/>
    <w:rsid w:val="00221792"/>
    <w:rsid w:val="0028110B"/>
    <w:rsid w:val="002B7B4D"/>
    <w:rsid w:val="002F1ACE"/>
    <w:rsid w:val="002F3693"/>
    <w:rsid w:val="00331C77"/>
    <w:rsid w:val="003D0C75"/>
    <w:rsid w:val="003D34E7"/>
    <w:rsid w:val="003D5DFE"/>
    <w:rsid w:val="00425725"/>
    <w:rsid w:val="004275C7"/>
    <w:rsid w:val="004A678D"/>
    <w:rsid w:val="005351CF"/>
    <w:rsid w:val="005A3779"/>
    <w:rsid w:val="005B45F0"/>
    <w:rsid w:val="005B4D1C"/>
    <w:rsid w:val="005E45F7"/>
    <w:rsid w:val="005E78CE"/>
    <w:rsid w:val="00606E20"/>
    <w:rsid w:val="0064398C"/>
    <w:rsid w:val="00681E8E"/>
    <w:rsid w:val="00685413"/>
    <w:rsid w:val="006B405C"/>
    <w:rsid w:val="006B69D0"/>
    <w:rsid w:val="007000F3"/>
    <w:rsid w:val="007040B2"/>
    <w:rsid w:val="007323C6"/>
    <w:rsid w:val="00734088"/>
    <w:rsid w:val="00744335"/>
    <w:rsid w:val="0076371C"/>
    <w:rsid w:val="00765607"/>
    <w:rsid w:val="0077348B"/>
    <w:rsid w:val="007821ED"/>
    <w:rsid w:val="007C0C00"/>
    <w:rsid w:val="007C11E3"/>
    <w:rsid w:val="007D0525"/>
    <w:rsid w:val="007D3297"/>
    <w:rsid w:val="008073CE"/>
    <w:rsid w:val="0083596F"/>
    <w:rsid w:val="00876723"/>
    <w:rsid w:val="00886649"/>
    <w:rsid w:val="008B3CBE"/>
    <w:rsid w:val="008B7102"/>
    <w:rsid w:val="008E0EF4"/>
    <w:rsid w:val="00935F90"/>
    <w:rsid w:val="009413E7"/>
    <w:rsid w:val="00994DB2"/>
    <w:rsid w:val="00A610E8"/>
    <w:rsid w:val="00A902FF"/>
    <w:rsid w:val="00AB16EF"/>
    <w:rsid w:val="00AB3901"/>
    <w:rsid w:val="00B32C05"/>
    <w:rsid w:val="00B36FAA"/>
    <w:rsid w:val="00B719F8"/>
    <w:rsid w:val="00BF3260"/>
    <w:rsid w:val="00BF3B1E"/>
    <w:rsid w:val="00BF42EE"/>
    <w:rsid w:val="00C213EA"/>
    <w:rsid w:val="00C568A1"/>
    <w:rsid w:val="00C67D9C"/>
    <w:rsid w:val="00CC471B"/>
    <w:rsid w:val="00CD38E1"/>
    <w:rsid w:val="00D44F49"/>
    <w:rsid w:val="00D55C3A"/>
    <w:rsid w:val="00D56264"/>
    <w:rsid w:val="00D82D90"/>
    <w:rsid w:val="00DC2759"/>
    <w:rsid w:val="00DF69B3"/>
    <w:rsid w:val="00E07460"/>
    <w:rsid w:val="00E22C36"/>
    <w:rsid w:val="00E50CEA"/>
    <w:rsid w:val="00E81F16"/>
    <w:rsid w:val="00E915D5"/>
    <w:rsid w:val="00EC362F"/>
    <w:rsid w:val="00F143D5"/>
    <w:rsid w:val="00F145FB"/>
    <w:rsid w:val="00F71C4C"/>
    <w:rsid w:val="00F80D6B"/>
    <w:rsid w:val="00FD1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904"/>
  <w15:chartTrackingRefBased/>
  <w15:docId w15:val="{C3138263-D4C0-436F-BFB2-7EA0C4A0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44F4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4F49"/>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paragraph" w:styleId="a5">
    <w:name w:val="Normal (Web)"/>
    <w:basedOn w:val="a"/>
    <w:uiPriority w:val="99"/>
    <w:semiHidden/>
    <w:unhideWhenUsed/>
    <w:rsid w:val="00010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Unresolved Mention"/>
    <w:basedOn w:val="a0"/>
    <w:uiPriority w:val="99"/>
    <w:semiHidden/>
    <w:unhideWhenUsed/>
    <w:rsid w:val="00D44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952">
      <w:bodyDiv w:val="1"/>
      <w:marLeft w:val="0"/>
      <w:marRight w:val="0"/>
      <w:marTop w:val="0"/>
      <w:marBottom w:val="0"/>
      <w:divBdr>
        <w:top w:val="none" w:sz="0" w:space="0" w:color="auto"/>
        <w:left w:val="none" w:sz="0" w:space="0" w:color="auto"/>
        <w:bottom w:val="none" w:sz="0" w:space="0" w:color="auto"/>
        <w:right w:val="none" w:sz="0" w:space="0" w:color="auto"/>
      </w:divBdr>
    </w:div>
    <w:div w:id="392656093">
      <w:bodyDiv w:val="1"/>
      <w:marLeft w:val="0"/>
      <w:marRight w:val="0"/>
      <w:marTop w:val="0"/>
      <w:marBottom w:val="0"/>
      <w:divBdr>
        <w:top w:val="none" w:sz="0" w:space="0" w:color="auto"/>
        <w:left w:val="none" w:sz="0" w:space="0" w:color="auto"/>
        <w:bottom w:val="none" w:sz="0" w:space="0" w:color="auto"/>
        <w:right w:val="none" w:sz="0" w:space="0" w:color="auto"/>
      </w:divBdr>
    </w:div>
    <w:div w:id="664744319">
      <w:bodyDiv w:val="1"/>
      <w:marLeft w:val="0"/>
      <w:marRight w:val="0"/>
      <w:marTop w:val="0"/>
      <w:marBottom w:val="0"/>
      <w:divBdr>
        <w:top w:val="none" w:sz="0" w:space="0" w:color="auto"/>
        <w:left w:val="none" w:sz="0" w:space="0" w:color="auto"/>
        <w:bottom w:val="none" w:sz="0" w:space="0" w:color="auto"/>
        <w:right w:val="none" w:sz="0" w:space="0" w:color="auto"/>
      </w:divBdr>
    </w:div>
    <w:div w:id="807011066">
      <w:bodyDiv w:val="1"/>
      <w:marLeft w:val="0"/>
      <w:marRight w:val="0"/>
      <w:marTop w:val="0"/>
      <w:marBottom w:val="0"/>
      <w:divBdr>
        <w:top w:val="none" w:sz="0" w:space="0" w:color="auto"/>
        <w:left w:val="none" w:sz="0" w:space="0" w:color="auto"/>
        <w:bottom w:val="none" w:sz="0" w:space="0" w:color="auto"/>
        <w:right w:val="none" w:sz="0" w:space="0" w:color="auto"/>
      </w:divBdr>
    </w:div>
    <w:div w:id="112388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mail.ru/public/pcqG/CjC72jLCo" TargetMode="External"/><Relationship Id="rId5" Type="http://schemas.openxmlformats.org/officeDocument/2006/relationships/hyperlink" Target="https://metanit.com/sql/mysql/1.1.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3</Pages>
  <Words>628</Words>
  <Characters>3580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71</cp:revision>
  <dcterms:created xsi:type="dcterms:W3CDTF">2017-09-30T20:06:00Z</dcterms:created>
  <dcterms:modified xsi:type="dcterms:W3CDTF">2022-11-28T20:15:00Z</dcterms:modified>
</cp:coreProperties>
</file>