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7D9E" w:rsidRPr="00437D9E" w:rsidRDefault="00437D9E" w:rsidP="00437D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 Job Creation for Jenkins Slave</w:t>
      </w:r>
    </w:p>
    <w:p w:rsidR="00437D9E" w:rsidRDefault="00437D9E"/>
    <w:p w:rsidR="00424AB3" w:rsidRDefault="00AF6EE0">
      <w:r>
        <w:t>Lab goals: introduce with job architecture, creation a simple job.</w:t>
      </w:r>
    </w:p>
    <w:p w:rsidR="00424AB3" w:rsidRDefault="00AF6EE0">
      <w:r>
        <w:t xml:space="preserve">Requirements: Basic bash and </w:t>
      </w:r>
      <w:proofErr w:type="spellStart"/>
      <w:r>
        <w:t>cmd</w:t>
      </w:r>
      <w:proofErr w:type="spellEnd"/>
      <w:r>
        <w:t xml:space="preserve"> skills, basic Linux and Windows knowledge.</w:t>
      </w:r>
    </w:p>
    <w:p w:rsidR="00424AB3" w:rsidRDefault="00424AB3"/>
    <w:p w:rsidR="00424AB3" w:rsidRDefault="00AF6EE0">
      <w:r>
        <w:t>Jenkins Job Introducing</w:t>
      </w:r>
    </w:p>
    <w:p w:rsidR="00424AB3" w:rsidRDefault="00424AB3"/>
    <w:p w:rsidR="00424AB3" w:rsidRDefault="00AF6EE0">
      <w:r>
        <w:t>Open home page of your Jenkins http:your-ip-address:8080 and click “Create new Jobs”.</w:t>
      </w:r>
    </w:p>
    <w:p w:rsidR="00424AB3" w:rsidRDefault="00AF6EE0">
      <w:r>
        <w:t>Select “Build a free-style software project”</w:t>
      </w:r>
    </w:p>
    <w:p w:rsidR="00424AB3" w:rsidRDefault="00AF6EE0">
      <w:r>
        <w:rPr>
          <w:noProof/>
        </w:rPr>
        <w:drawing>
          <wp:inline distT="114300" distB="114300" distL="114300" distR="114300">
            <wp:extent cx="5943600" cy="32893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424AB3"/>
    <w:p w:rsidR="00424AB3" w:rsidRDefault="00AF6EE0">
      <w:r>
        <w:t xml:space="preserve">On the next screenshot </w:t>
      </w:r>
      <w:r w:rsidR="00306BED">
        <w:t xml:space="preserve">shown </w:t>
      </w:r>
      <w:r>
        <w:t>the main points that are most often used.</w:t>
      </w:r>
    </w:p>
    <w:p w:rsidR="00306BED" w:rsidRDefault="00306BED"/>
    <w:p w:rsidR="00424AB3" w:rsidRDefault="00AF6EE0">
      <w:r>
        <w:t>1. This build is parameterized - you can specify any variables or parameters here.</w:t>
      </w:r>
    </w:p>
    <w:p w:rsidR="00424AB3" w:rsidRDefault="00AF6EE0">
      <w:r>
        <w:t>2. Restrict where this project can be run</w:t>
      </w:r>
      <w:r>
        <w:t xml:space="preserve"> - this option forces Jenkins to always build this project on a specific computer</w:t>
      </w:r>
    </w:p>
    <w:p w:rsidR="00424AB3" w:rsidRDefault="00AF6EE0">
      <w:r>
        <w:t xml:space="preserve">3. Use custom workspace - this is the directory where the code is checked out and builds </w:t>
      </w:r>
      <w:proofErr w:type="gramStart"/>
      <w:r>
        <w:t>happen</w:t>
      </w:r>
      <w:proofErr w:type="gramEnd"/>
    </w:p>
    <w:p w:rsidR="00424AB3" w:rsidRDefault="00AF6EE0">
      <w:r>
        <w:t>4. Source Code management - no comments.</w:t>
      </w:r>
    </w:p>
    <w:p w:rsidR="00424AB3" w:rsidRDefault="00AF6EE0">
      <w:r>
        <w:t>5. Build Triggers - you can specify s</w:t>
      </w:r>
      <w:r>
        <w:t>chedule for job runs here.</w:t>
      </w:r>
    </w:p>
    <w:p w:rsidR="00424AB3" w:rsidRDefault="00AF6EE0">
      <w:r>
        <w:t xml:space="preserve">6. Build - Main configuration section. All build steps such as script execution, </w:t>
      </w:r>
      <w:proofErr w:type="spellStart"/>
      <w:r>
        <w:t>trigerring</w:t>
      </w:r>
      <w:proofErr w:type="spellEnd"/>
      <w:r>
        <w:t xml:space="preserve"> another job, </w:t>
      </w:r>
      <w:proofErr w:type="spellStart"/>
      <w:r>
        <w:t>etc</w:t>
      </w:r>
      <w:proofErr w:type="spellEnd"/>
      <w:r>
        <w:t xml:space="preserve"> will be placed here.</w:t>
      </w:r>
    </w:p>
    <w:p w:rsidR="00424AB3" w:rsidRDefault="00AF6EE0">
      <w:r>
        <w:t>7. Post-build Actions. - This is a section for such action as publish tests results, e-mail notific</w:t>
      </w:r>
      <w:r>
        <w:t>ation, archive the artifacts, etc.</w:t>
      </w:r>
    </w:p>
    <w:p w:rsidR="00424AB3" w:rsidRDefault="00AF6EE0">
      <w:r>
        <w:rPr>
          <w:noProof/>
        </w:rPr>
        <w:lastRenderedPageBreak/>
        <w:drawing>
          <wp:inline distT="114300" distB="114300" distL="114300" distR="114300">
            <wp:extent cx="5943600" cy="6337300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424AB3"/>
    <w:p w:rsidR="00424AB3" w:rsidRDefault="00AF6EE0">
      <w:proofErr w:type="spellStart"/>
      <w:proofErr w:type="gramStart"/>
      <w:r>
        <w:t>Lets</w:t>
      </w:r>
      <w:proofErr w:type="spellEnd"/>
      <w:proofErr w:type="gramEnd"/>
      <w:r>
        <w:t xml:space="preserve"> configure the first job.</w:t>
      </w:r>
    </w:p>
    <w:p w:rsidR="00424AB3" w:rsidRDefault="00AF6EE0">
      <w:r>
        <w:t>The job goal is to get a listing of remote directory.</w:t>
      </w:r>
      <w:r>
        <w:br/>
        <w:t xml:space="preserve">Value of remote directory must be </w:t>
      </w:r>
      <w:proofErr w:type="spellStart"/>
      <w:r>
        <w:t>parametrized</w:t>
      </w:r>
      <w:proofErr w:type="spellEnd"/>
      <w:r>
        <w:t>.</w:t>
      </w:r>
    </w:p>
    <w:p w:rsidR="00424AB3" w:rsidRDefault="00AF6EE0">
      <w:r>
        <w:rPr>
          <w:noProof/>
        </w:rPr>
        <w:lastRenderedPageBreak/>
        <w:drawing>
          <wp:inline distT="114300" distB="114300" distL="114300" distR="114300">
            <wp:extent cx="5943600" cy="812800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AF6EE0">
      <w:r>
        <w:lastRenderedPageBreak/>
        <w:t>Save job and try to Build with parameter “</w:t>
      </w:r>
      <w:proofErr w:type="spellStart"/>
      <w:r>
        <w:t>remote_dir</w:t>
      </w:r>
      <w:proofErr w:type="spellEnd"/>
      <w:r>
        <w:t xml:space="preserve"> = /</w:t>
      </w:r>
      <w:proofErr w:type="spellStart"/>
      <w:r>
        <w:t>tmp</w:t>
      </w:r>
      <w:proofErr w:type="spellEnd"/>
      <w:r>
        <w:t>”</w:t>
      </w:r>
    </w:p>
    <w:p w:rsidR="00424AB3" w:rsidRDefault="00424AB3"/>
    <w:p w:rsidR="00424AB3" w:rsidRDefault="00AF6EE0">
      <w:r>
        <w:t>You can see the result</w:t>
      </w:r>
      <w:r>
        <w:t xml:space="preserve"> by clicking to ‘ball’ icon in Build History.</w:t>
      </w:r>
    </w:p>
    <w:p w:rsidR="00424AB3" w:rsidRDefault="00AF6EE0">
      <w:r>
        <w:rPr>
          <w:noProof/>
        </w:rPr>
        <w:drawing>
          <wp:inline distT="114300" distB="114300" distL="114300" distR="114300">
            <wp:extent cx="5943600" cy="36671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AF6EE0">
      <w:r>
        <w:rPr>
          <w:noProof/>
        </w:rPr>
        <w:drawing>
          <wp:inline distT="114300" distB="114300" distL="114300" distR="114300">
            <wp:extent cx="5372100" cy="287655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424AB3"/>
    <w:p w:rsidR="00AF6EE0" w:rsidRDefault="00AF6EE0"/>
    <w:p w:rsidR="00AF6EE0" w:rsidRDefault="00AF6EE0"/>
    <w:p w:rsidR="00AF6EE0" w:rsidRDefault="00AF6EE0"/>
    <w:p w:rsidR="00AF6EE0" w:rsidRDefault="00AF6EE0"/>
    <w:p w:rsidR="00424AB3" w:rsidRDefault="00AF6EE0">
      <w:r>
        <w:lastRenderedPageBreak/>
        <w:t>Tasks:</w:t>
      </w:r>
    </w:p>
    <w:p w:rsidR="00424AB3" w:rsidRDefault="00AF6EE0">
      <w:r>
        <w:t xml:space="preserve">1. </w:t>
      </w:r>
      <w:r>
        <w:t>Create Job for getting time every 5 minutes on Linux slave.</w:t>
      </w:r>
    </w:p>
    <w:p w:rsidR="00AF6EE0" w:rsidRDefault="00AF6EE0">
      <w:r>
        <w:tab/>
        <w:t>Build history:</w:t>
      </w:r>
    </w:p>
    <w:p w:rsidR="009443D6" w:rsidRDefault="00AF6EE0">
      <w:r>
        <w:rPr>
          <w:noProof/>
        </w:rPr>
        <w:drawing>
          <wp:inline distT="0" distB="0" distL="0" distR="0" wp14:anchorId="52E2CF07" wp14:editId="014622C7">
            <wp:extent cx="35909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E0" w:rsidRDefault="00AF6EE0"/>
    <w:p w:rsidR="00AF6EE0" w:rsidRDefault="00AF6EE0">
      <w:r>
        <w:tab/>
        <w:t>Console output (</w:t>
      </w:r>
      <w:proofErr w:type="spellStart"/>
      <w:r>
        <w:t>ls</w:t>
      </w:r>
      <w:proofErr w:type="spellEnd"/>
      <w:r>
        <w:t xml:space="preserve"> –la instead of time):</w:t>
      </w:r>
    </w:p>
    <w:p w:rsidR="00AF6EE0" w:rsidRDefault="00AF6EE0">
      <w:bookmarkStart w:id="0" w:name="_GoBack"/>
      <w:r>
        <w:rPr>
          <w:noProof/>
        </w:rPr>
        <w:drawing>
          <wp:inline distT="0" distB="0" distL="0" distR="0" wp14:anchorId="4604C2D5" wp14:editId="5911AA16">
            <wp:extent cx="520065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6EE0" w:rsidRDefault="00AF6EE0"/>
    <w:p w:rsidR="00424AB3" w:rsidRDefault="00AF6EE0">
      <w:r>
        <w:t>2</w:t>
      </w:r>
      <w:r>
        <w:t>. Create Job for getting time every 5 minutes on Windows slave.</w:t>
      </w:r>
    </w:p>
    <w:p w:rsidR="00424AB3" w:rsidRDefault="00AF6EE0">
      <w:r>
        <w:t>3. Send screenshots with console outputs for both jobs.</w:t>
      </w:r>
    </w:p>
    <w:sectPr w:rsidR="00424A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24AB3"/>
    <w:rsid w:val="00306BED"/>
    <w:rsid w:val="00424AB3"/>
    <w:rsid w:val="00437D9E"/>
    <w:rsid w:val="009443D6"/>
    <w:rsid w:val="00A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65EA9-F3FB-4CDC-8517-E1A1AF6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94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DOCID-1506477047-28</_dlc_DocId>
    <_dlc_DocIdUrl xmlns="5ede5379-f79c-4964-9301-1140f96aa672">
      <Url>https://epam.sharepoint.com/sites/LMSO/_layouts/15/DocIdRedir.aspx?ID=DOCID-1506477047-28</Url>
      <Description>DOCID-1506477047-28</Description>
    </_dlc_DocIdUrl>
  </documentManagement>
</p:properties>
</file>

<file path=customXml/itemProps1.xml><?xml version="1.0" encoding="utf-8"?>
<ds:datastoreItem xmlns:ds="http://schemas.openxmlformats.org/officeDocument/2006/customXml" ds:itemID="{55CA286A-501E-4E7D-A4E5-74557BC1B7AB}"/>
</file>

<file path=customXml/itemProps2.xml><?xml version="1.0" encoding="utf-8"?>
<ds:datastoreItem xmlns:ds="http://schemas.openxmlformats.org/officeDocument/2006/customXml" ds:itemID="{3FFD2FB9-7CD8-4175-975E-FED55640CFEE}"/>
</file>

<file path=customXml/itemProps3.xml><?xml version="1.0" encoding="utf-8"?>
<ds:datastoreItem xmlns:ds="http://schemas.openxmlformats.org/officeDocument/2006/customXml" ds:itemID="{EB1BC8E7-005E-4635-AEBD-8561DE7F5F32}"/>
</file>

<file path=customXml/itemProps4.xml><?xml version="1.0" encoding="utf-8"?>
<ds:datastoreItem xmlns:ds="http://schemas.openxmlformats.org/officeDocument/2006/customXml" ds:itemID="{52E37E87-93EA-4A4E-8197-3F23076A8E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Jenkins Basics 2.docx</vt:lpstr>
    </vt:vector>
  </TitlesOfParts>
  <Company>EPAM Systems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Basics 2.docx</dc:title>
  <cp:lastModifiedBy>Ievgen Kabanets</cp:lastModifiedBy>
  <cp:revision>4</cp:revision>
  <dcterms:created xsi:type="dcterms:W3CDTF">2013-12-17T12:56:00Z</dcterms:created>
  <dcterms:modified xsi:type="dcterms:W3CDTF">2013-12-17T14:11:00Z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7887d7ef-f362-4db7-8fcb-1c8f46c26b5e</vt:lpwstr>
  </property>
</Properties>
</file>