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3000" w:lineRule="auto" w:line="288" w:before="0"/>
        <w:ind w:firstLin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0"/>
          <w:i w:val="0"/>
          <w:rtl w:val="0"/>
        </w:rPr>
        <w:t vyd:_id="vyd:mucq4ee1t9ee6m">Санкт-Петербургский Национальный Исследовательский Университет Информационных технологий, механики и оптики</w:t>
      </w:r>
    </w:p>
    <w:p w:rsidR="006531B6" w:rsidRPr="007A3B62" w:rsidRDefault="006531B6" w:rsidP="00A350CE" vyd:_id="vyd:mucq4ee0yejsxl">
      <w:pPr>
        <w:spacing w:after="0" w:lineRule="auto" w:line="331.2" w:before="0"/>
        <w:jc w:val="center"/>
        <w:rPr>
          <w:rFonts w:ascii="Times New Roman" w:hAnsi="Times New Roman"/>
          <w:sz w:val="40"/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system-ui" w:cs="system-ui"/>
          <w:sz w:val="40"/>
          <w:u w:val="none"/>
          <w:b w:val="1"/>
          <w:i w:val="0"/>
          <w:rtl w:val="0"/>
        </w:rPr>
        <w:t vyd:_id="vyd:mucq4oafe4gzkl">Паспорт компании ООО «Мультифактор»</w:t>
      </w:r>
    </w:p>
    <w:p w:rsidR="006531B6" w:rsidRPr="007A3B62" w:rsidRDefault="006531B6" w:rsidP="00A350CE" vyd:_id="vyd:mucq4edrdkhbux">
      <w:pPr/>
      <w:r>
        <w:rPr>
          <w:color w:val="000000"/>
          <w:u w:val="none"/>
          <w:b w:val="0"/>
          <w:i w:val="0"/>
        </w:rPr>
        <w:br w:type="textWrapping" vyd:_id="vyd:mucq4edpnm7ehh"/>
      </w:r>
      <w:r>
        <w:rPr>
          <w:color w:val="000000"/>
          <w:u w:val="none"/>
          <w:b w:val="0"/>
          <w:i w:val="0"/>
        </w:rPr>
        <w:br w:type="textWrapping" vyd:_id="vyd:mucq4edog1t1l2"/>
      </w:r>
      <w:r>
        <w:rPr>
          <w:color w:val="000000"/>
          <w:u w:val="none"/>
          <w:b w:val="0"/>
          <w:i w:val="0"/>
        </w:rPr>
        <w:br w:type="textWrapping" vyd:_id="vyd:mucq4edojpixdv"/>
      </w:r>
      <w:r>
        <w:rPr>
          <w:color w:val="000000"/>
          <w:u w:val="none"/>
          <w:b w:val="0"/>
          <w:i w:val="0"/>
        </w:rPr>
        <w:br w:type="textWrapping" vyd:_id="vyd:mucq4edn5ocgsu"/>
      </w:r>
    </w:p>
    <w:p w:rsidR="006531B6" w:rsidRPr="007A3B62" w:rsidRDefault="006531B6" w:rsidP="00A350CE" vyd:_id="vyd:mucq4edm3y5jw2">
      <w:pPr>
        <w:spacing w:after="0" w:lineRule="auto" w:line="288" w:before="0"/>
        <w:jc w:val="end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cq4edk6s6w4n">Выполнил: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br w:type="textWrapping" vyd:_id="vyd:mucq4edji1idb9"/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cq4edi3xscu5">Наумов Михаил Андреевич</w:t>
      </w:r>
    </w:p>
    <w:p w:rsidR="006531B6" w:rsidRPr="007A3B62" w:rsidRDefault="006531B6" w:rsidP="00A350CE" vyd:_id="vyd:mucq4edgp0x3mp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cq4ede8icfqk">Группа: М4200с</w:t>
      </w:r>
      <w:r>
        <w:rPr>
          <w:color w:val="000000"/>
          <w:u w:val="none"/>
          <w:b w:val="0"/>
          <w:i w:val="0"/>
        </w:rPr>
        <w:br w:type="textWrapping" vyd:_id="vyd:mucq4eddgqk3a9"/>
      </w:r>
      <w:r>
        <w:rPr>
          <w:color w:val="000000"/>
          <w:u w:val="none"/>
          <w:b w:val="0"/>
          <w:i w:val="0"/>
        </w:rPr>
        <w:br w:type="textWrapping" vyd:_id="vyd:mucq4edcrt8g1b"/>
      </w:r>
      <w:r>
        <w:rPr>
          <w:color w:val="000000"/>
          <w:u w:val="none"/>
          <w:b w:val="0"/>
          <w:i w:val="0"/>
        </w:rPr>
        <w:br w:type="textWrapping" vyd:_id="vyd:mucq4edcfmlh3o"/>
      </w:r>
      <w:r>
        <w:rPr>
          <w:color w:val="000000"/>
          <w:u w:val="none"/>
          <w:b w:val="0"/>
          <w:i w:val="0"/>
        </w:rPr>
        <w:br w:type="textWrapping" vyd:_id="vyd:mucq4edbvflcih"/>
      </w:r>
      <w:r>
        <w:rPr>
          <w:color w:val="000000"/>
          <w:u w:val="none"/>
          <w:b w:val="0"/>
          <w:i w:val="0"/>
        </w:rPr>
        <w:br w:type="textWrapping" vyd:_id="vyd:mucq4edaegoa2s"/>
      </w:r>
      <w:r>
        <w:rPr>
          <w:color w:val="000000"/>
          <w:u w:val="none"/>
          <w:b w:val="0"/>
          <w:i w:val="0"/>
        </w:rPr>
        <w:br w:type="textWrapping" vyd:_id="vyd:mucq4edav6fre2"/>
      </w:r>
      <w:r>
        <w:rPr>
          <w:color w:val="000000"/>
          <w:u w:val="none"/>
          <w:b w:val="0"/>
          <w:i w:val="0"/>
        </w:rPr>
        <w:br w:type="textWrapping" vyd:_id="vyd:mucq4ed9o9f4yy"/>
      </w:r>
      <w:r>
        <w:rPr>
          <w:color w:val="000000"/>
          <w:u w:val="none"/>
          <w:b w:val="0"/>
          <w:i w:val="0"/>
        </w:rPr>
        <w:br w:type="textWrapping" vyd:_id="vyd:mucq4ed8f5s6ju"/>
      </w:r>
      <w:r>
        <w:rPr>
          <w:color w:val="000000"/>
          <w:u w:val="none"/>
          <w:b w:val="0"/>
          <w:i w:val="0"/>
        </w:rPr>
        <w:br w:type="textWrapping" vyd:_id="vyd:mucq4ed7xq7ib2"/>
      </w:r>
    </w:p>
    <w:p w:rsidR="006531B6" w:rsidRPr="007A3B62" w:rsidRDefault="006531B6" w:rsidP="00A350CE" vyd:_id="vyd:mucr18vlh3c0by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cr1906o8u3ai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cr1961u3ubqi">
      <w:pPr>
        <w:spacing w:after="0" w:lineRule="auto" w:line="288" w:before="0"/>
        <w:jc w:val="end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ucr19c6xzpdge">
      <w:pPr>
        <w:spacing w:after="0" w:lineRule="auto" w:line="288" w:before="0"/>
        <w:jc w:val="end"/>
        <w:rPr/>
      </w:pPr>
      <w:r>
        <w:rPr>
          <w:color w:val="000000"/>
          <w:u w:val="none"/>
          <w:b w:val="0"/>
          <w:i w:val="0"/>
        </w:rPr>
        <w:br w:type="textWrapping" vyd:_id="vyd:mucq4ed6p9q95g"/>
      </w:r>
      <w:r>
        <w:rPr>
          <w:color w:val="000000"/>
          <w:u w:val="none"/>
          <w:b w:val="0"/>
          <w:i w:val="0"/>
        </w:rPr>
        <w:br w:type="textWrapping" vyd:_id="vyd:mucq4ed5nywonx"/>
      </w:r>
      <w:r>
        <w:rPr>
          <w:color w:val="000000"/>
          <w:u w:val="none"/>
          <w:b w:val="0"/>
          <w:i w:val="0"/>
        </w:rPr>
        <w:br w:type="textWrapping" vyd:_id="vyd:mucq4ed2bsko2w"/>
      </w:r>
    </w:p>
    <w:p w:rsidR="006531B6" w:rsidRPr="007A3B62" w:rsidRDefault="006531B6" w:rsidP="00A350CE" vyd:_id="vyd:mucq4ed0z692x7">
      <w:pPr>
        <w:spacing w:after="0" w:lineRule="auto" w:line="288" w:befor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cq4ecy58bw24">Санкт-Петербург</w:t>
      </w:r>
    </w:p>
    <w:p w:rsidR="006531B6" w:rsidRPr="007A3B62" w:rsidRDefault="006531B6" w:rsidP="00A350CE" vyd:_id="vyd:mucq4ecw2ar1ge">
      <w:pPr>
        <w:spacing w:after="0" w:lineRule="auto" w:line="288" w:before="0"/>
        <w:jc w:val="center"/>
        <w:rPr>
          <w:color w:val="000000"/>
          <w:u w:val="no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rtl w:val="0"/>
        </w:rPr>
        <w:t vyd:_id="vyd:mucq4ecs5sc1c1">2026</w:t>
      </w:r>
    </w:p>
    <w:p w:rsidR="006531B6" w:rsidRPr="007A3B62" w:rsidRDefault="006531B6" w:rsidP="00A350CE" vyd:_id="vyd:mucq4ecpsg2s4i">
      <w:pPr>
        <w:jc w:val="center"/>
      </w:pPr>
    </w:p>
    <w:p w:rsidR="006531B6" w:rsidRPr="007A3B62" w:rsidRDefault="006531B6" w:rsidP="00A350CE" vyd:_id="vyd:muct143k95xssq">
      <w:pPr>
        <w:jc w:val="center"/>
      </w:pPr>
    </w:p>
    <w:p w:rsidR="006531B6" w:rsidRPr="007A3B62" w:rsidRDefault="006531B6" w:rsidP="00A350CE" vyd:_id="vyd:muct1473lm4tda">
      <w:pPr>
        <w:jc w:val="center"/>
      </w:pPr>
    </w:p>
    <w:p w:rsidR="006531B6" w:rsidRPr="007A3B62" w:rsidRDefault="006531B6" w:rsidP="00A350CE" vyd:_id="vyd:muct1qgx72jbtr">
      <w:pPr>
        <w:spacing w:after="160"/>
        <w:jc w:val="center"/>
        <w:rPr/>
      </w:pPr>
      <w:r>
        <w:rPr>
          <w:sz w:val="36"/>
          <w:b w:val="1"/>
        </w:rPr>
        <w:t vyd:_id="vyd:muct2byw31k8kg">Полная версия паспорта</w:t>
      </w:r>
    </w:p>
    <w:tbl vyd:_id="vyd:mucq89lutqmupj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496.5"/>
        <w:gridCol w:w="2505"/>
        <w:gridCol w:w="6346"/>
      </w:tblGrid>
      <w:tr vyd:_id="vyd:mucq89lwlux0dk">
        <w:trPr>
          <w:trHeight w:val="461.984"/>
        </w:trPr>
        <w:tc vyd:_id="vyd:mucq89lwnfoqzm">
          <w:p vyd:_id="vyd:mucq89lti7hfwa">
            <w:pPr>
              <w:jc w:val="center"/>
              <w:rPr/>
            </w:pPr>
            <w:r>
              <w:t vyd:_id="vyd:mucq8dh3sxwe12">№</w:t>
            </w:r>
          </w:p>
        </w:tc>
        <w:tc vyd:_id="vyd:mucq89lx1ic0g3">
          <w:p vyd:_id="vyd:mucq89lxnv1rzn">
            <w:pPr>
              <w:jc w:val="center"/>
              <w:rPr/>
            </w:pPr>
            <w:r>
              <w:t vyd:_id="vyd:mucq8fe2yyfg1d">Поле</w:t>
            </w:r>
          </w:p>
        </w:tc>
        <w:tc vyd:_id="vyd:mucq89lxqw0glv">
          <w:p vyd:_id="vyd:mucq89lxp9mvak">
            <w:pPr>
              <w:jc w:val="center"/>
            </w:pPr>
            <w:r>
              <w:t vyd:_id="vyd:mucq9i0blxl4yj">Описание</w:t>
            </w:r>
          </w:p>
        </w:tc>
      </w:tr>
      <w:tr vyd:_id="vyd:mucq89lyrklpbh">
        <w:tc vyd:_id="vyd:mucq89lyniokpt">
          <w:p vyd:_id="vyd:mucq89lyv5b8hy">
            <w:r>
              <w:t vyd:_id="vyd:mucq9pkqvopeky">1</w:t>
            </w:r>
          </w:p>
        </w:tc>
        <w:tc vyd:_id="vyd:mucq89ly5auxrj">
          <w:p vyd:_id="vyd:mucq89lyux7fae">
            <w:r>
              <w:rPr/>
              <w:t vyd:_id="vyd:mucqa28l7nkoyx">Бизнес</w:t>
            </w:r>
          </w:p>
        </w:tc>
        <w:tc vyd:_id="vyd:mucq89lzql51th">
          <w:p vyd:_id="vyd:mucq89lzfecfy8">
            <w:r>
              <w:rPr/>
              <w:t vyd:_id="vyd:mucqchnthnnapc">ООО «МУЛЬТИФАКТОР», г. Москва, ул. Шухова, д. 14, стр. 6. ИНН 9725026066, ОГРН 1197746716310</w:t>
            </w:r>
          </w:p>
        </w:tc>
      </w:tr>
      <w:tr vyd:_id="vyd:mucq89lzsbzk9s">
        <w:tc vyd:_id="vyd:mucq89lzs126jd">
          <w:p vyd:_id="vyd:mucq89lz8jwc4k">
            <w:r>
              <w:t vyd:_id="vyd:mucqa35g0bsi8a">2</w:t>
            </w:r>
          </w:p>
        </w:tc>
        <w:tc vyd:_id="vyd:mucq89lzsa96fb">
          <w:p vyd:_id="vyd:mucq89m08jqdkx">
            <w:r>
              <w:t vyd:_id="vyd:mucqa4k5n2tl03">Отрасль</w:t>
            </w:r>
          </w:p>
        </w:tc>
        <w:tc vyd:_id="vyd:mucq89m0hkzzxn">
          <w:p vyd:_id="vyd:mucq89m01wrj9y">
            <w:pP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</w:pP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bo67hw5">Российский разработчик программного обеспечения для информационной безопасности и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btez57x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1anpfxrf">ИТ-инфраструктуры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9bc5tla">, специализирующийся на решениях управления идентификацией и доступом. Компания известна созданием системы двухфакторной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8ynjyms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17dx7t4c">аутентификации -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560m0c3" xml:space="preserve"> 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1"/>
                <w:i w:val="0"/>
              </w:rPr>
              <w:t vyd:_id="vyd:mucqxu14g4ei4y">Multifactor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4sep9lt">, службы каталогов -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354768x" xml:space="preserve"> 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1"/>
                <w:i w:val="0"/>
              </w:rPr>
              <w:t vyd:_id="vyd:mucqxu12r1b76i">Multidirectory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2r5nnu3" xml:space="preserve"> 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1gqapwi">и сервиса push-уведомлений -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1bv5tli" xml:space="preserve"> 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1"/>
                <w:i w:val="0"/>
              </w:rPr>
              <w:t vyd:_id="vyd:mucqxu10kv9chx">Multipushed</w:t>
            </w:r>
            <w:r>
              <w:rPr>
                <w:rFonts w:ascii="Arial" w:hAnsi="Arial" w:eastAsia="Open Sans" w:cs="Open Sans"/>
                <w:color w:val="212121"/>
              </w:rPr>
              <w:t vyd:_id="vyd:mucrfkwggfxbs1" xml:space="preserve"> и распределенный сервис анализа интернет-ресурсов - </w:t>
            </w:r>
            <w:r>
              <w:rPr>
                <w:rFonts w:ascii="Arial" w:hAnsi="Arial" w:eastAsia="Open Sans" w:cs="Open Sans"/>
                <w:color w:val="212121"/>
                <w:b w:val="1"/>
              </w:rPr>
              <w:t vyd:_id="vyd:mucrgdislcfc48">Multistatus</w:t>
            </w:r>
            <w:r>
              <w:rPr>
                <w:rFonts w:ascii="Arial" w:hAnsi="Arial" w:eastAsia="Open Sans" w:cs="Open Sans"/>
                <w:color w:val="212121"/>
              </w:rPr>
              <w:t vyd:_id="vyd:mucrgl36lwsqjh">.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1033hztf" xml:space="preserve"> Продукты компании включены в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z0hbqph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y30mywv">реестр российского ПО.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qj3jfvp" xml:space="preserve"> Компания работает по модели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pjbi14l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ofgqk7a">SaaS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nvw2ukp" xml:space="preserve"> 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mnhhxhx">(Software-as-a-Service)/On-Premise и предлагает гибридные варианты развертывания, обеспечивая защиту удаленных подключений через протоколы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lelq5sy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k6r7y6e">RDP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j66o1gs">,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i4vfsgy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hqgzhva">VPN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gqv92ca">,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f7n22n7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ef9mgqu">VDI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dqmb3bd">,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c5obn6h" xml:space="preserve"> </w:t>
            </w:r>
            <w:r>
              <w:rPr>
                <w:rFonts w:ascii="Arial" w:hAnsi="Arial" w:eastAsia="Open Sans" w:cs="Open Sans"/>
                <w:sz w:val="22"/>
                <w:u w:val="none"/>
                <w:b w:val="0"/>
                <w:i w:val="0"/>
              </w:rPr>
              <w:t vyd:_id="vyd:mucqxu0bgi0buq">SSH</w:t>
            </w:r>
            <w:r>
              <w:rPr>
                <w:rFonts w:ascii="Arial" w:hAnsi="Arial" w:eastAsia="Open Sans" w:cs="Open Sans"/>
                <w:sz w:val="22"/>
                <w:color w:val="212121"/>
                <w:u w:val="none"/>
                <w:b w:val="0"/>
                <w:i w:val="0"/>
                <w:shd w:val="clear" w:fill="FFFFFF"/>
              </w:rPr>
              <w:t vyd:_id="vyd:mucqxu09epszun">.</w:t>
            </w:r>
          </w:p>
          <w:p vyd:_id="vyd:mucqxwqrhhvsd4">
            <w:pPr>
              <w:rPr>
                <w:rFonts w:ascii="Open Sans" w:hAnsi="Open Sans" w:eastAsia="Open Sans" w:cs="Open Sans"/>
                <w:sz w:val="24"/>
                <w:color w:val="212121"/>
                <w:u w:val="none"/>
                <w:b w:val="0"/>
                <w:i w:val="0"/>
                <w:shd w:val="clear" w:fill="FFFFFF"/>
              </w:rPr>
            </w:pPr>
          </w:p>
          <w:p vyd:_id="vyd:mucqtmtg94z7ux">
            <w:pPr>
              <w:rPr>
                <w:rFonts w:ascii="Arial" w:hAnsi="Arial" w:eastAsia="Google Sans" w:cs="Google Sans"/>
              </w:rPr>
            </w:pPr>
            <w:r>
              <w:rPr>
                <w:rFonts w:ascii="Arial" w:hAnsi="Arial" w:eastAsia="Google Sans" w:cs="Google Sans"/>
                <w:u w:val="none"/>
                <w:b w:val="0"/>
                <w:i w:val="0"/>
              </w:rPr>
              <w:t vyd:_id="vyd:mucqtngi6m0r7k" xml:space="preserve">Подтверждения ссылками: </w:t>
            </w:r>
            <w:r>
              <w:fldChar w:fldCharType="begin" vyd:_id="vyd:mucqu3uwx4rnjv"/>
            </w:r>
            <w:r>
              <w:instrText>HYPERLINK "https://www.cnews.ru/book/Multifactor_-_Мультифактор"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Google Sans" w:cs="Google Sans"/>
              </w:rPr>
              <w:t vyd:_id="vyd:mucqtwsm8u9bo9">https://www.cnews.ru/book/Multifactor_-_Мультифактор</w:t>
            </w:r>
            <w:r>
              <w:fldChar w:fldCharType="end" vyd:_id="vyd:mucqu3uwx4rnjv-end"/>
            </w:r>
            <w:r>
              <w:rPr>
                <w:rFonts w:ascii="Arial" w:hAnsi="Arial" w:eastAsia="Google Sans" w:cs="Google Sans"/>
              </w:rPr>
              <w:t vyd:_id="vyd:mucqu3uwkwwzco" xml:space="preserve"> , </w:t>
            </w:r>
          </w:p>
          <w:p vyd:_id="vyd:mucquo68ku7aq8">
            <w:pPr>
              <w:rPr>
                <w:rFonts w:ascii="Arial" w:hAnsi="Arial" w:eastAsia="Google Sans" w:cs="Google Sans"/>
              </w:rPr>
            </w:pPr>
            <w:r>
              <w:fldChar w:fldCharType="begin" vyd:_id="vyd:mucquqg2dgyps7"/>
            </w:r>
            <w:r>
              <w:instrText>HYPERLINK "https://multifactor.ru"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Google Sans" w:cs="Google Sans"/>
              </w:rPr>
              <w:t vyd:_id="vyd:mucqup3y6dn3cn">https://multifactor.ru</w:t>
            </w:r>
            <w:r>
              <w:fldChar w:fldCharType="end" vyd:_id="vyd:mucquqg2dgyps7-end"/>
            </w:r>
            <w:r>
              <w:rPr>
                <w:rFonts w:ascii="Arial" w:hAnsi="Arial" w:eastAsia="Google Sans" w:cs="Google Sans"/>
              </w:rPr>
              <w:t vyd:_id="vyd:mucquqg33n53ha" xml:space="preserve"> ,</w:t>
            </w:r>
          </w:p>
          <w:p vyd:_id="vyd:mucqurkz568jtj">
            <w:pPr>
              <w:rPr>
                <w:rFonts w:ascii="Arial" w:hAnsi="Arial" w:eastAsia="Google Sans" w:cs="Google Sans"/>
              </w:rPr>
            </w:pPr>
            <w:r>
              <w:fldChar w:fldCharType="begin" vyd:_id="vyd:mucqv1yvp5nmku"/>
            </w:r>
            <w:r>
              <w:instrText>HYPERLINK "https://www.rusprofile.ru/id/11954232"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Google Sans" w:cs="Google Sans"/>
              </w:rPr>
              <w:t vyd:_id="vyd:mucqv0i2pc70fr">https://www.rusprofile.ru/id/11954232</w:t>
            </w:r>
            <w:r>
              <w:fldChar w:fldCharType="end" vyd:_id="vyd:mucqv1yvp5nmku-end"/>
            </w:r>
            <w:r>
              <w:rPr>
                <w:rFonts w:ascii="Arial" w:hAnsi="Arial" w:eastAsia="Google Sans" w:cs="Google Sans"/>
              </w:rPr>
              <w:t vyd:_id="vyd:mucqv1ywbdo4zm" xml:space="preserve"> ,</w:t>
            </w:r>
          </w:p>
          <w:p vyd:_id="vyd:mucqv3adr2voms">
            <w:pPr>
              <w:rPr>
                <w:rFonts w:ascii="Arial" w:hAnsi="Arial" w:eastAsia="Google Sans" w:cs="Google Sans"/>
              </w:rPr>
            </w:pPr>
            <w:r>
              <w:fldChar w:fldCharType="begin" vyd:_id="vyd:mucqvgvpyl3mb5"/>
            </w:r>
            <w:r>
              <w:instrText>HYPERLINK "https://companies.rbc.ru/id/1197746716310-multifaktor/?utm_referrer=https%3A%2F%2Fwww.google.com%2F#main"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Google Sans" w:cs="Google Sans"/>
              </w:rPr>
              <w:t vyd:_id="vyd:mucqvdiotejk2a" xml:space="preserve">https://companies.rbc.ru/id/1197746716310-multifaktor/?utm_referrer=https%3A%2F%2Fwww.google.com%2F#main </w:t>
            </w:r>
            <w:r>
              <w:fldChar w:fldCharType="end" vyd:_id="vyd:mucqvgvpyl3mb5-end"/>
            </w:r>
            <w:r>
              <w:rPr>
                <w:rFonts w:ascii="Arial" w:hAnsi="Arial" w:eastAsia="Google Sans" w:cs="Google Sans"/>
              </w:rPr>
              <w:t vyd:_id="vyd:mucqvgvqwtosw3" xml:space="preserve"> </w:t>
            </w:r>
          </w:p>
          <w:p vyd:_id="vyd:mucqq9nqap0akv">
            <w:pPr>
              <w:rPr>
                <w:rFonts w:ascii="Arial" w:hAnsi="Arial"/>
                <w:sz w:val="22"/>
              </w:rPr>
            </w:pPr>
          </w:p>
          <w:p vyd:_id="vyd:mucqr9ga2hlgpn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vyd:_id="vyd:mucqrd6uxp425m">Зарегистрированные ОКВЭД:</w:t>
            </w:r>
          </w:p>
          <w:p vyd:_id="vyd:mucqq9tkwiqtcc">
            <w:pPr>
              <w:numPr>
                <w:ilvl w:val="0"/>
                <w:numId w:val="1"/>
              </w:num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vyd:_id="vyd:mucqcp0guymbr9">Разработка компьютерного программного обеспечения (ОКВЭД 62.01).</w:t>
            </w:r>
          </w:p>
          <w:p vyd:_id="vyd:mucqg0ehni5ie3">
            <w:pPr>
              <w:numPr>
                <w:ilvl w:val="0"/>
                <w:numId w:val="1"/>
              </w:numPr>
              <w:spacing w:before="0" w:after="0"/>
              <w:jc w:val="start"/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</w:pP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g7qc3oen4f" xml:space="preserve">Деятельность консультативная в области компьютерных технологий прочая (ОКВЭД </w:t>
            </w:r>
            <w:r>
              <w:rPr>
                <w:rFonts w:ascii="Arial" w:hAnsi="Arial" w:eastAsia="Google Sans" w:cs="Google Sans"/>
                <w:sz w:val="22"/>
                <w:color w:val="000000"/>
                <w:u w:val="none"/>
                <w:i w:val="0"/>
              </w:rPr>
              <w:t vyd:_id="vyd:mucqhlnwhtcl31">62.02.9</w:t>
            </w: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hlnshne6tw">)</w:t>
            </w:r>
          </w:p>
          <w:p vyd:_id="vyd:mucqg7qavdoco6">
            <w:pPr>
              <w:numPr>
                <w:ilvl w:val="0"/>
                <w:numId w:val="1"/>
              </w:numPr>
              <w:spacing w:before="0" w:after="0"/>
              <w:jc w:val="start"/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</w:pP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g7q7zhyv0u" xml:space="preserve">Деятельность, связанная с использованием вычислительной техники и информационных технологий, прочая (ОКВЭД </w:t>
            </w:r>
            <w:r>
              <w:rPr>
                <w:rFonts w:ascii="Arial" w:hAnsi="Arial"/>
                <w:sz w:val="22"/>
                <w:color w:val="000000"/>
                <w:u w:val="none"/>
                <w:b w:val="0"/>
                <w:i w:val="0"/>
              </w:rPr>
              <w:t vyd:_id="vyd:mucqihrcnmohb4">62.09</w:t>
            </w: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ihr9acdq8e">)</w:t>
            </w:r>
          </w:p>
          <w:p vyd:_id="vyd:mucqg7q4khkpl6">
            <w:pPr>
              <w:numPr>
                <w:ilvl w:val="0"/>
                <w:numId w:val="1"/>
              </w:numPr>
              <w:spacing w:before="0" w:after="0"/>
              <w:jc w:val="start"/>
              <w:rPr/>
            </w:pP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g7pyqiuhse" xml:space="preserve">Деятельность по обработке данных, предоставление услуг по размещению информации и связанная с этим деятельность (ОКВЭД </w:t>
            </w:r>
            <w:r>
              <w:rPr>
                <w:rFonts w:ascii="Arial" w:hAnsi="Arial" w:eastAsia="Google Sans" w:cs="Google Sans"/>
                <w:sz w:val="22"/>
                <w:color w:val="000000"/>
                <w:u w:val="none"/>
                <w:i w:val="0"/>
              </w:rPr>
              <w:t vyd:_id="vyd:mucqity5y5dy45">63.11</w:t>
            </w:r>
            <w:r>
              <w:rPr>
                <w:rFonts w:ascii="Arial" w:hAnsi="Arial" w:eastAsia="Google Sans" w:cs="Google Sans"/>
                <w:sz w:val="22"/>
                <w:color w:val="000000"/>
                <w:u w:val="none"/>
                <w:b w:val="0"/>
                <w:i w:val="0"/>
              </w:rPr>
              <w:t vyd:_id="vyd:mucqity05xgtou">)</w:t>
            </w:r>
          </w:p>
        </w:tc>
      </w:tr>
      <w:tr vyd:_id="vyd:mucq89m0rg8qtw">
        <w:tc vyd:_id="vyd:mucq89m00nt6qv">
          <w:p vyd:_id="vyd:mucq89m0qctkwl">
            <w:r>
              <w:t vyd:_id="vyd:mucqacvhqt8pnv">3</w:t>
            </w:r>
          </w:p>
        </w:tc>
        <w:tc vyd:_id="vyd:mucq89m0zyn3xa">
          <w:p vyd:_id="vyd:mucq89m0p2ipd8">
            <w:r>
              <w:rPr/>
              <w:t vyd:_id="vyd:mucqabypxr6hf9">Выручка</w:t>
            </w:r>
          </w:p>
        </w:tc>
        <w:tc vyd:_id="vyd:mucq89m1px1tiw">
          <w:p vyd:_id="vyd:mucq89m1ujumva">
            <w:pPr>
              <w:rPr/>
            </w:pPr>
            <w:r>
              <w:rPr>
                <w:rFonts w:ascii="dsText" w:hAnsi="dsText" w:eastAsia="dsText" w:cs="dsText"/>
                <w:color w:val="000000"/>
                <w:u w:val="none"/>
                <w:b w:val="0"/>
                <w:i w:val="0"/>
              </w:rPr>
              <w:t vyd:_id="vyd:mucr67epuj49h3">1 181 274 000</w:t>
            </w:r>
            <w:r>
              <w:rPr/>
              <w:t vyd:_id="vyd:mucqwczeml0fer" xml:space="preserve"> ₽ за 2025 год </w:t>
            </w:r>
            <w:r>
              <w:fldChar w:fldCharType="begin" vyd:_id="vyd:mucr6p8jdo8ziw"/>
            </w:r>
            <w:r>
              <w:instrText>HYPERLINK "https://www.tbank.ru/business/contractor/legal/1197746716310/financial-statements/"</w:instrText>
            </w:r>
            <w:r>
              <w:fldChar w:fldCharType="separate"/>
            </w:r>
            <w:r>
              <w:rPr>
                <w:rStyle w:val="Hyperlink"/>
              </w:rPr>
              <w:t vyd:_id="vyd:mucr6o0e2cy9mt">https://www.tbank.ru/business/contractor/legal/1197746716310/financial-statements/</w:t>
            </w:r>
            <w:r>
              <w:fldChar w:fldCharType="end" vyd:_id="vyd:mucr6p8jdo8ziw-end"/>
            </w:r>
            <w:r>
              <w:rPr/>
              <w:t vyd:_id="vyd:mucr6p8j3jotmj" xml:space="preserve"> </w:t>
            </w:r>
          </w:p>
        </w:tc>
      </w:tr>
      <w:tr vyd:_id="vyd:mucq89m1sddqcu">
        <w:tc vyd:_id="vyd:mucq89m1v5fvj1">
          <w:p vyd:_id="vyd:mucq89m1xx5v9o">
            <w:r>
              <w:t vyd:_id="vyd:mucqadmn9q645f">4</w:t>
            </w:r>
          </w:p>
        </w:tc>
        <w:tc vyd:_id="vyd:mucq89m1ibc6lb">
          <w:p vyd:_id="vyd:mucq89m1asxvnx">
            <w:r>
              <w:rPr/>
              <w:t vyd:_id="vyd:mucqajb3fl5cgo">Способ подтверждения масштаба</w:t>
            </w:r>
          </w:p>
        </w:tc>
        <w:tc vyd:_id="vyd:mucq89m1obpxw7">
          <w:p vyd:_id="vyd:mucq89m1f3zae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cr77s6wiqfze">Публичные данные. Два независимых источника: Rusprofile (</w:t>
            </w:r>
            <w:r>
              <w:fldChar w:fldCharType="begin" vyd:_id="vyd:mucr8e3ggvf6tk"/>
            </w:r>
            <w:r>
              <w:instrText>HYPERLINK "https://www.rusprofile.ru/id/11954232"</w:instrText>
            </w:r>
            <w:r>
              <w:fldChar w:fldCharType="separate"/>
            </w:r>
            <w:r>
              <w:rPr>
                <w:rStyle w:val="Hyperlink"/>
                <w:rFonts w:ascii="Arial" w:hAnsi="Arial"/>
              </w:rPr>
              <w:t vyd:_id="vyd:mucr8btbsz6kwe" xml:space="preserve">https://www.rusprofile.ru/id/11954232 </w:t>
            </w:r>
            <w:r>
              <w:fldChar w:fldCharType="end" vyd:_id="vyd:mucr8e3ggvf6tk-end"/>
            </w:r>
            <w:r>
              <w:rPr>
                <w:rFonts w:ascii="Arial" w:hAnsi="Arial"/>
              </w:rPr>
              <w:t vyd:_id="vyd:mucsmxzm30kxo6">)</w:t>
            </w:r>
            <w:r>
              <w:rPr>
                <w:rFonts w:ascii="Arial" w:hAnsi="Arial"/>
              </w:rPr>
              <w:t vyd:_id="vyd:mucr8e3g8cjtb1" xml:space="preserve"> </w:t>
            </w:r>
            <w:r>
              <w:rPr>
                <w:rFonts w:ascii="Arial" w:hAnsi="Arial"/>
              </w:rPr>
              <w:t vyd:_id="vyd:mucr8bt3wkdwmi" xml:space="preserve"> и Cnews (</w:t>
            </w:r>
            <w:r>
              <w:fldChar w:fldCharType="begin" vyd:_id="vyd:mucr8r5ut5ml1l"/>
            </w:r>
            <w:r>
              <w:instrText>HYPERLINK "https://www.cnews.ru/book/Multifactor_-_Мультифактор"</w:instrText>
            </w:r>
            <w:r>
              <w:fldChar w:fldCharType="separate"/>
            </w:r>
            <w:r>
              <w:rPr>
                <w:rStyle w:val="Hyperlink"/>
                <w:rFonts w:ascii="Arial" w:hAnsi="Arial"/>
              </w:rPr>
              <w:t vyd:_id="vyd:mucr8nvtbsblwi">https://www.cnews.ru/book/Multifactor_-_Мультифактор</w:t>
            </w:r>
            <w:r>
              <w:fldChar w:fldCharType="end" vyd:_id="vyd:mucr8r5ut5ml1l-end"/>
            </w:r>
            <w:r>
              <w:rPr>
                <w:rFonts w:ascii="Arial" w:hAnsi="Arial"/>
              </w:rPr>
              <w:t vyd:_id="vyd:mucsn4hca9ttfs">)</w:t>
            </w:r>
            <w:r>
              <w:rPr>
                <w:rFonts w:ascii="Arial" w:hAnsi="Arial"/>
              </w:rPr>
              <w:t vyd:_id="vyd:mucr8r5vbp1wwl" xml:space="preserve"> </w:t>
            </w:r>
          </w:p>
        </w:tc>
      </w:tr>
      <w:tr vyd:_id="vyd:mucq89m16ukg41">
        <w:tc vyd:_id="vyd:mucq89m218zxwq">
          <w:p vyd:_id="vyd:mucq89m2czn6jn">
            <w:r>
              <w:t vyd:_id="vyd:mucqaqbghkm5i2">5</w:t>
            </w:r>
          </w:p>
        </w:tc>
        <w:tc vyd:_id="vyd:mucq89m2079xaq">
          <w:p vyd:_id="vyd:mucq89m29xp8ve">
            <w:r>
              <w:rPr/>
              <w:t vyd:_id="vyd:mucqar1thfmu04">Направления выручки</w:t>
            </w:r>
          </w:p>
        </w:tc>
        <w:tc vyd:_id="vyd:mucq89m2kpjjwl">
          <w:p vyd:_id="vyd:mucq89m29g58g5">
            <w:pPr>
              <w:rPr/>
            </w:pPr>
            <w:r>
              <w:rPr>
                <w:rFonts w:ascii="dsText" w:hAnsi="dsText" w:eastAsia="dsText" w:cs="dsText"/>
                <w:color w:val="000000"/>
                <w:u w:val="none"/>
                <w:b w:val="0"/>
                <w:i w:val="0"/>
                <w:shd w:val="clear" w:fill="FFFFFF"/>
              </w:rPr>
              <w:t vyd:_id="vyd:mucreuxoehv4j9" xml:space="preserve">Продажа ПО и сопутствующих сервисов. Точных данных о распределении выручки по продуктам компании нет, но флагманскими считаются </w:t>
            </w:r>
            <w:r>
              <w:rPr>
                <w:rFonts w:ascii="Arial" w:hAnsi="Arial" w:eastAsia="Open Sans" w:cs="Open Sans"/>
                <w:color w:val="212121"/>
                <w:u w:val="none"/>
                <w:b w:val="1"/>
                <w:i w:val="0"/>
              </w:rPr>
              <w:t vyd:_id="vyd:mucrktz07qdcfc" xml:space="preserve">Multifactor </w:t>
            </w:r>
            <w:r>
              <w:rPr>
                <w:rFonts w:ascii="Arial" w:hAnsi="Arial" w:eastAsia="Open Sans" w:cs="Open Sans"/>
                <w:color w:val="212121"/>
              </w:rPr>
              <w:t vyd:_id="vyd:mucrkzkjs4efir" xml:space="preserve">и </w:t>
            </w:r>
            <w:r>
              <w:rPr>
                <w:rFonts w:ascii="Arial" w:hAnsi="Arial" w:eastAsia="Open Sans" w:cs="Open Sans"/>
                <w:color w:val="212121"/>
                <w:u w:val="none"/>
                <w:b w:val="1"/>
                <w:i w:val="0"/>
              </w:rPr>
              <w:t vyd:_id="vyd:mucrl55y0yuprq">Multidirectory,</w:t>
            </w:r>
            <w:r>
              <w:rPr>
                <w:rFonts w:ascii="Arial" w:hAnsi="Arial" w:eastAsia="Open Sans" w:cs="Open Sans"/>
                <w:color w:val="212121"/>
              </w:rPr>
              <w:t vyd:_id="vyd:mucrlm9tevy6lq" xml:space="preserve"> и только на данные продукты доступна покупка лицензий в крупнейшем российском маркетплейсе: </w:t>
            </w:r>
            <w:r>
              <w:fldChar w:fldCharType="begin" vyd:_id="vyd:mucroaamt1whpp"/>
            </w:r>
            <w:r>
              <w:instrText>HYPERLINK "https://platforms.su/company/378/products"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Open Sans" w:cs="Open Sans"/>
              </w:rPr>
              <w:t vyd:_id="vyd:mucro7x7nrt1j0" xml:space="preserve">https://platforms.su/company/378/products </w:t>
            </w:r>
            <w:r>
              <w:fldChar w:fldCharType="end" vyd:_id="vyd:mucroaamt1whpp-end"/>
            </w:r>
            <w:r>
              <w:rPr>
                <w:rFonts w:ascii="Arial" w:hAnsi="Arial" w:eastAsia="Open Sans" w:cs="Open Sans"/>
                <w:color w:val="212121"/>
              </w:rPr>
              <w:t vyd:_id="vyd:mucroaamtk9ph6" xml:space="preserve"> </w:t>
            </w:r>
            <w:r>
              <w:rPr>
                <w:rFonts w:ascii="Arial" w:hAnsi="Arial" w:eastAsia="Open Sans" w:cs="Open Sans"/>
                <w:color w:val="212121"/>
              </w:rPr>
              <w:t vyd:_id="vyd:mucro7x10myf22" xml:space="preserve"> </w:t>
            </w:r>
          </w:p>
        </w:tc>
      </w:tr>
      <w:tr vyd:_id="vyd:mucq89m2u4o480">
        <w:trPr>
          <w:trHeight w:val="454.673"/>
        </w:trPr>
        <w:tc vyd:_id="vyd:mucq89m2fkltic">
          <w:p vyd:_id="vyd:mucq89m2589wf2">
            <w:r>
              <w:t vyd:_id="vyd:mucqaxpztopy0h">6</w:t>
            </w:r>
          </w:p>
        </w:tc>
        <w:tc vyd:_id="vyd:mucq89m3fgijr7">
          <w:p vyd:_id="vyd:mucq89m3cgfsa8">
            <w:r>
              <w:rPr/>
              <w:t vyd:_id="vyd:mucqayie9i0hwm">Клиенты и каналы</w:t>
            </w:r>
          </w:p>
        </w:tc>
        <w:tc vyd:_id="vyd:mucq89m3pbuzu6">
          <w:p vyd:_id="vyd:mucq89m39u3dnr">
            <w:pPr>
              <w:rPr>
                <w:rFonts w:ascii="Google Sans" w:hAnsi="Google Sans" w:eastAsia="Google Sans" w:cs="Google Sans"/>
                <w:u w:val="none"/>
                <w:b w:val="0"/>
                <w:i w:val="0"/>
              </w:rPr>
            </w:pPr>
            <w:r>
              <w:rPr/>
              <w:t vyd:_id="vyd:mucs1n8a5c5j8h" xml:space="preserve">Компания </w:t>
            </w:r>
            <w:r>
              <w:rPr>
                <w:color w:val="000000"/>
                <w:u w:val="none"/>
                <w:b w:val="0"/>
                <w:i w:val="0"/>
              </w:rPr>
              <w:t vyd:_id="vyd:mucs1ot3sob2sg">реализует свои продукты исключительно в</w:t>
            </w:r>
            <w:r>
              <w:rPr>
                <w:color w:val="000000"/>
                <w:u w:val="none"/>
                <w:b w:val="0"/>
                <w:i w:val="0"/>
              </w:rPr>
              <w:t vyd:_id="vyd:mucs1ot21fpokh" xml:space="preserve"> </w:t>
            </w:r>
            <w:r>
              <w:rPr>
                <w:rFonts w:ascii="Google Sans" w:hAnsi="Google Sans" w:eastAsia="Google Sans" w:cs="Google Sans"/>
                <w:u w:val="none"/>
                <w:b w:val="0"/>
                <w:i w:val="0"/>
              </w:rPr>
              <w:t vyd:_id="vyd:mucs1ot0peoy33">B2B- и B2G-сегментах:</w:t>
            </w:r>
          </w:p>
          <w:p vyd:_id="vyd:mucs3ct2brkrus">
            <w:pPr>
              <w:numPr>
                <w:ilvl w:val="0"/>
                <w:numId w:val="2"/>
              </w:numPr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u w:val="none"/>
                <w:b w:val="0"/>
                <w:i w:val="0"/>
              </w:rPr>
              <w:t vyd:_id="vyd:mucs3o0o5m71c2" xml:space="preserve">Крупный бизнес и интерпрайз сегмент: HeadHunter, Ростелеком, Positive Technologies и др. </w:t>
            </w:r>
            <w:r>
              <w:fldChar w:fldCharType="begin" vyd:_id="vyd:mucs5i8sgvaa2u"/>
            </w:r>
            <w:r>
              <w:instrText>HYPERLINK "https://multifactor.ru/case/"</w:instrText>
            </w:r>
            <w:r>
              <w:fldChar w:fldCharType="separate"/>
            </w:r>
            <w:r>
              <w:rPr>
                <w:rStyle w:val="Hyperlink"/>
                <w:rFonts w:ascii="Google Sans" w:hAnsi="Google Sans" w:eastAsia="Google Sans" w:cs="Google Sans"/>
              </w:rPr>
              <w:t vyd:_id="vyd:mucs5f34oqjk6a">https://multifactor.ru/case/</w:t>
            </w:r>
            <w:r>
              <w:fldChar w:fldCharType="end" vyd:_id="vyd:mucs5i8sgvaa2u-end"/>
            </w:r>
            <w:r>
              <w:rPr>
                <w:rFonts w:ascii="Google Sans" w:hAnsi="Google Sans" w:eastAsia="Google Sans" w:cs="Google Sans"/>
              </w:rPr>
              <w:t vyd:_id="vyd:mucs5i8sm809hn" xml:space="preserve"> </w:t>
            </w:r>
          </w:p>
          <w:p vyd:_id="vyd:mucs5ishmiapkt">
            <w:pPr>
              <w:numPr>
                <w:ilvl w:val="0"/>
                <w:numId w:val="2"/>
              </w:numPr>
              <w:rPr>
                <w:rFonts w:ascii="dsText" w:hAnsi="dsText" w:eastAsia="dsText" w:cs="dsText"/>
              </w:rPr>
            </w:pPr>
            <w:r>
              <w:rPr>
                <w:rFonts w:ascii="Google Sans" w:hAnsi="Google Sans" w:eastAsia="Google Sans" w:cs="Google Sans"/>
              </w:rPr>
              <w:t vyd:_id="vyd:mucs8dlhpn80ha" xml:space="preserve">Государственные организации: Росреестр, </w:t>
            </w:r>
            <w:r>
              <w:rPr>
                <w:rFonts w:ascii="Google Sans" w:hAnsi="Google Sans" w:eastAsia="Google Sans" w:cs="Google Sans"/>
              </w:rPr>
              <w:t vyd:_id="vyd:mucs9sk4519f3x">Ф</w:t>
            </w:r>
            <w:r>
              <w:rPr>
                <w:rFonts w:ascii="dsText" w:hAnsi="dsText" w:eastAsia="dsText" w:cs="dsText"/>
                <w:color w:val="000000"/>
                <w:u w:val="none"/>
                <w:b w:val="0"/>
                <w:i w:val="0"/>
              </w:rPr>
              <w:t vyd:_id="vyd:mucs9kuz4t2myi" xml:space="preserve">ЕДЕРАЛЬНОЕ ГОСУДАРСТВЕННОЕ БЮДЖЕТНОЕ УЧРЕЖДЕНИЕ "НАЦИОНАЛЬНЫЙ МЕДИЦИНСКИЙ ИССЛЕДОВАТЕЛЬСКИЙ ЦЕНТР ПСИХИАТРИИ И НАРКОЛОГИИ ИМЕНИ В.П. СЕРБСКОГО" МИНИСТЕРСТВА ЗДРАВООХРАНЕНИЯ РОССИЙСКОЙ ФЕДЕРАЦИИ </w:t>
            </w:r>
            <w:r>
              <w:fldChar w:fldCharType="begin" vyd:_id="vyd:mucsa5y4b14624"/>
            </w:r>
            <w:r>
              <w:instrText>HYPERLINK "https://www.tbank.ru/business/contractor/legal/1197746716310/contracts/1/"</w:instrText>
            </w:r>
            <w:r>
              <w:fldChar w:fldCharType="separate"/>
            </w:r>
            <w:r>
              <w:rPr>
                <w:rStyle w:val="Hyperlink"/>
                <w:rFonts w:ascii="dsText" w:hAnsi="dsText" w:eastAsia="dsText" w:cs="dsText"/>
              </w:rPr>
              <w:t vyd:_id="vyd:mucsa562f4o7tj">https://www.tbank.ru/business/contractor/legal/1197746716310/contracts/1/</w:t>
            </w:r>
            <w:r>
              <w:fldChar w:fldCharType="end" vyd:_id="vyd:mucsa5y4b14624-end"/>
            </w:r>
            <w:r>
              <w:rPr>
                <w:rFonts w:ascii="dsText" w:hAnsi="dsText" w:eastAsia="dsText" w:cs="dsText"/>
              </w:rPr>
              <w:t vyd:_id="vyd:mucsa5y5j0irig" xml:space="preserve"> </w:t>
            </w:r>
          </w:p>
          <w:p vyd:_id="vyd:mucsa8rrtqr5hh">
            <w:pPr>
              <w:ind w:start="0" w:end="0"/>
              <w:rPr>
                <w:rFonts w:ascii="dsText" w:hAnsi="dsText" w:eastAsia="dsText" w:cs="dsText"/>
              </w:rPr>
            </w:pPr>
          </w:p>
          <w:p vyd:_id="vyd:mucsaallihcyfu">
            <w:pPr>
              <w:ind w:start="0" w:end="0"/>
              <w:rPr>
                <w:rFonts w:ascii="dsText" w:hAnsi="dsText" w:eastAsia="dsText" w:cs="dsText"/>
              </w:rPr>
            </w:pPr>
            <w:r>
              <w:rPr>
                <w:rFonts w:ascii="dsText" w:hAnsi="dsText" w:eastAsia="dsText" w:cs="dsText"/>
              </w:rPr>
              <w:t vyd:_id="vyd:mucsbjdv4pfnvs">Компания развивает двухуровневую партнерскую модель продаж (Distributor -&gt; Reseller -&gt; Customer), но также готова и прямым закупкам.</w:t>
            </w:r>
          </w:p>
          <w:p vyd:_id="vyd:mucsdnkhwm6x71">
            <w:pPr>
              <w:numPr>
                <w:ilvl w:val="0"/>
                <w:numId w:val="3"/>
              </w:numPr>
              <w:rPr>
                <w:rFonts w:ascii="dsText" w:hAnsi="dsText" w:eastAsia="dsText" w:cs="dsText"/>
              </w:rPr>
            </w:pPr>
            <w:r>
              <w:rPr>
                <w:rFonts w:ascii="dsText" w:hAnsi="dsText" w:eastAsia="dsText" w:cs="dsText"/>
              </w:rPr>
              <w:t vyd:_id="vyd:mucsdto3110dzz" xml:space="preserve">Официальные дистрибьюторы: Merlion </w:t>
            </w:r>
            <w:r>
              <w:fldChar w:fldCharType="begin" vyd:_id="vyd:mucsefznprv8gt"/>
            </w:r>
            <w:r>
              <w:instrText>HYPERLINK "https://multifactor.ru/news/merlion-distribyutor-multifactor/"</w:instrText>
            </w:r>
            <w:r>
              <w:fldChar w:fldCharType="separate"/>
            </w:r>
            <w:r>
              <w:rPr>
                <w:rStyle w:val="Hyperlink"/>
                <w:rFonts w:ascii="dsText" w:hAnsi="dsText" w:eastAsia="dsText" w:cs="dsText"/>
              </w:rPr>
              <w:t vyd:_id="vyd:mucsefhte6mmuz">https://multifactor.ru/news/merlion-distribyutor-multifactor/</w:t>
            </w:r>
            <w:r>
              <w:fldChar w:fldCharType="end" vyd:_id="vyd:mucsefznprv8gt-end"/>
            </w:r>
            <w:r>
              <w:rPr>
                <w:rFonts w:ascii="dsText" w:hAnsi="dsText" w:eastAsia="dsText" w:cs="dsText"/>
              </w:rPr>
              <w:t vyd:_id="vyd:mucsefzn5yf2xy" xml:space="preserve"> </w:t>
            </w:r>
          </w:p>
          <w:p vyd:_id="vyd:mucsegdfdrikel">
            <w:pPr>
              <w:numPr>
                <w:ilvl w:val="0"/>
                <w:numId w:val="3"/>
              </w:numPr>
              <w:rPr>
                <w:rFonts w:ascii="dsText" w:hAnsi="dsText" w:eastAsia="dsText" w:cs="dsText"/>
              </w:rPr>
            </w:pPr>
            <w:r>
              <w:rPr>
                <w:rFonts w:ascii="dsText" w:hAnsi="dsText" w:eastAsia="dsText" w:cs="dsText"/>
              </w:rPr>
              <w:t vyd:_id="vyd:mucseki4ipjua9" xml:space="preserve">Системные интеграторы и ИТ-реселеры: Softline, Инфарс </w:t>
            </w:r>
            <w:r>
              <w:fldChar w:fldCharType="begin" vyd:_id="vyd:mucsgwz87ikemd"/>
            </w:r>
            <w:r>
              <w:instrText>HYPERLINK "https://store.softline.ru/multifactor/-299566/"</w:instrText>
            </w:r>
            <w:r>
              <w:fldChar w:fldCharType="separate"/>
            </w:r>
            <w:r>
              <w:rPr>
                <w:rStyle w:val="Hyperlink"/>
                <w:rFonts w:ascii="dsText" w:hAnsi="dsText" w:eastAsia="dsText" w:cs="dsText"/>
              </w:rPr>
              <w:t vyd:_id="vyd:mucsgwcg4j0eud">https://store.softline.ru/multifactor/-299566/</w:t>
            </w:r>
            <w:r>
              <w:fldChar w:fldCharType="end" vyd:_id="vyd:mucsgwz87ikemd-end"/>
            </w:r>
            <w:r>
              <w:rPr>
                <w:rFonts w:ascii="dsText" w:hAnsi="dsText" w:eastAsia="dsText" w:cs="dsText"/>
              </w:rPr>
              <w:t vyd:_id="vyd:mucsgwz9izuy8q" xml:space="preserve"> </w:t>
            </w:r>
            <w:r>
              <w:fldChar w:fldCharType="begin" vyd:_id="vyd:mucsh5q75bniac"/>
            </w:r>
            <w:r>
              <w:instrText>HYPERLINK "https://infars.ru/software/product/multifactor/"</w:instrText>
            </w:r>
            <w:r>
              <w:fldChar w:fldCharType="separate"/>
            </w:r>
            <w:r>
              <w:rPr>
                <w:rStyle w:val="Hyperlink"/>
                <w:rFonts w:ascii="dsText" w:hAnsi="dsText" w:eastAsia="dsText" w:cs="dsText"/>
              </w:rPr>
              <w:t vyd:_id="vyd:mucsh4qqhcy058">https://infars.ru/software/product/multifactor/</w:t>
            </w:r>
            <w:r>
              <w:fldChar w:fldCharType="end" vyd:_id="vyd:mucsh5q75bniac-end"/>
            </w:r>
            <w:r>
              <w:rPr>
                <w:rFonts w:ascii="dsText" w:hAnsi="dsText" w:eastAsia="dsText" w:cs="dsText"/>
              </w:rPr>
              <w:t vyd:_id="vyd:mucsh5q71hv6ze" xml:space="preserve"> </w:t>
            </w:r>
          </w:p>
          <w:p vyd:_id="vyd:mucsh6dh70ujju">
            <w:pPr>
              <w:numPr>
                <w:ilvl w:val="0"/>
                <w:numId w:val="3"/>
              </w:numPr>
              <w:rPr>
                <w:rFonts w:ascii="dsText" w:hAnsi="dsText" w:eastAsia="dsText" w:cs="dsText"/>
              </w:rPr>
            </w:pPr>
            <w:r>
              <w:rPr>
                <w:rFonts w:ascii="dsText" w:hAnsi="dsText" w:eastAsia="dsText" w:cs="dsText"/>
              </w:rPr>
              <w:t vyd:_id="vyd:mucshhifa8hmq4" xml:space="preserve">Прямой канал: </w:t>
            </w:r>
            <w:r>
              <w:rPr>
                <w:rFonts w:ascii="dsText" w:hAnsi="dsText" w:eastAsia="dsText" w:cs="dsText"/>
              </w:rPr>
              <w:t vyd:_id="vyd:mucshvjln4ocfm" xml:space="preserve">https://multifactor.ru </w:t>
            </w:r>
          </w:p>
        </w:tc>
      </w:tr>
      <w:tr vyd:_id="vyd:mucq89m3cp7kwk">
        <w:tc vyd:_id="vyd:mucq89m3lw13lo">
          <w:p vyd:_id="vyd:mucq89m38nsdf0">
            <w:r>
              <w:t vyd:_id="vyd:mucqb58rt11o8y">7</w:t>
            </w:r>
          </w:p>
        </w:tc>
        <w:tc vyd:_id="vyd:mucq89m335pij7">
          <w:p vyd:_id="vyd:mucq89m3mjlirl">
            <w:r>
              <w:rPr/>
              <w:t vyd:_id="vyd:mucqb65x7gt9gn">Что известно об ИТ на входе</w:t>
            </w:r>
          </w:p>
        </w:tc>
        <w:tc vyd:_id="vyd:mucq89m361li91">
          <w:p vyd:_id="vyd:mucq89m46uvkl6">
            <w:r>
              <w:rPr/>
              <w:t vyd:_id="vyd:mucsnvw6vj8z4o" xml:space="preserve">Ядро собственной разработки, компания в реестре российского ПО (к примеру, главный Multifactor </w:t>
            </w:r>
            <w:r>
              <w:fldChar w:fldCharType="begin" vyd:_id="vyd:mucsqeg515vzm2"/>
            </w:r>
            <w:r>
              <w:instrText>HYPERLINK "https://reestr.digital.gov.ru/reestr/308396/?sphrase_id=27123971"</w:instrText>
            </w:r>
            <w:r>
              <w:fldChar w:fldCharType="separate"/>
            </w:r>
            <w:r>
              <w:rPr>
                <w:rStyle w:val="Hyperlink"/>
              </w:rPr>
              <w:t vyd:_id="vyd:mucsqd0dad43bt">https://reestr.digital.gov.ru/reestr/308396/?sphrase_id=27123971</w:t>
            </w:r>
            <w:r>
              <w:fldChar w:fldCharType="end" vyd:_id="vyd:mucsqeg515vzm2-end"/>
            </w:r>
            <w:r>
              <w:rPr/>
              <w:t vyd:_id="vyd:mucsqeg5ck2gim" xml:space="preserve"> </w:t>
            </w:r>
            <w:r>
              <w:rPr/>
              <w:t vyd:_id="vyd:mucsqd078cuow2" xml:space="preserve">), современный стек, встроенная 2FA, публичная документация, активное развитие (наметки по дорожной карте на 2026 год </w:t>
            </w:r>
            <w:r>
              <w:fldChar w:fldCharType="begin" vyd:_id="vyd:mucssw6e2vwava"/>
            </w:r>
            <w:r>
              <w:instrText>HYPERLINK "https://habr.com/ru/companies/multifactor/articles/985900/"</w:instrText>
            </w:r>
            <w:r>
              <w:fldChar w:fldCharType="separate"/>
            </w:r>
            <w:r>
              <w:rPr>
                <w:rStyle w:val="Hyperlink"/>
              </w:rPr>
              <w:t vyd:_id="vyd:mucssvjmwl97jj">https://habr.com/ru/companies/multifactor/articles/985900/</w:t>
            </w:r>
            <w:r>
              <w:fldChar w:fldCharType="end" vyd:_id="vyd:mucssw6e2vwava-end"/>
            </w:r>
            <w:r>
              <w:rPr/>
              <w:t vyd:_id="vyd:mucssw6epb3zx5" xml:space="preserve"> </w:t>
            </w:r>
            <w:r>
              <w:rPr/>
              <w:t vyd:_id="vyd:mucssvjhvsyg60" xml:space="preserve">). Следы ИТ по CNews: сертификат ФСТЭК, лицензия ФСТЭК на СЗКИ, сертификация PCI DSS 4.0.1 </w:t>
            </w:r>
            <w:r>
              <w:fldChar w:fldCharType="begin" vyd:_id="vyd:mucst97yfem9tz"/>
            </w:r>
            <w:r>
              <w:instrText>HYPERLINK "https://www.cnews.ru/book/Multifactor_-_Мультифактор"</w:instrText>
            </w:r>
            <w:r>
              <w:fldChar w:fldCharType="separate"/>
            </w:r>
            <w:r>
              <w:rPr>
                <w:rStyle w:val="Hyperlink"/>
                <w:rFonts w:ascii="Arial" w:hAnsi="Arial" w:eastAsia="Google Sans" w:cs="Google Sans"/>
              </w:rPr>
              <w:t vyd:_id="vyd:mucst97zkqme2t">https://www.cnews.ru/book/Multifactor_-_Мультифактор</w:t>
            </w:r>
            <w:r>
              <w:fldChar w:fldCharType="end" vyd:_id="vyd:mucst97yfem9tz-end"/>
            </w:r>
          </w:p>
        </w:tc>
      </w:tr>
      <w:tr vyd:_id="vyd:mucqb9e8i59gqi">
        <w:tc vyd:_id="vyd:mucqb9e90hrazg">
          <w:p vyd:_id="vyd:mucqb9e9anuz53">
            <w:r>
              <w:t vyd:_id="vyd:mucqbf9fazxvm3">8</w:t>
            </w:r>
          </w:p>
        </w:tc>
        <w:tc vyd:_id="vyd:mucqb9eampkuc2">
          <w:p vyd:_id="vyd:mucqb9eaq5bsmt">
            <w:pPr>
              <w:rPr/>
            </w:pPr>
            <w:r>
              <w:rPr/>
              <w:t vyd:_id="vyd:mucqbgf1amblwc">Доступ студента к сведениям</w:t>
            </w:r>
          </w:p>
        </w:tc>
        <w:tc vyd:_id="vyd:mucqb9eah660hj">
          <w:p vyd:_id="vyd:mucqb9eapksow7">
            <w:r>
              <w:t vyd:_id="vyd:mucskbxjty5pth">Только открытые данные</w:t>
            </w:r>
          </w:p>
        </w:tc>
      </w:tr>
      <w:tr vyd:_id="vyd:mucqbo2j7tg93e">
        <w:tc vyd:_id="vyd:mucqbo2jpinfng">
          <w:p vyd:_id="vyd:mucqbo2jcld7yv">
            <w:r>
              <w:t vyd:_id="vyd:mucqbov5ta7yko">9</w:t>
            </w:r>
          </w:p>
        </w:tc>
        <w:tc vyd:_id="vyd:mucqbo2lgib6qc">
          <w:p vyd:_id="vyd:mucqbo2ku2otnz">
            <w:pPr>
              <w:rPr/>
            </w:pPr>
            <w:r>
              <w:rPr/>
              <w:t vyd:_id="vyd:mucqbuwdr5yj5m">Ограничения на раскрытие</w:t>
            </w:r>
          </w:p>
        </w:tc>
        <w:tc vyd:_id="vyd:mucqbo2lvcslpn">
          <w:p vyd:_id="vyd:mucqbo2lg4l8zq">
            <w:r>
              <w:rPr/>
              <w:t vyd:_id="vyd:mucskx9hf3eqww">NDA нет. Точное распределение выручки по продуктам не раскрывается. В нормировке нет необходимости, так как база - открытая отчётность и официальные источники</w:t>
            </w:r>
          </w:p>
        </w:tc>
      </w:tr>
    </w:tbl>
    <w:p w:rsidR="006531B6" w:rsidRPr="007A3B62" w:rsidRDefault="006531B6" w:rsidP="00A350CE" vyd:_id="vyd:mucq4ecf9b9xyd"/>
    <w:p w:rsidR="006531B6" w:rsidRPr="007A3B62" w:rsidRDefault="006531B6" w:rsidP="00A350CE" vyd:_id="vyd:muct2tgrm81g1x"/>
    <w:p w:rsidR="006531B6" w:rsidRPr="007A3B62" w:rsidRDefault="006531B6" w:rsidP="00A350CE" vyd:_id="vyd:muct2tsm4l5jrh">
      <w:pPr>
        <w:spacing w:after="160"/>
        <w:jc w:val="center"/>
        <w:rPr/>
      </w:pPr>
      <w:r>
        <w:rPr>
          <w:sz w:val="36"/>
          <w:b w:val="1"/>
        </w:rPr>
        <w:t vyd:_id="vyd:muct3glssqwco9">Краткая</w:t>
      </w:r>
      <w:r>
        <w:rPr>
          <w:sz w:val="36"/>
          <w:b w:val="1"/>
        </w:rPr>
        <w:t vyd:_id="vyd:muct31rzcpwm6m" xml:space="preserve"> версия паспорта</w:t>
      </w:r>
    </w:p>
    <w:tbl vyd:_id="vyd:muct3u033ivlob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496.5"/>
        <w:gridCol w:w="2505"/>
        <w:gridCol w:w="6346"/>
      </w:tblGrid>
      <w:tr vyd:_id="vyd:muct3u05gks41m">
        <w:tc vyd:_id="vyd:muct3u05t446fx">
          <w:p vyd:_id="vyd:muct3u0291cpg8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4c5fny88s">№</w:t>
            </w:r>
          </w:p>
        </w:tc>
        <w:tc vyd:_id="vyd:muct3u06e6bh7e">
          <w:p vyd:_id="vyd:muct3u06qqndog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54eytasy06">Поле</w:t>
            </w:r>
          </w:p>
        </w:tc>
        <w:tc vyd:_id="vyd:muct3u06fswbqt">
          <w:p vyd:_id="vyd:muct3u06g4b5kf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57nxba37rg">Описание</w:t>
            </w:r>
          </w:p>
        </w:tc>
      </w:tr>
      <w:tr vyd:_id="vyd:muct3u07ruwyv3">
        <w:tc vyd:_id="vyd:muct3u079rgz3i">
          <w:p vyd:_id="vyd:muct3u07vn8u2e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5dld9mmj0">1</w:t>
            </w:r>
          </w:p>
        </w:tc>
        <w:tc vyd:_id="vyd:muct3u073epc5f">
          <w:p vyd:_id="vyd:muct3u0785hmcp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5hoag5s47t">Бизнес</w:t>
            </w:r>
          </w:p>
        </w:tc>
        <w:tc vyd:_id="vyd:muct3u07sk2g0i">
          <w:p vyd:_id="vyd:muct3u07b7ro4q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ct9ebga7pq5t">ООО «МУЛЬТИФАКТОР», российский разработчик ПО для информационной безопасности и IT-инфраструктуры, SaaS/On-Premise</w:t>
            </w:r>
          </w:p>
        </w:tc>
      </w:tr>
      <w:tr vyd:_id="vyd:muct3u07cnnl8u">
        <w:trPr>
          <w:trHeight w:val="372.772"/>
        </w:trPr>
        <w:tc vyd:_id="vyd:muct3u08km7vax">
          <w:p vyd:_id="vyd:muct3u08cnvfr1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6ntr9jcl8">2</w:t>
            </w:r>
          </w:p>
        </w:tc>
        <w:tc vyd:_id="vyd:muct3u08fhkk7w">
          <w:p vyd:_id="vyd:muct3u08ifbmzd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5jnw28d48n">Масштаб</w:t>
            </w:r>
          </w:p>
        </w:tc>
        <w:tc vyd:_id="vyd:muct3u089pfz8x">
          <w:p vyd:_id="vyd:muct3u08swqyx6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ct9mafqw64s9">1,18 млрд ₽ за 2025 год, публичные данные (Rusprofile и Cnews)</w:t>
            </w:r>
          </w:p>
        </w:tc>
      </w:tr>
      <w:tr vyd:_id="vyd:muct3u08et87ez">
        <w:tc vyd:_id="vyd:muct3u08z0gb5y">
          <w:p vyd:_id="vyd:muct3u08wq4wzx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7e0d6rp2k">3</w:t>
            </w:r>
          </w:p>
        </w:tc>
        <w:tc vyd:_id="vyd:muct3u09k5a0ce">
          <w:p vyd:_id="vyd:muct3u09t1mg4z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5m4qxdijrf">Направления</w:t>
            </w:r>
          </w:p>
        </w:tc>
        <w:tc vyd:_id="vyd:muct3u09kop143">
          <w:p vyd:_id="vyd:muct3u0955zltn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ct9wmyalcu7e">Продажа ПО и сервисов: флагманы Multifactor и Multidirectory, точное распределение не раскрывается</w:t>
            </w:r>
          </w:p>
        </w:tc>
      </w:tr>
      <w:tr vyd:_id="vyd:muct3u09yenynn">
        <w:tc vyd:_id="vyd:muct3u09hk4o0e">
          <w:p vyd:_id="vyd:muct3u097lwsxh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8dt3mm634">4</w:t>
            </w:r>
          </w:p>
        </w:tc>
        <w:tc vyd:_id="vyd:muct3u098odbr7">
          <w:p vyd:_id="vyd:muct3u09sg3d0h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ablff29lhl">ИТ-функция</w:t>
            </w:r>
          </w:p>
        </w:tc>
        <w:tc vyd:_id="vyd:muct3u09os515m">
          <w:p vyd:_id="vyd:muct3u098giws0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ctam8k3l0qcx">Собственная разработка, современный стек, 2FA, активное развитие</w:t>
            </w:r>
          </w:p>
        </w:tc>
      </w:tr>
      <w:tr vyd:_id="vyd:muct4c73uzaff6">
        <w:tc vyd:_id="vyd:muct4c74p8r6j3">
          <w:p vyd:_id="vyd:muct4c73gbvive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4d3yiaa4s8">5</w:t>
            </w:r>
          </w:p>
        </w:tc>
        <w:tc vyd:_id="vyd:muct4c74nj93at">
          <w:p vyd:_id="vyd:muct4c74xiua8y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uctat1032heqk">Ограничения</w:t>
            </w:r>
          </w:p>
        </w:tc>
        <w:tc vyd:_id="vyd:muct4c7555kxre">
          <w:p vyd:_id="vyd:muct4c75ul95ay">
            <w:pPr>
              <w:rPr>
                <w:shd w:val="clear" w:fill="auto"/>
              </w:rPr>
            </w:pPr>
            <w:r>
              <w:rPr>
                <w:rFonts w:ascii="system-ui" w:hAnsi="system-ui" w:eastAsia="system-ui" w:cs="system-ui"/>
                <w:u w:val="none"/>
                <w:i w:val="0"/>
                <w:shd w:val="clear" w:fill="auto"/>
              </w:rPr>
              <w:t vyd:_id="vyd:muctb72u5spx5e">Точное распределение выручки по продуктам не раскрывается, нормировка не требуется (открытая отчётность)</w:t>
            </w:r>
          </w:p>
        </w:tc>
      </w:tr>
    </w:tbl>
    <w:p w:rsidR="006531B6" w:rsidRPr="007A3B62" w:rsidRDefault="006531B6" w:rsidP="00A350CE" vyd:_id="vyd:muct31rx5r04cw">
      <w:r>
        <w:br w:type="page" vyd:_id="vyd:muctg788jc58z5"/>
      </w:r>
    </w:p>
    <w:p w:rsidR="006531B6" w:rsidRPr="007A3B62" w:rsidRDefault="006531B6" w:rsidP="00A350CE" vyd:_id="vyd:muctg782pckofv">
      <w:pPr>
        <w:spacing w:after="160"/>
        <w:jc w:val="center"/>
        <w:rPr>
          <w:rFonts w:ascii="Arial" w:hAnsi="Arial"/>
          <w:sz w:val="36"/>
          <w:b w:val="1"/>
        </w:rPr>
      </w:pPr>
      <w:r>
        <w:rPr>
          <w:rFonts w:ascii="Arial" w:hAnsi="Arial"/>
          <w:sz w:val="36"/>
          <w:b w:val="1"/>
        </w:rPr>
        <w:t vyd:_id="vyd:muctgcgd9mv6sy">Список источников</w:t>
      </w:r>
    </w:p>
    <w:p w:rsidR="006531B6" w:rsidRPr="007A3B62" w:rsidRDefault="006531B6" w:rsidP="00A350CE" vyd:_id="vyd:muctgnxaymk2rj">
      <w:pPr>
        <w:numPr>
          <w:ilvl w:val="0"/>
          <w:numId w:val="4"/>
        </w:numPr>
        <w:jc w:val="start"/>
        <w:rPr>
          <w:rFonts w:ascii="Arial" w:hAnsi="Arial" w:eastAsia="Scada" w:cs="Scada"/>
          <w:u w:val="none"/>
          <w:b w:val="0"/>
          <w:i w:val="0"/>
          <w:shd w:val="clear" w:fill="auto"/>
        </w:rPr>
      </w:pPr>
      <w:r>
        <w:rPr>
          <w:rFonts w:ascii="Arial" w:hAnsi="Arial" w:eastAsia="Scada" w:cs="Scada"/>
          <w:u w:val="none"/>
          <w:b w:val="0"/>
          <w:i w:val="0"/>
          <w:shd w:val="clear" w:fill="auto"/>
        </w:rPr>
        <w:t vyd:_id="vyd:muctjmadewf9sr">Multifactor // CNEWS URL: https://www.cnews.ru/book/Multifactor_-_Мультифактор (дата обращения: 22.09.2026).</w:t>
      </w:r>
    </w:p>
    <w:p w:rsidR="006531B6" w:rsidRPr="007A3B62" w:rsidRDefault="006531B6" w:rsidP="00A350CE" vyd:_id="vyd:muctjn58loc6sh">
      <w:pPr>
        <w:numPr>
          <w:ilvl w:val="0"/>
          <w:numId w:val="4"/>
        </w:numPr>
        <w:jc w:val="start"/>
        <w:rPr>
          <w:rFonts w:ascii="Arial" w:hAnsi="Arial" w:eastAsia="Scada" w:cs="Scada"/>
          <w:u w:val="none"/>
          <w:b w:val="0"/>
          <w:i w:val="0"/>
          <w:shd w:val="clear" w:fill="auto"/>
        </w:rPr>
      </w:pPr>
      <w:r>
        <w:rPr>
          <w:rFonts w:ascii="Arial" w:hAnsi="Arial" w:eastAsia="Scada" w:cs="Scada"/>
          <w:u w:val="none"/>
          <w:b w:val="0"/>
          <w:i w:val="0"/>
          <w:shd w:val="clear" w:fill="auto"/>
        </w:rPr>
        <w:t vyd:_id="vyd:muctl5pu8x7zn5">Компания МУЛЬТИФАКТОР – надёжная защита вашей ИТ-инфраструктуры // MULTIFACTOR URL: https://multifactor.ru (дата обращения: 22.09.2026).</w:t>
      </w:r>
    </w:p>
    <w:p w:rsidR="006531B6" w:rsidRPr="007A3B62" w:rsidRDefault="006531B6" w:rsidP="00A350CE" vyd:_id="vyd:muctl6dwbn4ry8">
      <w:pPr>
        <w:numPr>
          <w:ilvl w:val="0"/>
          <w:numId w:val="4"/>
        </w:numPr>
        <w:jc w:val="start"/>
        <w:rPr>
          <w:rFonts w:ascii="Arial" w:hAnsi="Arial" w:eastAsia="Scada" w:cs="Scada"/>
          <w:u w:val="none"/>
          <w:b w:val="0"/>
          <w:i w:val="0"/>
          <w:shd w:val="clear" w:fill="auto"/>
        </w:rPr>
      </w:pPr>
      <w:r>
        <w:rPr>
          <w:rFonts w:ascii="Arial" w:hAnsi="Arial" w:eastAsia="Scada" w:cs="Scada"/>
          <w:u w:val="none"/>
          <w:b w:val="0"/>
          <w:i w:val="0"/>
          <w:shd w:val="clear" w:fill="auto"/>
        </w:rPr>
        <w:t vyd:_id="vyd:muctmg2rr3gqka">ООО "Мультифактор" // RUSPROFILE URL: https://www.rusprofile.ru/id/11954232 (дата обращения: 22.09.2026).</w:t>
      </w:r>
    </w:p>
    <w:p w:rsidR="006531B6" w:rsidRPr="007A3B62" w:rsidRDefault="006531B6" w:rsidP="00A350CE" vyd:_id="vyd:muctmgqfewse35">
      <w:pPr>
        <w:numPr>
          <w:ilvl w:val="0"/>
          <w:numId w:val="4"/>
        </w:numPr>
        <w:jc w:val="start"/>
        <w:rPr>
          <w:rFonts w:ascii="Arial" w:hAnsi="Arial" w:eastAsia="Scada" w:cs="Scada"/>
          <w:u w:val="none"/>
          <w:b w:val="0"/>
          <w:i w:val="0"/>
          <w:shd w:val="clear" w:fill="auto"/>
        </w:rPr>
      </w:pPr>
      <w:r>
        <w:rPr>
          <w:rFonts w:ascii="Arial" w:hAnsi="Arial" w:eastAsia="Scada" w:cs="Scada"/>
          <w:u w:val="none"/>
          <w:b w:val="0"/>
          <w:i w:val="0"/>
          <w:shd w:val="clear" w:fill="auto"/>
        </w:rPr>
        <w:t vyd:_id="vyd:muctocazbq34r0">МУЛЬТИФАКТОР // РБК Компании URL: https://companies.rbc.ru/id/1197746716310-multifaktor/?utm_referrer=https%3A%2F%2Fwww.google.com%2F#main (дата обращения: 22.09.2026).</w:t>
      </w:r>
    </w:p>
    <w:p w:rsidR="006531B6" w:rsidRPr="007A3B62" w:rsidRDefault="006531B6" w:rsidP="00A350CE" vyd:_id="vyd:muctol75zfv5ib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pyrd3um383">Бухгалтерская отчетность ООО "МУЛЬТИФАКТОР" // ТБАНК URL: https://www.tbank.ru/business/contractor/legal/1197746716310/financial-statements/ (дата обращения: 22.09.2026).</w:t>
      </w:r>
    </w:p>
    <w:p w:rsidR="006531B6" w:rsidRPr="007A3B62" w:rsidRDefault="006531B6" w:rsidP="00A350CE" vyd:_id="vyd:muctpzbw6ay63v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ri27gtdaha">Вендор Мультифатор // ЦИФРОВОЙ МАРКЕТПЛЕЙС URL: https://platforms.su/company/378/products (дата обращения: 22.09.2026).</w:t>
      </w:r>
    </w:p>
    <w:p w:rsidR="006531B6" w:rsidRPr="007A3B62" w:rsidRDefault="006531B6" w:rsidP="00A350CE" vyd:_id="vyd:muctrimw6trtzd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tigab7p3e0">Кейсы // MULTIFACTOR URL: https://multifactor.ru/case/ (дата обращения: 22.09.2026).</w:t>
      </w:r>
    </w:p>
    <w:p w:rsidR="006531B6" w:rsidRPr="007A3B62" w:rsidRDefault="006531B6" w:rsidP="00A350CE" vyd:_id="vyd:mucttj1mimg5al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ufspddn48v">Госконтракты по 44-ФЗ ООО "МУЛЬТИФАКТОР" // ТБАНК URL: https://www.tbank.ru/business/contractor/legal/1197746716310/contracts/1/ (дата обращения: 22.09.2026).</w:t>
      </w:r>
    </w:p>
    <w:p w:rsidR="006531B6" w:rsidRPr="007A3B62" w:rsidRDefault="006531B6" w:rsidP="00A350CE" vyd:_id="vyd:muctuggcaqro5b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vahi8riaa4">Merlion – дистрибьютор MULTIFACTOR // MULTIFACTOR URL: https://multifactor.ru/news/merlion-distribyutor-multifactor/ (дата обращения: 22.09.2026).</w:t>
      </w:r>
    </w:p>
    <w:p w:rsidR="006531B6" w:rsidRPr="007A3B62" w:rsidRDefault="006531B6" w:rsidP="00A350CE" vyd:_id="vyd:muctvatr4pof6j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wrzbh0vvaw">ООО «Мультифактор» Multifactor в режиме SaaS, Специальный тариф (лицензия, за одного пользователя в месяц), Количество человек // СОФТЛАЙН РЕШЕНИЯ URL: https://store.softline.ru/multifactor/-299566/ (дата обращения: 22.09.2026).</w:t>
      </w:r>
    </w:p>
    <w:p w:rsidR="006531B6" w:rsidRPr="007A3B62" w:rsidRDefault="006531B6" w:rsidP="00A350CE" vyd:_id="vyd:muctwsn5zfduy7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xs1f9p5tw5">MULTIFACTOR // ИНФАРС URL: https://infars.ru/software/product/multifactor/ (дата обращения: 22.09.2026).</w:t>
      </w:r>
    </w:p>
    <w:p w:rsidR="006531B6" w:rsidRPr="007A3B62" w:rsidRDefault="006531B6" w:rsidP="00A350CE" vyd:_id="vyd:muctywq3567hnt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ywzs0unacj">МУЛЬТИФАКТОР // РЕЕСТР ПРОГРАММНОГО ОБЕСПЕЧЕНИЯ URL: https://reestr.digital.gov.ru/reestr/308396/?sphrase_id=27123971 (дата обращения: 22.09.2026).</w:t>
      </w:r>
    </w:p>
    <w:p w:rsidR="006531B6" w:rsidRPr="007A3B62" w:rsidRDefault="006531B6" w:rsidP="00A350CE" vyd:_id="vyd:muctzn8ui5xrh8">
      <w:pPr>
        <w:numPr>
          <w:ilvl w:val="0"/>
          <w:numId w:val="4"/>
        </w:numPr>
        <w:jc w:val="start"/>
        <w:rPr>
          <w:rFonts w:ascii="Scada" w:hAnsi="Scada" w:eastAsia="Scada" w:cs="Scada"/>
          <w:u w:val="none"/>
          <w:b w:val="0"/>
          <w:i w:val="0"/>
          <w:shd w:val="clear" w:fill="auto"/>
        </w:rPr>
      </w:pPr>
      <w:r>
        <w:rPr>
          <w:rFonts w:ascii="Scada" w:hAnsi="Scada" w:eastAsia="Scada" w:cs="Scada"/>
          <w:u w:val="none"/>
          <w:b w:val="0"/>
          <w:i w:val="0"/>
          <w:shd w:val="clear" w:fill="auto"/>
        </w:rPr>
        <w:t vyd:_id="vyd:muctznkycta50d">Итоги 2025 года: как развивались продукты компании МУЛЬТИФАКТОР // Хабр URL: https://habr.com/ru/companies/multifactor/articles/985900/ (дата обращения: 22.09.2026).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af22e87-8306-4b7b-b86e-79d207a6fc61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