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7fc237b5fc4a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20"/>
          <w:rFonts w:ascii="Arial Black" w:hAnsi="Arial Black" w:cs="Arial Black"/>
          <w:sz w:val="36"/>
          <w:szCs w:val="36"/>
        </w:rPr>
        <w:t>Кр</w:t>
      </w:r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Предмет: Управление данными    Преподаватель: Пушков Михаил Александрович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Тема: Базы данных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32"/>
          <w:szCs w:val="32"/>
        </w:rPr>
        <w:t>Вариант №5 Пушков Михаил Александрович</w:t>
      </w:r>
    </w:p>
    <w:p>
      <w:pPr/>
      <w:r>
        <w:rPr>
          <w:lang w:val="ru-RU"/>
          <w:rFonts w:ascii="Arial" w:hAnsi="Arial" w:cs="Arial"/>
          <w:sz w:val="28"/>
          <w:szCs w:val="28"/>
        </w:rPr>
        <w:t>Вопрос №1</w:t>
      </w:r>
    </w:p>
    <w:p>
      <w:pPr/>
      <w:r>
        <w:rPr>
          <w:lang w:val="ru-RU"/>
          <w:rFonts w:ascii="Arial" w:hAnsi="Arial" w:cs="Arial"/>
          <w:sz w:val="28"/>
          <w:szCs w:val="28"/>
        </w:rPr>
        <w:t>пробуем кодировку</w:t>
      </w:r>
      <w:r>
        <w:rPr>
          <w:lang w:val="ru-RU"/>
          <w:rFonts w:ascii="Arial" w:hAnsi="Arial" w:cs="Arial"/>
          <w:sz w:val="28"/>
          <w:szCs w:val="28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>Ответ:</w:t>
      </w:r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1092067bd34737" /><Relationship Type="http://schemas.openxmlformats.org/officeDocument/2006/relationships/numbering" Target="/word/numbering.xml" Id="R007d1b2e7d014b35" /><Relationship Type="http://schemas.openxmlformats.org/officeDocument/2006/relationships/settings" Target="/word/settings.xml" Id="R2e7c8e9b9ec64efc" /></Relationships>
</file>